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A203AF" w14:textId="77777777" w:rsidR="003D750B" w:rsidRPr="009A13C2" w:rsidRDefault="003D750B" w:rsidP="003D750B">
      <w:pPr>
        <w:pStyle w:val="Titre2"/>
        <w:jc w:val="both"/>
        <w:rPr>
          <w:rFonts w:ascii="Georgia" w:hAnsi="Georgia"/>
          <w:sz w:val="21"/>
          <w:szCs w:val="21"/>
        </w:rPr>
      </w:pPr>
      <w:bookmarkStart w:id="0" w:name="_Toc52268497"/>
      <w:bookmarkStart w:id="1" w:name="_Toc174959623"/>
      <w:r w:rsidRPr="009A13C2">
        <w:rPr>
          <w:rFonts w:ascii="Georgia" w:hAnsi="Georgia"/>
          <w:sz w:val="21"/>
          <w:szCs w:val="21"/>
        </w:rPr>
        <w:t>Fiche d’identification</w:t>
      </w:r>
      <w:bookmarkEnd w:id="0"/>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5"/>
        <w:gridCol w:w="4076"/>
      </w:tblGrid>
      <w:tr w:rsidR="003D750B" w14:paraId="51503AEA" w14:textId="77777777" w:rsidTr="00407671">
        <w:tc>
          <w:tcPr>
            <w:tcW w:w="4075" w:type="dxa"/>
            <w:vAlign w:val="center"/>
          </w:tcPr>
          <w:p w14:paraId="6C741CEC" w14:textId="77777777" w:rsidR="003D750B" w:rsidRPr="00C32464" w:rsidRDefault="003D750B" w:rsidP="00407671">
            <w:pPr>
              <w:pStyle w:val="Corpsdetexte"/>
              <w:spacing w:before="60" w:after="60"/>
              <w:jc w:val="left"/>
              <w:rPr>
                <w:rFonts w:ascii="Georgia" w:eastAsia="Calibri" w:hAnsi="Georgia" w:cs="Times New Roman"/>
                <w:color w:val="585756"/>
                <w:szCs w:val="22"/>
                <w:lang w:val="fr-BE"/>
              </w:rPr>
            </w:pPr>
            <w:bookmarkStart w:id="2" w:name="_Toc257039881"/>
            <w:bookmarkStart w:id="3" w:name="_Toc511056610"/>
            <w:bookmarkStart w:id="4" w:name="_Toc51592069"/>
            <w:bookmarkStart w:id="5" w:name="_Toc52268501"/>
            <w:r w:rsidRPr="00C32464">
              <w:rPr>
                <w:rFonts w:ascii="Georgia" w:eastAsia="Calibri" w:hAnsi="Georgia" w:cs="Times New Roman"/>
                <w:color w:val="585756"/>
                <w:szCs w:val="22"/>
                <w:lang w:val="fr-BE"/>
              </w:rPr>
              <w:t>Dénomination de la société / soumissionnaire :</w:t>
            </w:r>
          </w:p>
          <w:p w14:paraId="3D868D75" w14:textId="77777777" w:rsidR="003D750B" w:rsidRPr="00C32464" w:rsidRDefault="003D750B" w:rsidP="00407671">
            <w:pPr>
              <w:pStyle w:val="Corpsdetexte"/>
              <w:spacing w:before="60" w:after="60"/>
              <w:jc w:val="left"/>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Forme juridique :</w:t>
            </w:r>
          </w:p>
        </w:tc>
        <w:tc>
          <w:tcPr>
            <w:tcW w:w="4076" w:type="dxa"/>
            <w:vAlign w:val="center"/>
          </w:tcPr>
          <w:p w14:paraId="6DEDA7EE" w14:textId="77777777" w:rsidR="003D750B" w:rsidRDefault="003D750B" w:rsidP="00407671">
            <w:pPr>
              <w:pStyle w:val="Corpsdetexte"/>
              <w:spacing w:before="60" w:after="60"/>
              <w:jc w:val="left"/>
            </w:pPr>
          </w:p>
        </w:tc>
      </w:tr>
      <w:tr w:rsidR="003D750B" w14:paraId="05EAB351" w14:textId="77777777" w:rsidTr="00407671">
        <w:tc>
          <w:tcPr>
            <w:tcW w:w="4075" w:type="dxa"/>
            <w:vAlign w:val="center"/>
          </w:tcPr>
          <w:p w14:paraId="0DF0FAC1" w14:textId="77777777" w:rsidR="003D750B" w:rsidRPr="00C32464" w:rsidRDefault="003D750B" w:rsidP="00407671">
            <w:pPr>
              <w:pStyle w:val="Corpsdetexte"/>
              <w:spacing w:before="60" w:after="60"/>
              <w:jc w:val="left"/>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Siège social (adresse) :</w:t>
            </w:r>
          </w:p>
        </w:tc>
        <w:tc>
          <w:tcPr>
            <w:tcW w:w="4076" w:type="dxa"/>
            <w:vAlign w:val="center"/>
          </w:tcPr>
          <w:p w14:paraId="70D0661F" w14:textId="77777777" w:rsidR="003D750B" w:rsidRDefault="003D750B" w:rsidP="00407671">
            <w:pPr>
              <w:pStyle w:val="Corpsdetexte"/>
              <w:spacing w:before="60" w:after="60"/>
              <w:jc w:val="left"/>
            </w:pPr>
          </w:p>
        </w:tc>
      </w:tr>
      <w:tr w:rsidR="003D750B" w14:paraId="5B25CFBA" w14:textId="77777777" w:rsidTr="00407671">
        <w:tc>
          <w:tcPr>
            <w:tcW w:w="4075" w:type="dxa"/>
            <w:vAlign w:val="center"/>
          </w:tcPr>
          <w:p w14:paraId="17EDEE3D" w14:textId="77777777" w:rsidR="003D750B" w:rsidRPr="00C32464" w:rsidRDefault="003D750B" w:rsidP="00407671">
            <w:pPr>
              <w:pStyle w:val="Corpsdetexte"/>
              <w:spacing w:before="60" w:after="60"/>
              <w:jc w:val="left"/>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Représenté(e) par le soussigné</w:t>
            </w:r>
          </w:p>
          <w:p w14:paraId="1DD95C66" w14:textId="77777777" w:rsidR="003D750B" w:rsidRPr="00C32464" w:rsidRDefault="003D750B" w:rsidP="00407671">
            <w:pPr>
              <w:pStyle w:val="Corpsdetexte"/>
              <w:spacing w:before="60" w:after="60"/>
              <w:jc w:val="left"/>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Nom, prénom :</w:t>
            </w:r>
          </w:p>
          <w:p w14:paraId="36BA7E69" w14:textId="77777777" w:rsidR="003D750B" w:rsidRPr="00C32464" w:rsidRDefault="003D750B" w:rsidP="00407671">
            <w:pPr>
              <w:pStyle w:val="Corpsdetexte"/>
              <w:spacing w:before="60" w:after="60"/>
              <w:jc w:val="left"/>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Qualité :</w:t>
            </w:r>
          </w:p>
        </w:tc>
        <w:tc>
          <w:tcPr>
            <w:tcW w:w="4076" w:type="dxa"/>
            <w:vAlign w:val="center"/>
          </w:tcPr>
          <w:p w14:paraId="2B905551" w14:textId="77777777" w:rsidR="003D750B" w:rsidRDefault="003D750B" w:rsidP="00407671">
            <w:pPr>
              <w:pStyle w:val="Corpsdetexte"/>
              <w:spacing w:before="60" w:after="60"/>
              <w:jc w:val="left"/>
            </w:pPr>
          </w:p>
        </w:tc>
      </w:tr>
      <w:tr w:rsidR="003D750B" w14:paraId="174432B5" w14:textId="77777777" w:rsidTr="00407671">
        <w:tc>
          <w:tcPr>
            <w:tcW w:w="4075" w:type="dxa"/>
            <w:vAlign w:val="center"/>
          </w:tcPr>
          <w:p w14:paraId="549F0177" w14:textId="77777777" w:rsidR="003D750B" w:rsidRPr="00C32464" w:rsidRDefault="003D750B" w:rsidP="00407671">
            <w:pPr>
              <w:pStyle w:val="Corpsdetexte"/>
              <w:spacing w:before="60" w:after="60"/>
              <w:jc w:val="left"/>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Personne de contact :</w:t>
            </w:r>
          </w:p>
          <w:p w14:paraId="73080579" w14:textId="77777777" w:rsidR="003D750B" w:rsidRPr="00C32464" w:rsidRDefault="003D750B" w:rsidP="00407671">
            <w:pPr>
              <w:pStyle w:val="Corpsdetexte"/>
              <w:spacing w:before="60" w:after="60"/>
              <w:jc w:val="left"/>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Numéro de téléphone :</w:t>
            </w:r>
          </w:p>
          <w:p w14:paraId="15C6EB98" w14:textId="77777777" w:rsidR="003D750B" w:rsidRPr="00C32464" w:rsidRDefault="003D750B" w:rsidP="00407671">
            <w:pPr>
              <w:pStyle w:val="Corpsdetexte"/>
              <w:spacing w:before="60" w:after="60"/>
              <w:jc w:val="left"/>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Numéro de fax :</w:t>
            </w:r>
          </w:p>
          <w:p w14:paraId="0B48EAC8" w14:textId="77777777" w:rsidR="003D750B" w:rsidRPr="00C32464" w:rsidRDefault="003D750B" w:rsidP="00407671">
            <w:pPr>
              <w:pStyle w:val="Corpsdetexte"/>
              <w:spacing w:before="60" w:after="60"/>
              <w:jc w:val="left"/>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Adresse e-mail :</w:t>
            </w:r>
          </w:p>
        </w:tc>
        <w:tc>
          <w:tcPr>
            <w:tcW w:w="4076" w:type="dxa"/>
            <w:vAlign w:val="center"/>
          </w:tcPr>
          <w:p w14:paraId="0763B5DA" w14:textId="77777777" w:rsidR="003D750B" w:rsidRDefault="003D750B" w:rsidP="00407671">
            <w:pPr>
              <w:pStyle w:val="Corpsdetexte"/>
              <w:spacing w:before="60" w:after="60"/>
              <w:jc w:val="left"/>
            </w:pPr>
          </w:p>
        </w:tc>
      </w:tr>
      <w:tr w:rsidR="003D750B" w14:paraId="73BBCD76" w14:textId="77777777" w:rsidTr="00407671">
        <w:tc>
          <w:tcPr>
            <w:tcW w:w="4075" w:type="dxa"/>
            <w:vAlign w:val="center"/>
          </w:tcPr>
          <w:p w14:paraId="2E59FA4F" w14:textId="77777777" w:rsidR="003D750B" w:rsidRPr="00C32464" w:rsidRDefault="003D750B" w:rsidP="00407671">
            <w:pPr>
              <w:pStyle w:val="Corpsdetexte"/>
              <w:spacing w:before="60" w:after="60"/>
              <w:jc w:val="left"/>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 xml:space="preserve">Numéro d’inscription </w:t>
            </w:r>
            <w:r>
              <w:rPr>
                <w:rFonts w:ascii="Georgia" w:eastAsia="Calibri" w:hAnsi="Georgia" w:cs="Times New Roman"/>
                <w:color w:val="585756"/>
                <w:szCs w:val="22"/>
                <w:lang w:val="fr-BE"/>
              </w:rPr>
              <w:t>C</w:t>
            </w:r>
            <w:r w:rsidRPr="00C32464">
              <w:rPr>
                <w:rFonts w:ascii="Georgia" w:eastAsia="Calibri" w:hAnsi="Georgia" w:cs="Times New Roman"/>
                <w:color w:val="585756"/>
                <w:szCs w:val="22"/>
                <w:lang w:val="fr-BE"/>
              </w:rPr>
              <w:t>NSS ou équivalent :</w:t>
            </w:r>
          </w:p>
        </w:tc>
        <w:tc>
          <w:tcPr>
            <w:tcW w:w="4076" w:type="dxa"/>
            <w:vAlign w:val="center"/>
          </w:tcPr>
          <w:p w14:paraId="4CE47726" w14:textId="77777777" w:rsidR="003D750B" w:rsidRDefault="003D750B" w:rsidP="00407671">
            <w:pPr>
              <w:pStyle w:val="Corpsdetexte"/>
              <w:spacing w:before="60" w:after="60"/>
              <w:jc w:val="left"/>
            </w:pPr>
          </w:p>
        </w:tc>
      </w:tr>
      <w:tr w:rsidR="003D750B" w14:paraId="6E2B6725" w14:textId="77777777" w:rsidTr="00407671">
        <w:tc>
          <w:tcPr>
            <w:tcW w:w="4075" w:type="dxa"/>
            <w:vAlign w:val="center"/>
          </w:tcPr>
          <w:p w14:paraId="06C60DD9" w14:textId="77777777" w:rsidR="003D750B" w:rsidRPr="00C32464" w:rsidRDefault="003D750B" w:rsidP="00407671">
            <w:pPr>
              <w:pStyle w:val="Corpsdetexte"/>
              <w:spacing w:before="60" w:after="60"/>
              <w:jc w:val="left"/>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Numéro d’entreprise :</w:t>
            </w:r>
          </w:p>
        </w:tc>
        <w:tc>
          <w:tcPr>
            <w:tcW w:w="4076" w:type="dxa"/>
            <w:vAlign w:val="center"/>
          </w:tcPr>
          <w:p w14:paraId="770DF98C" w14:textId="77777777" w:rsidR="003D750B" w:rsidRDefault="003D750B" w:rsidP="00407671">
            <w:pPr>
              <w:pStyle w:val="Corpsdetexte"/>
              <w:spacing w:before="60" w:after="60"/>
              <w:jc w:val="left"/>
            </w:pPr>
          </w:p>
        </w:tc>
      </w:tr>
      <w:tr w:rsidR="003D750B" w14:paraId="5881AA27" w14:textId="77777777" w:rsidTr="00407671">
        <w:tc>
          <w:tcPr>
            <w:tcW w:w="4075" w:type="dxa"/>
            <w:tcBorders>
              <w:bottom w:val="single" w:sz="4" w:space="0" w:color="auto"/>
            </w:tcBorders>
            <w:vAlign w:val="center"/>
          </w:tcPr>
          <w:p w14:paraId="1220D6E1" w14:textId="77777777" w:rsidR="003D750B" w:rsidRPr="00C32464" w:rsidRDefault="003D750B" w:rsidP="00407671">
            <w:pPr>
              <w:pStyle w:val="Corpsdetexte"/>
              <w:spacing w:before="60" w:after="60"/>
              <w:jc w:val="left"/>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N° de compte pour les paiements :</w:t>
            </w:r>
          </w:p>
          <w:p w14:paraId="10E02087" w14:textId="77777777" w:rsidR="003D750B" w:rsidRPr="00C32464" w:rsidRDefault="003D750B" w:rsidP="00407671">
            <w:pPr>
              <w:pStyle w:val="Corpsdetexte"/>
              <w:spacing w:before="60" w:after="60"/>
              <w:jc w:val="left"/>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Institution financière :</w:t>
            </w:r>
          </w:p>
          <w:p w14:paraId="014C83A9" w14:textId="77777777" w:rsidR="003D750B" w:rsidRPr="00C32464" w:rsidRDefault="003D750B" w:rsidP="00407671">
            <w:pPr>
              <w:pStyle w:val="Corpsdetexte"/>
              <w:spacing w:before="60" w:after="60"/>
              <w:jc w:val="left"/>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Ouvert au nom de </w:t>
            </w:r>
          </w:p>
        </w:tc>
        <w:tc>
          <w:tcPr>
            <w:tcW w:w="4076" w:type="dxa"/>
            <w:tcBorders>
              <w:bottom w:val="single" w:sz="4" w:space="0" w:color="auto"/>
            </w:tcBorders>
            <w:vAlign w:val="center"/>
          </w:tcPr>
          <w:p w14:paraId="6F6388BD" w14:textId="77777777" w:rsidR="003D750B" w:rsidRDefault="003D750B" w:rsidP="00407671">
            <w:pPr>
              <w:pStyle w:val="Corpsdetexte"/>
              <w:spacing w:before="60" w:after="60"/>
              <w:jc w:val="left"/>
            </w:pPr>
          </w:p>
        </w:tc>
      </w:tr>
      <w:tr w:rsidR="003D750B" w14:paraId="41BB5FDD" w14:textId="77777777" w:rsidTr="00407671">
        <w:tc>
          <w:tcPr>
            <w:tcW w:w="4075" w:type="dxa"/>
            <w:tcBorders>
              <w:left w:val="nil"/>
              <w:right w:val="nil"/>
            </w:tcBorders>
            <w:vAlign w:val="center"/>
          </w:tcPr>
          <w:p w14:paraId="01698A57" w14:textId="77777777" w:rsidR="003D750B" w:rsidRPr="00C32464" w:rsidRDefault="003D750B" w:rsidP="00407671">
            <w:pPr>
              <w:pStyle w:val="Corpsdetexte"/>
              <w:spacing w:before="60" w:after="60"/>
              <w:jc w:val="left"/>
              <w:rPr>
                <w:rFonts w:ascii="Georgia" w:eastAsia="Calibri" w:hAnsi="Georgia" w:cs="Times New Roman"/>
                <w:color w:val="585756"/>
                <w:szCs w:val="22"/>
                <w:lang w:val="fr-BE"/>
              </w:rPr>
            </w:pPr>
          </w:p>
        </w:tc>
        <w:tc>
          <w:tcPr>
            <w:tcW w:w="4076" w:type="dxa"/>
            <w:tcBorders>
              <w:left w:val="nil"/>
              <w:right w:val="nil"/>
            </w:tcBorders>
            <w:vAlign w:val="center"/>
          </w:tcPr>
          <w:p w14:paraId="48ECDBDC" w14:textId="77777777" w:rsidR="003D750B" w:rsidRDefault="003D750B" w:rsidP="00407671">
            <w:pPr>
              <w:pStyle w:val="Corpsdetexte"/>
              <w:spacing w:before="60" w:after="60"/>
              <w:jc w:val="left"/>
            </w:pPr>
          </w:p>
        </w:tc>
      </w:tr>
      <w:tr w:rsidR="003D750B" w14:paraId="27A8FE40" w14:textId="77777777" w:rsidTr="00407671">
        <w:tc>
          <w:tcPr>
            <w:tcW w:w="4075" w:type="dxa"/>
            <w:vAlign w:val="center"/>
          </w:tcPr>
          <w:p w14:paraId="4C597787" w14:textId="77777777" w:rsidR="003D750B" w:rsidRPr="00C32464" w:rsidRDefault="003D750B" w:rsidP="00407671">
            <w:pPr>
              <w:pStyle w:val="Corpsdetexte"/>
              <w:spacing w:before="60" w:after="60"/>
              <w:jc w:val="left"/>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Nom, prénom du soumissionnaire :</w:t>
            </w:r>
          </w:p>
        </w:tc>
        <w:tc>
          <w:tcPr>
            <w:tcW w:w="4076" w:type="dxa"/>
            <w:vAlign w:val="center"/>
          </w:tcPr>
          <w:p w14:paraId="1F4B5282" w14:textId="77777777" w:rsidR="003D750B" w:rsidRDefault="003D750B" w:rsidP="00407671">
            <w:pPr>
              <w:pStyle w:val="Corpsdetexte"/>
              <w:spacing w:before="60" w:after="60"/>
              <w:jc w:val="left"/>
            </w:pPr>
          </w:p>
        </w:tc>
      </w:tr>
      <w:tr w:rsidR="003D750B" w14:paraId="7F31E61E" w14:textId="77777777" w:rsidTr="00407671">
        <w:tc>
          <w:tcPr>
            <w:tcW w:w="4075" w:type="dxa"/>
            <w:vAlign w:val="center"/>
          </w:tcPr>
          <w:p w14:paraId="192E997F" w14:textId="77777777" w:rsidR="003D750B" w:rsidRPr="00C32464" w:rsidRDefault="003D750B" w:rsidP="00407671">
            <w:pPr>
              <w:pStyle w:val="Corpsdetexte"/>
              <w:spacing w:before="60" w:after="60"/>
              <w:jc w:val="left"/>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Domicile :</w:t>
            </w:r>
          </w:p>
        </w:tc>
        <w:tc>
          <w:tcPr>
            <w:tcW w:w="4076" w:type="dxa"/>
            <w:vAlign w:val="center"/>
          </w:tcPr>
          <w:p w14:paraId="2BC3521D" w14:textId="77777777" w:rsidR="003D750B" w:rsidRDefault="003D750B" w:rsidP="00407671">
            <w:pPr>
              <w:pStyle w:val="Corpsdetexte"/>
              <w:spacing w:before="60" w:after="60"/>
              <w:jc w:val="left"/>
            </w:pPr>
          </w:p>
        </w:tc>
      </w:tr>
      <w:tr w:rsidR="003D750B" w14:paraId="41E1CADF" w14:textId="77777777" w:rsidTr="00407671">
        <w:tc>
          <w:tcPr>
            <w:tcW w:w="4075" w:type="dxa"/>
            <w:vAlign w:val="center"/>
          </w:tcPr>
          <w:p w14:paraId="385606F5" w14:textId="77777777" w:rsidR="003D750B" w:rsidRPr="00C32464" w:rsidRDefault="003D750B" w:rsidP="00407671">
            <w:pPr>
              <w:pStyle w:val="Corpsdetexte"/>
              <w:spacing w:before="60" w:after="60"/>
              <w:jc w:val="left"/>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Numéro de téléphone :</w:t>
            </w:r>
          </w:p>
          <w:p w14:paraId="5755BACC" w14:textId="77777777" w:rsidR="003D750B" w:rsidRPr="00C32464" w:rsidRDefault="003D750B" w:rsidP="00407671">
            <w:pPr>
              <w:pStyle w:val="Corpsdetexte"/>
              <w:spacing w:before="60" w:after="60"/>
              <w:jc w:val="left"/>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Numéro de fax :</w:t>
            </w:r>
          </w:p>
          <w:p w14:paraId="0EEBFD21" w14:textId="77777777" w:rsidR="003D750B" w:rsidRPr="00C32464" w:rsidRDefault="003D750B" w:rsidP="00407671">
            <w:pPr>
              <w:pStyle w:val="Corpsdetexte"/>
              <w:spacing w:before="60" w:after="60"/>
              <w:jc w:val="left"/>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Adresse e-mail :</w:t>
            </w:r>
          </w:p>
        </w:tc>
        <w:tc>
          <w:tcPr>
            <w:tcW w:w="4076" w:type="dxa"/>
            <w:vAlign w:val="center"/>
          </w:tcPr>
          <w:p w14:paraId="0E5A8660" w14:textId="77777777" w:rsidR="003D750B" w:rsidRDefault="003D750B" w:rsidP="00407671">
            <w:pPr>
              <w:pStyle w:val="Corpsdetexte"/>
              <w:spacing w:before="60" w:after="60"/>
              <w:jc w:val="left"/>
            </w:pPr>
          </w:p>
        </w:tc>
      </w:tr>
      <w:tr w:rsidR="003D750B" w14:paraId="1180710F" w14:textId="77777777" w:rsidTr="00407671">
        <w:tc>
          <w:tcPr>
            <w:tcW w:w="4075" w:type="dxa"/>
            <w:vAlign w:val="center"/>
          </w:tcPr>
          <w:p w14:paraId="0E30971F" w14:textId="77777777" w:rsidR="003D750B" w:rsidRPr="00C32464" w:rsidRDefault="003D750B" w:rsidP="00407671">
            <w:pPr>
              <w:pStyle w:val="Corpsdetexte"/>
              <w:spacing w:before="60" w:after="60"/>
              <w:jc w:val="left"/>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N° de compte pour les paiements :</w:t>
            </w:r>
          </w:p>
          <w:p w14:paraId="79222606" w14:textId="77777777" w:rsidR="003D750B" w:rsidRPr="00C32464" w:rsidRDefault="003D750B" w:rsidP="00407671">
            <w:pPr>
              <w:pStyle w:val="Corpsdetexte"/>
              <w:spacing w:before="60" w:after="60"/>
              <w:jc w:val="left"/>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Institution financière :</w:t>
            </w:r>
          </w:p>
          <w:p w14:paraId="2E19A300" w14:textId="77777777" w:rsidR="003D750B" w:rsidRPr="00C32464" w:rsidRDefault="003D750B" w:rsidP="00407671">
            <w:pPr>
              <w:pStyle w:val="Corpsdetexte"/>
              <w:spacing w:before="60" w:after="60"/>
              <w:jc w:val="left"/>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Ouvert au nom de :</w:t>
            </w:r>
          </w:p>
        </w:tc>
        <w:tc>
          <w:tcPr>
            <w:tcW w:w="4076" w:type="dxa"/>
            <w:vAlign w:val="center"/>
          </w:tcPr>
          <w:p w14:paraId="288F035B" w14:textId="77777777" w:rsidR="003D750B" w:rsidRDefault="003D750B" w:rsidP="00407671">
            <w:pPr>
              <w:pStyle w:val="Corpsdetexte"/>
              <w:spacing w:before="60" w:after="60"/>
              <w:jc w:val="left"/>
            </w:pPr>
          </w:p>
        </w:tc>
      </w:tr>
    </w:tbl>
    <w:p w14:paraId="077E0C5E" w14:textId="77777777" w:rsidR="003D750B" w:rsidRDefault="003D750B" w:rsidP="003D750B">
      <w:pPr>
        <w:jc w:val="both"/>
        <w:rPr>
          <w:szCs w:val="21"/>
        </w:rPr>
      </w:pPr>
    </w:p>
    <w:p w14:paraId="09AD234E" w14:textId="77777777" w:rsidR="003D750B" w:rsidRPr="00935AFF" w:rsidRDefault="003D750B" w:rsidP="003D750B">
      <w:pPr>
        <w:widowControl w:val="0"/>
        <w:suppressAutoHyphens/>
        <w:spacing w:before="60" w:after="60" w:line="288" w:lineRule="auto"/>
        <w:jc w:val="both"/>
        <w:rPr>
          <w:kern w:val="18"/>
          <w:sz w:val="22"/>
        </w:rPr>
      </w:pPr>
      <w:r w:rsidRPr="00935AFF">
        <w:rPr>
          <w:kern w:val="18"/>
          <w:sz w:val="22"/>
        </w:rPr>
        <w:t>Certifié pour vrai et conforme,</w:t>
      </w:r>
    </w:p>
    <w:p w14:paraId="523020CE" w14:textId="77777777" w:rsidR="003D750B" w:rsidRPr="00935AFF" w:rsidRDefault="003D750B" w:rsidP="003D750B">
      <w:pPr>
        <w:widowControl w:val="0"/>
        <w:suppressAutoHyphens/>
        <w:spacing w:before="60" w:after="60" w:line="288" w:lineRule="auto"/>
        <w:jc w:val="both"/>
        <w:rPr>
          <w:kern w:val="18"/>
          <w:sz w:val="22"/>
        </w:rPr>
      </w:pPr>
    </w:p>
    <w:p w14:paraId="1B6764E4" w14:textId="77777777" w:rsidR="003D750B" w:rsidRPr="00935AFF" w:rsidRDefault="003D750B" w:rsidP="003D750B">
      <w:pPr>
        <w:widowControl w:val="0"/>
        <w:suppressAutoHyphens/>
        <w:spacing w:before="60" w:after="60" w:line="288" w:lineRule="auto"/>
        <w:jc w:val="both"/>
        <w:rPr>
          <w:kern w:val="18"/>
          <w:sz w:val="22"/>
        </w:rPr>
      </w:pPr>
      <w:r w:rsidRPr="00935AFF">
        <w:rPr>
          <w:kern w:val="18"/>
          <w:sz w:val="22"/>
        </w:rPr>
        <w:t>Fait à …………………… le ………………</w:t>
      </w:r>
    </w:p>
    <w:p w14:paraId="68964170" w14:textId="77777777" w:rsidR="003D750B" w:rsidRPr="009A13C2" w:rsidRDefault="003D750B" w:rsidP="003D750B">
      <w:pPr>
        <w:jc w:val="both"/>
        <w:rPr>
          <w:szCs w:val="21"/>
        </w:rPr>
      </w:pPr>
    </w:p>
    <w:p w14:paraId="675951E2" w14:textId="77777777" w:rsidR="003D750B" w:rsidRPr="009A13C2" w:rsidRDefault="003D750B" w:rsidP="003D750B">
      <w:pPr>
        <w:jc w:val="both"/>
        <w:rPr>
          <w:szCs w:val="21"/>
        </w:rPr>
      </w:pPr>
    </w:p>
    <w:p w14:paraId="68A73007" w14:textId="77777777" w:rsidR="003D750B" w:rsidRPr="009A13C2" w:rsidRDefault="003D750B" w:rsidP="003D750B">
      <w:pPr>
        <w:jc w:val="both"/>
        <w:rPr>
          <w:szCs w:val="21"/>
        </w:rPr>
      </w:pPr>
    </w:p>
    <w:p w14:paraId="70EA7014" w14:textId="77777777" w:rsidR="003D750B" w:rsidRPr="009A13C2" w:rsidRDefault="003D750B" w:rsidP="003D750B">
      <w:pPr>
        <w:jc w:val="both"/>
        <w:rPr>
          <w:szCs w:val="21"/>
        </w:rPr>
      </w:pPr>
    </w:p>
    <w:p w14:paraId="6CDAB2EA" w14:textId="77777777" w:rsidR="003D750B" w:rsidRPr="009A13C2" w:rsidRDefault="003D750B" w:rsidP="003D750B">
      <w:pPr>
        <w:spacing w:after="0" w:line="240" w:lineRule="auto"/>
        <w:jc w:val="both"/>
        <w:rPr>
          <w:szCs w:val="21"/>
        </w:rPr>
      </w:pPr>
      <w:r w:rsidRPr="009A13C2">
        <w:rPr>
          <w:szCs w:val="21"/>
        </w:rPr>
        <w:br w:type="page"/>
      </w:r>
    </w:p>
    <w:p w14:paraId="1D0E9A65" w14:textId="77777777" w:rsidR="003D750B" w:rsidRPr="009A13C2" w:rsidRDefault="003D750B" w:rsidP="003D750B">
      <w:pPr>
        <w:pStyle w:val="Titre3"/>
        <w:jc w:val="both"/>
        <w:rPr>
          <w:rFonts w:ascii="Georgia" w:hAnsi="Georgia"/>
          <w:sz w:val="21"/>
          <w:szCs w:val="21"/>
          <w:lang w:val="fr-BE"/>
        </w:rPr>
      </w:pPr>
      <w:bookmarkStart w:id="6" w:name="_Toc174959624"/>
      <w:r w:rsidRPr="009A13C2">
        <w:rPr>
          <w:rFonts w:ascii="Georgia" w:hAnsi="Georgia"/>
          <w:sz w:val="21"/>
          <w:szCs w:val="21"/>
          <w:lang w:val="fr-BE"/>
        </w:rPr>
        <w:lastRenderedPageBreak/>
        <w:t>Sous-traitants</w:t>
      </w:r>
      <w:bookmarkEnd w:id="2"/>
      <w:bookmarkEnd w:id="3"/>
      <w:bookmarkEnd w:id="4"/>
      <w:bookmarkEnd w:id="5"/>
      <w:bookmarkEnd w:id="6"/>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7"/>
        <w:gridCol w:w="2383"/>
        <w:gridCol w:w="3665"/>
      </w:tblGrid>
      <w:tr w:rsidR="003D750B" w:rsidRPr="009A13C2" w14:paraId="0489B45F" w14:textId="77777777" w:rsidTr="00407671">
        <w:trPr>
          <w:trHeight w:val="803"/>
        </w:trPr>
        <w:tc>
          <w:tcPr>
            <w:tcW w:w="2457" w:type="dxa"/>
            <w:vAlign w:val="center"/>
          </w:tcPr>
          <w:p w14:paraId="5445D102" w14:textId="77777777" w:rsidR="003D750B" w:rsidRPr="009A13C2" w:rsidRDefault="003D750B" w:rsidP="00407671">
            <w:pPr>
              <w:pStyle w:val="BTCtextCTB"/>
              <w:rPr>
                <w:rFonts w:ascii="Georgia" w:eastAsia="DejaVu Sans" w:hAnsi="Georgia" w:cs="Arial"/>
                <w:kern w:val="18"/>
                <w:sz w:val="21"/>
                <w:szCs w:val="21"/>
              </w:rPr>
            </w:pPr>
            <w:r w:rsidRPr="009A13C2">
              <w:rPr>
                <w:rFonts w:ascii="Georgia" w:eastAsia="DejaVu Sans" w:hAnsi="Georgia" w:cs="Arial"/>
                <w:kern w:val="18"/>
                <w:sz w:val="21"/>
                <w:szCs w:val="21"/>
              </w:rPr>
              <w:t>Nom et forme juridique</w:t>
            </w:r>
          </w:p>
        </w:tc>
        <w:tc>
          <w:tcPr>
            <w:tcW w:w="2383" w:type="dxa"/>
            <w:vAlign w:val="center"/>
          </w:tcPr>
          <w:p w14:paraId="15701C09" w14:textId="77777777" w:rsidR="003D750B" w:rsidRPr="009A13C2" w:rsidRDefault="003D750B" w:rsidP="00407671">
            <w:pPr>
              <w:pStyle w:val="BTCtextCTB"/>
              <w:rPr>
                <w:rFonts w:ascii="Georgia" w:eastAsia="DejaVu Sans" w:hAnsi="Georgia" w:cs="Arial"/>
                <w:kern w:val="18"/>
                <w:sz w:val="21"/>
                <w:szCs w:val="21"/>
              </w:rPr>
            </w:pPr>
            <w:r w:rsidRPr="009A13C2">
              <w:rPr>
                <w:rFonts w:ascii="Georgia" w:eastAsia="DejaVu Sans" w:hAnsi="Georgia" w:cs="Arial"/>
                <w:kern w:val="18"/>
                <w:sz w:val="21"/>
                <w:szCs w:val="21"/>
              </w:rPr>
              <w:t>Adresse / siège social</w:t>
            </w:r>
          </w:p>
        </w:tc>
        <w:tc>
          <w:tcPr>
            <w:tcW w:w="3665" w:type="dxa"/>
            <w:vAlign w:val="center"/>
          </w:tcPr>
          <w:p w14:paraId="08F044BD" w14:textId="77777777" w:rsidR="003D750B" w:rsidRPr="009A13C2" w:rsidRDefault="003D750B" w:rsidP="00407671">
            <w:pPr>
              <w:pStyle w:val="BTCtextCTB"/>
              <w:rPr>
                <w:rFonts w:ascii="Georgia" w:eastAsia="DejaVu Sans" w:hAnsi="Georgia" w:cs="Arial"/>
                <w:kern w:val="18"/>
                <w:sz w:val="21"/>
                <w:szCs w:val="21"/>
              </w:rPr>
            </w:pPr>
            <w:r w:rsidRPr="009A13C2">
              <w:rPr>
                <w:rFonts w:ascii="Georgia" w:eastAsia="DejaVu Sans" w:hAnsi="Georgia" w:cs="Arial"/>
                <w:kern w:val="18"/>
                <w:sz w:val="21"/>
                <w:szCs w:val="21"/>
              </w:rPr>
              <w:t>Objet</w:t>
            </w:r>
          </w:p>
        </w:tc>
      </w:tr>
      <w:tr w:rsidR="003D750B" w:rsidRPr="009A13C2" w14:paraId="5E2892EF" w14:textId="77777777" w:rsidTr="00407671">
        <w:trPr>
          <w:trHeight w:val="804"/>
        </w:trPr>
        <w:tc>
          <w:tcPr>
            <w:tcW w:w="2457" w:type="dxa"/>
            <w:vAlign w:val="center"/>
          </w:tcPr>
          <w:p w14:paraId="31D94C59" w14:textId="77777777" w:rsidR="003D750B" w:rsidRPr="009A13C2" w:rsidRDefault="003D750B" w:rsidP="00407671">
            <w:pPr>
              <w:pStyle w:val="BTCtextCTB"/>
              <w:rPr>
                <w:rFonts w:ascii="Georgia" w:eastAsia="DejaVu Sans" w:hAnsi="Georgia" w:cs="Arial"/>
                <w:kern w:val="18"/>
                <w:sz w:val="21"/>
                <w:szCs w:val="21"/>
              </w:rPr>
            </w:pPr>
          </w:p>
        </w:tc>
        <w:tc>
          <w:tcPr>
            <w:tcW w:w="2383" w:type="dxa"/>
            <w:vAlign w:val="center"/>
          </w:tcPr>
          <w:p w14:paraId="7852AFC5" w14:textId="77777777" w:rsidR="003D750B" w:rsidRPr="009A13C2" w:rsidRDefault="003D750B" w:rsidP="00407671">
            <w:pPr>
              <w:pStyle w:val="BTCtextCTB"/>
              <w:rPr>
                <w:rFonts w:ascii="Georgia" w:eastAsia="DejaVu Sans" w:hAnsi="Georgia" w:cs="Arial"/>
                <w:kern w:val="18"/>
                <w:sz w:val="21"/>
                <w:szCs w:val="21"/>
              </w:rPr>
            </w:pPr>
          </w:p>
        </w:tc>
        <w:tc>
          <w:tcPr>
            <w:tcW w:w="3665" w:type="dxa"/>
            <w:vAlign w:val="center"/>
          </w:tcPr>
          <w:p w14:paraId="172E16AC" w14:textId="77777777" w:rsidR="003D750B" w:rsidRPr="009A13C2" w:rsidRDefault="003D750B" w:rsidP="00407671">
            <w:pPr>
              <w:pStyle w:val="BTCtextCTB"/>
              <w:rPr>
                <w:rFonts w:ascii="Georgia" w:eastAsia="DejaVu Sans" w:hAnsi="Georgia" w:cs="Arial"/>
                <w:kern w:val="18"/>
                <w:sz w:val="21"/>
                <w:szCs w:val="21"/>
              </w:rPr>
            </w:pPr>
          </w:p>
        </w:tc>
      </w:tr>
      <w:tr w:rsidR="003D750B" w:rsidRPr="009A13C2" w14:paraId="23911560" w14:textId="77777777" w:rsidTr="00407671">
        <w:trPr>
          <w:trHeight w:val="804"/>
        </w:trPr>
        <w:tc>
          <w:tcPr>
            <w:tcW w:w="2457" w:type="dxa"/>
            <w:vAlign w:val="center"/>
          </w:tcPr>
          <w:p w14:paraId="5599BB7B" w14:textId="77777777" w:rsidR="003D750B" w:rsidRPr="009A13C2" w:rsidRDefault="003D750B" w:rsidP="00407671">
            <w:pPr>
              <w:pStyle w:val="BTCtextCTB"/>
              <w:rPr>
                <w:rFonts w:ascii="Georgia" w:eastAsia="DejaVu Sans" w:hAnsi="Georgia" w:cs="Arial"/>
                <w:kern w:val="18"/>
                <w:sz w:val="21"/>
                <w:szCs w:val="21"/>
              </w:rPr>
            </w:pPr>
          </w:p>
        </w:tc>
        <w:tc>
          <w:tcPr>
            <w:tcW w:w="2383" w:type="dxa"/>
            <w:vAlign w:val="center"/>
          </w:tcPr>
          <w:p w14:paraId="05BA43AA" w14:textId="77777777" w:rsidR="003D750B" w:rsidRPr="009A13C2" w:rsidRDefault="003D750B" w:rsidP="00407671">
            <w:pPr>
              <w:pStyle w:val="BTCtextCTB"/>
              <w:rPr>
                <w:rFonts w:ascii="Georgia" w:eastAsia="DejaVu Sans" w:hAnsi="Georgia" w:cs="Arial"/>
                <w:kern w:val="18"/>
                <w:sz w:val="21"/>
                <w:szCs w:val="21"/>
              </w:rPr>
            </w:pPr>
          </w:p>
        </w:tc>
        <w:tc>
          <w:tcPr>
            <w:tcW w:w="3665" w:type="dxa"/>
            <w:vAlign w:val="center"/>
          </w:tcPr>
          <w:p w14:paraId="55C28C66" w14:textId="77777777" w:rsidR="003D750B" w:rsidRPr="009A13C2" w:rsidRDefault="003D750B" w:rsidP="00407671">
            <w:pPr>
              <w:pStyle w:val="BTCtextCTB"/>
              <w:rPr>
                <w:rFonts w:ascii="Georgia" w:eastAsia="DejaVu Sans" w:hAnsi="Georgia" w:cs="Arial"/>
                <w:kern w:val="18"/>
                <w:sz w:val="21"/>
                <w:szCs w:val="21"/>
              </w:rPr>
            </w:pPr>
          </w:p>
        </w:tc>
      </w:tr>
      <w:tr w:rsidR="003D750B" w:rsidRPr="009A13C2" w14:paraId="0BDEED5B" w14:textId="77777777" w:rsidTr="00407671">
        <w:trPr>
          <w:trHeight w:val="804"/>
        </w:trPr>
        <w:tc>
          <w:tcPr>
            <w:tcW w:w="2457" w:type="dxa"/>
            <w:vAlign w:val="center"/>
          </w:tcPr>
          <w:p w14:paraId="0FEDC212" w14:textId="77777777" w:rsidR="003D750B" w:rsidRPr="009A13C2" w:rsidRDefault="003D750B" w:rsidP="00407671">
            <w:pPr>
              <w:pStyle w:val="BTCtextCTB"/>
              <w:rPr>
                <w:rFonts w:ascii="Georgia" w:eastAsia="DejaVu Sans" w:hAnsi="Georgia" w:cs="Arial"/>
                <w:kern w:val="18"/>
                <w:sz w:val="21"/>
                <w:szCs w:val="21"/>
              </w:rPr>
            </w:pPr>
          </w:p>
        </w:tc>
        <w:tc>
          <w:tcPr>
            <w:tcW w:w="2383" w:type="dxa"/>
            <w:vAlign w:val="center"/>
          </w:tcPr>
          <w:p w14:paraId="2F3AD6E0" w14:textId="77777777" w:rsidR="003D750B" w:rsidRPr="009A13C2" w:rsidRDefault="003D750B" w:rsidP="00407671">
            <w:pPr>
              <w:pStyle w:val="BTCtextCTB"/>
              <w:rPr>
                <w:rFonts w:ascii="Georgia" w:eastAsia="DejaVu Sans" w:hAnsi="Georgia" w:cs="Arial"/>
                <w:kern w:val="18"/>
                <w:sz w:val="21"/>
                <w:szCs w:val="21"/>
              </w:rPr>
            </w:pPr>
          </w:p>
        </w:tc>
        <w:tc>
          <w:tcPr>
            <w:tcW w:w="3665" w:type="dxa"/>
            <w:vAlign w:val="center"/>
          </w:tcPr>
          <w:p w14:paraId="7F521AE6" w14:textId="77777777" w:rsidR="003D750B" w:rsidRPr="009A13C2" w:rsidRDefault="003D750B" w:rsidP="00407671">
            <w:pPr>
              <w:pStyle w:val="BTCtextCTB"/>
              <w:rPr>
                <w:rFonts w:ascii="Georgia" w:eastAsia="DejaVu Sans" w:hAnsi="Georgia" w:cs="Arial"/>
                <w:kern w:val="18"/>
                <w:sz w:val="21"/>
                <w:szCs w:val="21"/>
              </w:rPr>
            </w:pPr>
          </w:p>
        </w:tc>
      </w:tr>
    </w:tbl>
    <w:p w14:paraId="02448305" w14:textId="77777777" w:rsidR="003D750B" w:rsidRPr="009A13C2" w:rsidRDefault="003D750B" w:rsidP="003D750B">
      <w:pPr>
        <w:spacing w:after="0" w:line="240" w:lineRule="auto"/>
        <w:jc w:val="both"/>
        <w:rPr>
          <w:rFonts w:eastAsia="Times New Roman"/>
          <w:b/>
          <w:color w:val="D81A1A"/>
          <w:szCs w:val="21"/>
        </w:rPr>
      </w:pPr>
      <w:bookmarkStart w:id="7" w:name="_Toc52268502"/>
      <w:r w:rsidRPr="009A13C2">
        <w:rPr>
          <w:szCs w:val="21"/>
        </w:rPr>
        <w:br w:type="page"/>
      </w:r>
    </w:p>
    <w:p w14:paraId="19630AD2" w14:textId="77777777" w:rsidR="003D750B" w:rsidRPr="009A13C2" w:rsidRDefault="003D750B" w:rsidP="003D750B">
      <w:pPr>
        <w:pStyle w:val="Titre2"/>
        <w:jc w:val="both"/>
        <w:rPr>
          <w:rFonts w:ascii="Georgia" w:hAnsi="Georgia"/>
          <w:sz w:val="21"/>
          <w:szCs w:val="21"/>
        </w:rPr>
      </w:pPr>
      <w:bookmarkStart w:id="8" w:name="_Toc174959625"/>
      <w:r w:rsidRPr="009A13C2">
        <w:rPr>
          <w:rFonts w:ascii="Georgia" w:hAnsi="Georgia"/>
          <w:sz w:val="21"/>
          <w:szCs w:val="21"/>
        </w:rPr>
        <w:t>Formulaire d’offre - Prix</w:t>
      </w:r>
      <w:bookmarkEnd w:id="7"/>
      <w:bookmarkEnd w:id="8"/>
    </w:p>
    <w:p w14:paraId="07A2D005" w14:textId="77777777" w:rsidR="003D750B" w:rsidRPr="009A13C2" w:rsidRDefault="003D750B" w:rsidP="003D750B">
      <w:pPr>
        <w:pStyle w:val="Pieddepage"/>
        <w:jc w:val="both"/>
        <w:rPr>
          <w:rFonts w:cs="Arial"/>
          <w:szCs w:val="21"/>
        </w:rPr>
      </w:pPr>
      <w:r w:rsidRPr="009A13C2">
        <w:rPr>
          <w:rFonts w:cs="Arial"/>
          <w:szCs w:val="21"/>
        </w:rPr>
        <w:t xml:space="preserve">En déposant cette offre, le soumissionnaire s’engage à exécuter, conformément aux dispositions du </w:t>
      </w:r>
      <w:r w:rsidRPr="00506B17">
        <w:rPr>
          <w:rFonts w:cs="Arial"/>
          <w:szCs w:val="21"/>
        </w:rPr>
        <w:t>CSC</w:t>
      </w:r>
      <w:r w:rsidRPr="00506B17">
        <w:t xml:space="preserve"> </w:t>
      </w:r>
      <w:r w:rsidRPr="00506B17">
        <w:rPr>
          <w:rFonts w:cs="Arial"/>
          <w:szCs w:val="21"/>
        </w:rPr>
        <w:t>2478MRT-10027</w:t>
      </w:r>
      <w:r w:rsidRPr="009A13C2">
        <w:rPr>
          <w:rFonts w:cs="Arial"/>
          <w:szCs w:val="21"/>
        </w:rPr>
        <w:t>, le présent marché et déclare explicitement accepter toutes les conditions énumérées dans le CSC et renoncer aux éventuelles dispositions dérogatoires comme ses propres conditions.</w:t>
      </w:r>
    </w:p>
    <w:p w14:paraId="0C12FD00" w14:textId="77777777" w:rsidR="003D750B" w:rsidRPr="009A13C2" w:rsidRDefault="003D750B" w:rsidP="003D750B">
      <w:pPr>
        <w:pStyle w:val="Corpsdetexte"/>
        <w:spacing w:before="60" w:after="60"/>
        <w:rPr>
          <w:rFonts w:ascii="Georgia" w:eastAsia="Calibri" w:hAnsi="Georgia" w:cs="Arial"/>
          <w:color w:val="585756"/>
          <w:kern w:val="0"/>
          <w:sz w:val="21"/>
          <w:szCs w:val="21"/>
          <w:lang w:val="fr-BE"/>
        </w:rPr>
      </w:pPr>
      <w:r w:rsidRPr="009A13C2">
        <w:rPr>
          <w:rFonts w:ascii="Georgia" w:eastAsia="Calibri" w:hAnsi="Georgia" w:cs="Arial"/>
          <w:color w:val="585756"/>
          <w:kern w:val="0"/>
          <w:sz w:val="21"/>
          <w:szCs w:val="21"/>
          <w:lang w:val="fr-BE"/>
        </w:rPr>
        <w:t>Les prix unitaires et les prix globaux de chacun des postes de l’inventaire sont établis en respectant la valeur relative de ces postes par rapport au montant total de l’offre. Tous les frais généraux et financiers, ainsi que le bénéfice, sont répartis sur les différents postes proportionnellement à l’importance de ceux-ci.</w:t>
      </w:r>
    </w:p>
    <w:p w14:paraId="4F80B0C8" w14:textId="77777777" w:rsidR="003D750B" w:rsidRDefault="003D750B" w:rsidP="003D750B">
      <w:pPr>
        <w:pStyle w:val="Corpsdetexte"/>
        <w:spacing w:before="60" w:after="60"/>
        <w:rPr>
          <w:rFonts w:ascii="Georgia" w:eastAsia="Calibri" w:hAnsi="Georgia" w:cs="Arial"/>
          <w:color w:val="585756"/>
          <w:kern w:val="0"/>
          <w:sz w:val="21"/>
          <w:szCs w:val="21"/>
          <w:lang w:val="fr-BE"/>
        </w:rPr>
      </w:pPr>
      <w:r w:rsidRPr="009A13C2">
        <w:rPr>
          <w:rFonts w:ascii="Georgia" w:eastAsia="Calibri" w:hAnsi="Georgia" w:cs="Arial"/>
          <w:color w:val="585756"/>
          <w:kern w:val="0"/>
          <w:sz w:val="21"/>
          <w:szCs w:val="21"/>
          <w:lang w:val="fr-BE"/>
        </w:rPr>
        <w:t>La taxe sur la valeur ajoutée fait l’objet d’un poste spécial du métré récapitulatif ou de l’inventaire, pour être ajoutée au montant de l’offre. Le soumissionnaire s’engage à exécuter le marché public conformément aux dispositions du CSC /, aux prix suivants, exprimés en euros et hors TVA :</w:t>
      </w:r>
      <w:bookmarkStart w:id="9" w:name="_Hlk86745345"/>
    </w:p>
    <w:p w14:paraId="170AC2F3" w14:textId="77777777" w:rsidR="003D750B" w:rsidRDefault="003D750B" w:rsidP="003D750B">
      <w:pPr>
        <w:pStyle w:val="Corpsdetexte"/>
        <w:spacing w:before="60" w:after="60"/>
        <w:rPr>
          <w:rFonts w:ascii="Georgia" w:eastAsia="Calibri" w:hAnsi="Georgia" w:cs="Arial"/>
          <w:color w:val="585756"/>
          <w:kern w:val="0"/>
          <w:sz w:val="21"/>
          <w:szCs w:val="21"/>
          <w:lang w:val="fr-BE"/>
        </w:rPr>
      </w:pPr>
    </w:p>
    <w:tbl>
      <w:tblPr>
        <w:tblW w:w="0" w:type="auto"/>
        <w:jc w:val="center"/>
        <w:tblCellMar>
          <w:left w:w="70" w:type="dxa"/>
          <w:right w:w="70" w:type="dxa"/>
        </w:tblCellMar>
        <w:tblLook w:val="04A0" w:firstRow="1" w:lastRow="0" w:firstColumn="1" w:lastColumn="0" w:noHBand="0" w:noVBand="1"/>
      </w:tblPr>
      <w:tblGrid>
        <w:gridCol w:w="343"/>
        <w:gridCol w:w="2766"/>
        <w:gridCol w:w="1134"/>
        <w:gridCol w:w="1276"/>
        <w:gridCol w:w="1275"/>
        <w:gridCol w:w="1276"/>
      </w:tblGrid>
      <w:tr w:rsidR="003D750B" w:rsidRPr="008F5B43" w14:paraId="68B5605C" w14:textId="77777777" w:rsidTr="00407671">
        <w:trPr>
          <w:trHeight w:val="828"/>
          <w:jc w:val="center"/>
        </w:trPr>
        <w:tc>
          <w:tcPr>
            <w:tcW w:w="0" w:type="auto"/>
            <w:tcBorders>
              <w:top w:val="single" w:sz="8" w:space="0" w:color="auto"/>
              <w:left w:val="single" w:sz="8" w:space="0" w:color="auto"/>
              <w:bottom w:val="single" w:sz="4" w:space="0" w:color="auto"/>
              <w:right w:val="single" w:sz="4" w:space="0" w:color="auto"/>
            </w:tcBorders>
            <w:shd w:val="clear" w:color="auto" w:fill="E2EFD9" w:themeFill="accent6" w:themeFillTint="33"/>
            <w:noWrap/>
            <w:vAlign w:val="center"/>
            <w:hideMark/>
          </w:tcPr>
          <w:p w14:paraId="12E59309" w14:textId="77777777" w:rsidR="003D750B" w:rsidRPr="00D01642" w:rsidRDefault="003D750B" w:rsidP="00407671">
            <w:pPr>
              <w:spacing w:line="240" w:lineRule="auto"/>
              <w:jc w:val="center"/>
              <w:rPr>
                <w:rFonts w:asciiTheme="minorHAnsi" w:eastAsia="Times New Roman" w:hAnsiTheme="minorHAnsi" w:cstheme="minorHAnsi"/>
                <w:b/>
                <w:bCs/>
                <w:color w:val="000000"/>
                <w:sz w:val="20"/>
                <w:szCs w:val="20"/>
                <w:lang w:eastAsia="fr-FR"/>
              </w:rPr>
            </w:pPr>
            <w:r w:rsidRPr="00D01642">
              <w:rPr>
                <w:rFonts w:asciiTheme="minorHAnsi" w:eastAsia="Times New Roman" w:hAnsiTheme="minorHAnsi" w:cstheme="minorHAnsi"/>
                <w:b/>
                <w:bCs/>
                <w:color w:val="000000"/>
                <w:sz w:val="20"/>
                <w:szCs w:val="20"/>
                <w:lang w:eastAsia="fr-FR"/>
              </w:rPr>
              <w:t>N°</w:t>
            </w:r>
          </w:p>
        </w:tc>
        <w:tc>
          <w:tcPr>
            <w:tcW w:w="2766" w:type="dxa"/>
            <w:tcBorders>
              <w:top w:val="single" w:sz="8" w:space="0" w:color="auto"/>
              <w:left w:val="nil"/>
              <w:bottom w:val="single" w:sz="4" w:space="0" w:color="auto"/>
              <w:right w:val="single" w:sz="4" w:space="0" w:color="auto"/>
            </w:tcBorders>
            <w:shd w:val="clear" w:color="auto" w:fill="E2EFD9" w:themeFill="accent6" w:themeFillTint="33"/>
            <w:vAlign w:val="center"/>
            <w:hideMark/>
          </w:tcPr>
          <w:p w14:paraId="0C4680F0" w14:textId="77777777" w:rsidR="003D750B" w:rsidRPr="00D01642" w:rsidRDefault="003D750B" w:rsidP="00407671">
            <w:pPr>
              <w:spacing w:line="240" w:lineRule="auto"/>
              <w:jc w:val="center"/>
              <w:rPr>
                <w:rFonts w:asciiTheme="minorHAnsi" w:eastAsia="Times New Roman" w:hAnsiTheme="minorHAnsi" w:cstheme="minorHAnsi"/>
                <w:b/>
                <w:bCs/>
                <w:color w:val="000000"/>
                <w:sz w:val="20"/>
                <w:szCs w:val="20"/>
                <w:lang w:eastAsia="fr-FR"/>
              </w:rPr>
            </w:pPr>
            <w:r w:rsidRPr="00D01642">
              <w:rPr>
                <w:rFonts w:asciiTheme="minorHAnsi" w:eastAsia="Times New Roman" w:hAnsiTheme="minorHAnsi" w:cstheme="minorHAnsi"/>
                <w:b/>
                <w:bCs/>
                <w:color w:val="000000"/>
                <w:sz w:val="20"/>
                <w:szCs w:val="20"/>
                <w:lang w:eastAsia="fr-FR"/>
              </w:rPr>
              <w:t>DESCRIPTION DES ARTICLES</w:t>
            </w:r>
          </w:p>
        </w:tc>
        <w:tc>
          <w:tcPr>
            <w:tcW w:w="1134" w:type="dxa"/>
            <w:tcBorders>
              <w:top w:val="single" w:sz="8" w:space="0" w:color="auto"/>
              <w:left w:val="nil"/>
              <w:bottom w:val="single" w:sz="4" w:space="0" w:color="auto"/>
              <w:right w:val="single" w:sz="4" w:space="0" w:color="auto"/>
            </w:tcBorders>
            <w:shd w:val="clear" w:color="auto" w:fill="E2EFD9" w:themeFill="accent6" w:themeFillTint="33"/>
            <w:vAlign w:val="center"/>
            <w:hideMark/>
          </w:tcPr>
          <w:p w14:paraId="07CD214D" w14:textId="77777777" w:rsidR="003D750B" w:rsidRPr="00D01642" w:rsidRDefault="003D750B" w:rsidP="00407671">
            <w:pPr>
              <w:spacing w:line="240" w:lineRule="auto"/>
              <w:jc w:val="center"/>
              <w:rPr>
                <w:rFonts w:asciiTheme="minorHAnsi" w:eastAsia="Times New Roman" w:hAnsiTheme="minorHAnsi" w:cstheme="minorHAnsi"/>
                <w:b/>
                <w:bCs/>
                <w:color w:val="000000"/>
                <w:sz w:val="20"/>
                <w:szCs w:val="20"/>
                <w:lang w:eastAsia="fr-FR"/>
              </w:rPr>
            </w:pPr>
            <w:r w:rsidRPr="00D01642">
              <w:rPr>
                <w:rFonts w:asciiTheme="minorHAnsi" w:eastAsia="Times New Roman" w:hAnsiTheme="minorHAnsi" w:cstheme="minorHAnsi"/>
                <w:b/>
                <w:bCs/>
                <w:color w:val="000000"/>
                <w:sz w:val="20"/>
                <w:szCs w:val="20"/>
                <w:lang w:eastAsia="fr-FR"/>
              </w:rPr>
              <w:t>UNITE</w:t>
            </w:r>
          </w:p>
        </w:tc>
        <w:tc>
          <w:tcPr>
            <w:tcW w:w="1276" w:type="dxa"/>
            <w:tcBorders>
              <w:top w:val="single" w:sz="8" w:space="0" w:color="auto"/>
              <w:left w:val="nil"/>
              <w:bottom w:val="single" w:sz="4" w:space="0" w:color="auto"/>
              <w:right w:val="single" w:sz="4" w:space="0" w:color="auto"/>
            </w:tcBorders>
            <w:shd w:val="clear" w:color="auto" w:fill="E2EFD9" w:themeFill="accent6" w:themeFillTint="33"/>
            <w:noWrap/>
            <w:vAlign w:val="center"/>
            <w:hideMark/>
          </w:tcPr>
          <w:p w14:paraId="63833D98" w14:textId="77777777" w:rsidR="003D750B" w:rsidRPr="00D01642" w:rsidRDefault="003D750B" w:rsidP="00407671">
            <w:pPr>
              <w:spacing w:line="240" w:lineRule="auto"/>
              <w:jc w:val="center"/>
              <w:rPr>
                <w:rFonts w:asciiTheme="minorHAnsi" w:eastAsia="Times New Roman" w:hAnsiTheme="minorHAnsi" w:cstheme="minorHAnsi"/>
                <w:b/>
                <w:bCs/>
                <w:color w:val="000000"/>
                <w:sz w:val="20"/>
                <w:szCs w:val="20"/>
                <w:lang w:eastAsia="fr-FR"/>
              </w:rPr>
            </w:pPr>
            <w:r w:rsidRPr="00D01642">
              <w:rPr>
                <w:rFonts w:asciiTheme="minorHAnsi" w:eastAsia="Times New Roman" w:hAnsiTheme="minorHAnsi" w:cstheme="minorHAnsi"/>
                <w:b/>
                <w:bCs/>
                <w:color w:val="000000"/>
                <w:sz w:val="20"/>
                <w:szCs w:val="20"/>
                <w:lang w:eastAsia="fr-FR"/>
              </w:rPr>
              <w:t>QTE</w:t>
            </w:r>
          </w:p>
        </w:tc>
        <w:tc>
          <w:tcPr>
            <w:tcW w:w="1275" w:type="dxa"/>
            <w:tcBorders>
              <w:top w:val="single" w:sz="8" w:space="0" w:color="auto"/>
              <w:left w:val="nil"/>
              <w:bottom w:val="single" w:sz="4" w:space="0" w:color="auto"/>
              <w:right w:val="single" w:sz="4" w:space="0" w:color="auto"/>
            </w:tcBorders>
            <w:shd w:val="clear" w:color="auto" w:fill="E2EFD9" w:themeFill="accent6" w:themeFillTint="33"/>
            <w:vAlign w:val="center"/>
            <w:hideMark/>
          </w:tcPr>
          <w:p w14:paraId="3CDEDA05" w14:textId="77777777" w:rsidR="003D750B" w:rsidRPr="00D01642" w:rsidRDefault="003D750B" w:rsidP="00407671">
            <w:pPr>
              <w:spacing w:line="240" w:lineRule="auto"/>
              <w:jc w:val="center"/>
              <w:rPr>
                <w:rFonts w:asciiTheme="minorHAnsi" w:eastAsia="Times New Roman" w:hAnsiTheme="minorHAnsi" w:cstheme="minorHAnsi"/>
                <w:b/>
                <w:bCs/>
                <w:color w:val="000000"/>
                <w:sz w:val="20"/>
                <w:szCs w:val="20"/>
                <w:lang w:eastAsia="fr-FR"/>
              </w:rPr>
            </w:pPr>
            <w:r w:rsidRPr="00D01642">
              <w:rPr>
                <w:rFonts w:asciiTheme="minorHAnsi" w:eastAsia="Times New Roman" w:hAnsiTheme="minorHAnsi" w:cstheme="minorHAnsi"/>
                <w:b/>
                <w:bCs/>
                <w:color w:val="000000"/>
                <w:sz w:val="20"/>
                <w:szCs w:val="20"/>
                <w:lang w:eastAsia="fr-FR"/>
              </w:rPr>
              <w:t xml:space="preserve">Prix unitaire en </w:t>
            </w:r>
            <w:r>
              <w:rPr>
                <w:rFonts w:asciiTheme="minorHAnsi" w:eastAsia="Times New Roman" w:hAnsiTheme="minorHAnsi" w:cstheme="minorHAnsi"/>
                <w:b/>
                <w:bCs/>
                <w:color w:val="000000"/>
                <w:sz w:val="20"/>
                <w:szCs w:val="20"/>
                <w:lang w:eastAsia="fr-FR"/>
              </w:rPr>
              <w:t>MRU HTVA</w:t>
            </w:r>
          </w:p>
        </w:tc>
        <w:tc>
          <w:tcPr>
            <w:tcW w:w="1276" w:type="dxa"/>
            <w:tcBorders>
              <w:top w:val="single" w:sz="8" w:space="0" w:color="auto"/>
              <w:left w:val="nil"/>
              <w:bottom w:val="single" w:sz="4" w:space="0" w:color="auto"/>
              <w:right w:val="single" w:sz="8" w:space="0" w:color="auto"/>
            </w:tcBorders>
            <w:shd w:val="clear" w:color="auto" w:fill="E2EFD9" w:themeFill="accent6" w:themeFillTint="33"/>
            <w:vAlign w:val="center"/>
            <w:hideMark/>
          </w:tcPr>
          <w:p w14:paraId="4C5EB793" w14:textId="77777777" w:rsidR="003D750B" w:rsidRPr="00D01642" w:rsidRDefault="003D750B" w:rsidP="00407671">
            <w:pPr>
              <w:spacing w:line="240" w:lineRule="auto"/>
              <w:jc w:val="center"/>
              <w:rPr>
                <w:rFonts w:asciiTheme="minorHAnsi" w:eastAsia="Times New Roman" w:hAnsiTheme="minorHAnsi" w:cstheme="minorHAnsi"/>
                <w:b/>
                <w:bCs/>
                <w:color w:val="000000"/>
                <w:sz w:val="20"/>
                <w:szCs w:val="20"/>
                <w:lang w:eastAsia="fr-FR"/>
              </w:rPr>
            </w:pPr>
            <w:r w:rsidRPr="00D01642">
              <w:rPr>
                <w:rFonts w:asciiTheme="minorHAnsi" w:eastAsia="Times New Roman" w:hAnsiTheme="minorHAnsi" w:cstheme="minorHAnsi"/>
                <w:b/>
                <w:bCs/>
                <w:color w:val="000000"/>
                <w:sz w:val="20"/>
                <w:szCs w:val="20"/>
                <w:lang w:eastAsia="fr-FR"/>
              </w:rPr>
              <w:t xml:space="preserve">Total   en </w:t>
            </w:r>
            <w:r>
              <w:rPr>
                <w:rFonts w:asciiTheme="minorHAnsi" w:eastAsia="Times New Roman" w:hAnsiTheme="minorHAnsi" w:cstheme="minorHAnsi"/>
                <w:b/>
                <w:bCs/>
                <w:color w:val="000000"/>
                <w:sz w:val="20"/>
                <w:szCs w:val="20"/>
                <w:lang w:eastAsia="fr-FR"/>
              </w:rPr>
              <w:t>MRU HTVA</w:t>
            </w:r>
          </w:p>
        </w:tc>
      </w:tr>
      <w:tr w:rsidR="003D750B" w:rsidRPr="008F5B43" w14:paraId="15A8E736" w14:textId="77777777" w:rsidTr="00407671">
        <w:trPr>
          <w:trHeight w:val="564"/>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13EA116" w14:textId="77777777" w:rsidR="003D750B" w:rsidRPr="00D01642" w:rsidRDefault="003D750B" w:rsidP="00407671">
            <w:pPr>
              <w:spacing w:line="240" w:lineRule="auto"/>
              <w:jc w:val="center"/>
              <w:rPr>
                <w:rFonts w:asciiTheme="minorHAnsi" w:eastAsia="Times New Roman" w:hAnsiTheme="minorHAnsi" w:cstheme="minorHAnsi"/>
                <w:color w:val="000000"/>
                <w:sz w:val="20"/>
                <w:szCs w:val="20"/>
                <w:lang w:eastAsia="fr-FR"/>
              </w:rPr>
            </w:pPr>
            <w:r w:rsidRPr="00D01642">
              <w:rPr>
                <w:rFonts w:asciiTheme="minorHAnsi" w:eastAsia="Times New Roman" w:hAnsiTheme="minorHAnsi" w:cstheme="minorHAnsi"/>
                <w:color w:val="000000"/>
                <w:sz w:val="20"/>
                <w:szCs w:val="20"/>
                <w:lang w:eastAsia="fr-FR"/>
              </w:rPr>
              <w:t>1</w:t>
            </w:r>
          </w:p>
        </w:tc>
        <w:tc>
          <w:tcPr>
            <w:tcW w:w="2766" w:type="dxa"/>
            <w:tcBorders>
              <w:top w:val="nil"/>
              <w:left w:val="single" w:sz="4" w:space="0" w:color="auto"/>
              <w:bottom w:val="single" w:sz="4" w:space="0" w:color="auto"/>
              <w:right w:val="single" w:sz="4" w:space="0" w:color="auto"/>
            </w:tcBorders>
            <w:shd w:val="clear" w:color="auto" w:fill="auto"/>
            <w:vAlign w:val="center"/>
          </w:tcPr>
          <w:p w14:paraId="2AB67F8B" w14:textId="77777777" w:rsidR="003D750B" w:rsidRPr="00D01642" w:rsidRDefault="003D750B" w:rsidP="00407671">
            <w:pPr>
              <w:spacing w:line="240" w:lineRule="auto"/>
              <w:jc w:val="center"/>
              <w:rPr>
                <w:rFonts w:asciiTheme="minorHAnsi" w:eastAsia="Times New Roman" w:hAnsiTheme="minorHAnsi" w:cstheme="minorHAnsi"/>
                <w:color w:val="000000"/>
                <w:sz w:val="20"/>
                <w:szCs w:val="20"/>
                <w:lang w:eastAsia="fr-FR"/>
              </w:rPr>
            </w:pPr>
            <w:r w:rsidRPr="00AF62A6">
              <w:rPr>
                <w:rFonts w:asciiTheme="minorHAnsi" w:hAnsiTheme="minorHAnsi" w:cstheme="minorHAnsi"/>
                <w:sz w:val="20"/>
                <w:szCs w:val="20"/>
              </w:rPr>
              <w:t xml:space="preserve">Panneaux </w:t>
            </w:r>
            <w:proofErr w:type="gramStart"/>
            <w:r w:rsidRPr="00AF62A6">
              <w:rPr>
                <w:rFonts w:asciiTheme="minorHAnsi" w:hAnsiTheme="minorHAnsi" w:cstheme="minorHAnsi"/>
                <w:sz w:val="20"/>
                <w:szCs w:val="20"/>
              </w:rPr>
              <w:t>solaires  585</w:t>
            </w:r>
            <w:proofErr w:type="gramEnd"/>
            <w:r w:rsidRPr="00AF62A6">
              <w:rPr>
                <w:rFonts w:asciiTheme="minorHAnsi" w:hAnsiTheme="minorHAnsi" w:cstheme="minorHAnsi"/>
                <w:sz w:val="20"/>
                <w:szCs w:val="20"/>
              </w:rPr>
              <w:t>Wc ou plus</w:t>
            </w:r>
            <w:r>
              <w:rPr>
                <w:rFonts w:asciiTheme="minorHAnsi" w:hAnsiTheme="minorHAnsi" w:cstheme="minorHAnsi"/>
                <w:sz w:val="20"/>
                <w:szCs w:val="20"/>
              </w:rPr>
              <w:t xml:space="preserve"> </w:t>
            </w:r>
          </w:p>
        </w:tc>
        <w:tc>
          <w:tcPr>
            <w:tcW w:w="1134" w:type="dxa"/>
            <w:tcBorders>
              <w:top w:val="nil"/>
              <w:left w:val="nil"/>
              <w:bottom w:val="single" w:sz="8" w:space="0" w:color="000000"/>
              <w:right w:val="single" w:sz="8" w:space="0" w:color="000000"/>
            </w:tcBorders>
            <w:shd w:val="clear" w:color="auto" w:fill="auto"/>
            <w:vAlign w:val="center"/>
          </w:tcPr>
          <w:p w14:paraId="3647B3F7" w14:textId="77777777" w:rsidR="003D750B" w:rsidRPr="00D01642" w:rsidRDefault="003D750B" w:rsidP="00407671">
            <w:pPr>
              <w:spacing w:line="240" w:lineRule="auto"/>
              <w:jc w:val="center"/>
              <w:rPr>
                <w:rFonts w:asciiTheme="minorHAnsi" w:eastAsia="Times New Roman" w:hAnsiTheme="minorHAnsi" w:cstheme="minorHAnsi"/>
                <w:color w:val="000000"/>
                <w:sz w:val="20"/>
                <w:szCs w:val="20"/>
                <w:lang w:eastAsia="fr-FR"/>
              </w:rPr>
            </w:pPr>
            <w:r w:rsidRPr="00D01642">
              <w:rPr>
                <w:rFonts w:asciiTheme="minorHAnsi" w:eastAsia="Times New Roman" w:hAnsiTheme="minorHAnsi" w:cstheme="minorHAnsi"/>
                <w:color w:val="000000"/>
                <w:sz w:val="20"/>
                <w:szCs w:val="20"/>
                <w:lang w:eastAsia="fr-FR"/>
              </w:rPr>
              <w:t>U</w:t>
            </w:r>
          </w:p>
        </w:tc>
        <w:tc>
          <w:tcPr>
            <w:tcW w:w="1276" w:type="dxa"/>
            <w:tcBorders>
              <w:top w:val="nil"/>
              <w:left w:val="nil"/>
              <w:bottom w:val="single" w:sz="8" w:space="0" w:color="000000"/>
              <w:right w:val="single" w:sz="8" w:space="0" w:color="000000"/>
            </w:tcBorders>
            <w:shd w:val="clear" w:color="auto" w:fill="auto"/>
            <w:vAlign w:val="center"/>
          </w:tcPr>
          <w:p w14:paraId="77CFD49B" w14:textId="77777777" w:rsidR="003D750B" w:rsidRPr="00D01642" w:rsidRDefault="003D750B" w:rsidP="00407671">
            <w:pPr>
              <w:spacing w:line="240" w:lineRule="auto"/>
              <w:jc w:val="center"/>
              <w:rPr>
                <w:rFonts w:asciiTheme="minorHAnsi" w:eastAsia="Times New Roman" w:hAnsiTheme="minorHAnsi" w:cstheme="minorHAnsi"/>
                <w:color w:val="000000"/>
                <w:sz w:val="20"/>
                <w:szCs w:val="20"/>
                <w:lang w:eastAsia="fr-FR"/>
              </w:rPr>
            </w:pPr>
            <w:r>
              <w:rPr>
                <w:rFonts w:asciiTheme="minorHAnsi" w:eastAsia="Times New Roman" w:hAnsiTheme="minorHAnsi" w:cstheme="minorHAnsi"/>
                <w:color w:val="000000"/>
                <w:sz w:val="20"/>
                <w:szCs w:val="20"/>
                <w:lang w:eastAsia="fr-FR"/>
              </w:rPr>
              <w:t>200</w:t>
            </w:r>
          </w:p>
        </w:tc>
        <w:tc>
          <w:tcPr>
            <w:tcW w:w="1275" w:type="dxa"/>
            <w:tcBorders>
              <w:top w:val="nil"/>
              <w:left w:val="nil"/>
              <w:bottom w:val="single" w:sz="4" w:space="0" w:color="auto"/>
              <w:right w:val="single" w:sz="4" w:space="0" w:color="auto"/>
            </w:tcBorders>
            <w:shd w:val="clear" w:color="auto" w:fill="auto"/>
            <w:noWrap/>
            <w:vAlign w:val="center"/>
            <w:hideMark/>
          </w:tcPr>
          <w:p w14:paraId="7B1C4241" w14:textId="77777777" w:rsidR="003D750B" w:rsidRPr="00D01642" w:rsidRDefault="003D750B" w:rsidP="00407671">
            <w:pPr>
              <w:spacing w:line="240" w:lineRule="auto"/>
              <w:jc w:val="center"/>
              <w:rPr>
                <w:rFonts w:asciiTheme="minorHAnsi" w:eastAsia="Times New Roman" w:hAnsiTheme="minorHAnsi" w:cstheme="minorHAnsi"/>
                <w:color w:val="000000"/>
                <w:sz w:val="20"/>
                <w:szCs w:val="20"/>
                <w:lang w:eastAsia="fr-FR"/>
              </w:rPr>
            </w:pPr>
          </w:p>
        </w:tc>
        <w:tc>
          <w:tcPr>
            <w:tcW w:w="1276" w:type="dxa"/>
            <w:tcBorders>
              <w:top w:val="nil"/>
              <w:left w:val="nil"/>
              <w:bottom w:val="single" w:sz="4" w:space="0" w:color="auto"/>
              <w:right w:val="single" w:sz="8" w:space="0" w:color="auto"/>
            </w:tcBorders>
            <w:shd w:val="clear" w:color="auto" w:fill="auto"/>
            <w:noWrap/>
            <w:vAlign w:val="center"/>
            <w:hideMark/>
          </w:tcPr>
          <w:p w14:paraId="0626B2E0" w14:textId="77777777" w:rsidR="003D750B" w:rsidRPr="00D01642" w:rsidRDefault="003D750B" w:rsidP="00407671">
            <w:pPr>
              <w:spacing w:line="240" w:lineRule="auto"/>
              <w:jc w:val="center"/>
              <w:rPr>
                <w:rFonts w:asciiTheme="minorHAnsi" w:eastAsia="Times New Roman" w:hAnsiTheme="minorHAnsi" w:cstheme="minorHAnsi"/>
                <w:color w:val="000000"/>
                <w:sz w:val="20"/>
                <w:szCs w:val="20"/>
                <w:lang w:eastAsia="fr-FR"/>
              </w:rPr>
            </w:pPr>
          </w:p>
        </w:tc>
      </w:tr>
      <w:tr w:rsidR="003D750B" w:rsidRPr="008F5B43" w14:paraId="34B49D6E" w14:textId="77777777" w:rsidTr="00407671">
        <w:trPr>
          <w:trHeight w:val="564"/>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0BBAC010" w14:textId="77777777" w:rsidR="003D750B" w:rsidRPr="00D01642" w:rsidRDefault="003D750B" w:rsidP="00407671">
            <w:pPr>
              <w:spacing w:line="240" w:lineRule="auto"/>
              <w:jc w:val="center"/>
              <w:rPr>
                <w:rFonts w:asciiTheme="minorHAnsi" w:eastAsia="Times New Roman" w:hAnsiTheme="minorHAnsi" w:cstheme="minorHAnsi"/>
                <w:color w:val="000000"/>
                <w:sz w:val="20"/>
                <w:szCs w:val="20"/>
                <w:lang w:eastAsia="fr-FR"/>
              </w:rPr>
            </w:pPr>
            <w:r w:rsidRPr="00D01642">
              <w:rPr>
                <w:rFonts w:asciiTheme="minorHAnsi" w:eastAsia="Times New Roman" w:hAnsiTheme="minorHAnsi" w:cstheme="minorHAnsi"/>
                <w:color w:val="000000"/>
                <w:sz w:val="20"/>
                <w:szCs w:val="20"/>
                <w:lang w:eastAsia="fr-FR"/>
              </w:rPr>
              <w:t>2</w:t>
            </w:r>
          </w:p>
        </w:tc>
        <w:tc>
          <w:tcPr>
            <w:tcW w:w="2766" w:type="dxa"/>
            <w:tcBorders>
              <w:top w:val="nil"/>
              <w:left w:val="single" w:sz="4" w:space="0" w:color="auto"/>
              <w:bottom w:val="single" w:sz="4" w:space="0" w:color="auto"/>
              <w:right w:val="single" w:sz="4" w:space="0" w:color="auto"/>
            </w:tcBorders>
            <w:shd w:val="clear" w:color="auto" w:fill="auto"/>
            <w:vAlign w:val="center"/>
          </w:tcPr>
          <w:p w14:paraId="1666D731" w14:textId="77777777" w:rsidR="003D750B" w:rsidRPr="00D01642" w:rsidRDefault="003D750B" w:rsidP="00407671">
            <w:pPr>
              <w:spacing w:line="240" w:lineRule="auto"/>
              <w:jc w:val="center"/>
              <w:rPr>
                <w:rFonts w:asciiTheme="minorHAnsi" w:eastAsia="Times New Roman" w:hAnsiTheme="minorHAnsi" w:cstheme="minorHAnsi"/>
                <w:color w:val="000000"/>
                <w:sz w:val="20"/>
                <w:szCs w:val="20"/>
                <w:lang w:eastAsia="fr-FR"/>
              </w:rPr>
            </w:pPr>
            <w:r w:rsidRPr="00AF62A6">
              <w:rPr>
                <w:rFonts w:asciiTheme="minorHAnsi" w:hAnsiTheme="minorHAnsi" w:cstheme="minorHAnsi"/>
                <w:sz w:val="20"/>
                <w:szCs w:val="20"/>
              </w:rPr>
              <w:t xml:space="preserve">Stockage 30 KWH </w:t>
            </w:r>
            <w:proofErr w:type="spellStart"/>
            <w:r w:rsidRPr="00AF62A6">
              <w:rPr>
                <w:rFonts w:asciiTheme="minorHAnsi" w:hAnsiTheme="minorHAnsi" w:cstheme="minorHAnsi"/>
                <w:sz w:val="20"/>
                <w:szCs w:val="20"/>
              </w:rPr>
              <w:t>Lithuim</w:t>
            </w:r>
            <w:proofErr w:type="spellEnd"/>
            <w:r w:rsidRPr="00AF62A6">
              <w:rPr>
                <w:rFonts w:asciiTheme="minorHAnsi" w:hAnsiTheme="minorHAnsi" w:cstheme="minorHAnsi"/>
                <w:sz w:val="20"/>
                <w:szCs w:val="20"/>
              </w:rPr>
              <w:t xml:space="preserve"> 12V </w:t>
            </w:r>
            <w:r w:rsidRPr="00637BBA">
              <w:rPr>
                <w:rFonts w:asciiTheme="minorHAnsi" w:hAnsiTheme="minorHAnsi" w:cstheme="minorHAnsi"/>
                <w:sz w:val="20"/>
                <w:szCs w:val="20"/>
              </w:rPr>
              <w:t>et 350</w:t>
            </w:r>
            <w:r w:rsidRPr="00AF62A6">
              <w:rPr>
                <w:rFonts w:asciiTheme="minorHAnsi" w:hAnsiTheme="minorHAnsi" w:cstheme="minorHAnsi"/>
                <w:sz w:val="20"/>
                <w:szCs w:val="20"/>
              </w:rPr>
              <w:t xml:space="preserve"> Ah y compris système de Management</w:t>
            </w:r>
          </w:p>
        </w:tc>
        <w:tc>
          <w:tcPr>
            <w:tcW w:w="1134" w:type="dxa"/>
            <w:tcBorders>
              <w:top w:val="nil"/>
              <w:left w:val="nil"/>
              <w:bottom w:val="single" w:sz="8" w:space="0" w:color="000000"/>
              <w:right w:val="single" w:sz="8" w:space="0" w:color="000000"/>
            </w:tcBorders>
            <w:shd w:val="clear" w:color="auto" w:fill="auto"/>
            <w:vAlign w:val="center"/>
          </w:tcPr>
          <w:p w14:paraId="025A412E" w14:textId="77777777" w:rsidR="003D750B" w:rsidRPr="00D01642" w:rsidRDefault="003D750B" w:rsidP="00407671">
            <w:pPr>
              <w:spacing w:line="240" w:lineRule="auto"/>
              <w:jc w:val="center"/>
              <w:rPr>
                <w:rFonts w:asciiTheme="minorHAnsi" w:eastAsia="Times New Roman" w:hAnsiTheme="minorHAnsi" w:cstheme="minorHAnsi"/>
                <w:color w:val="000000"/>
                <w:sz w:val="20"/>
                <w:szCs w:val="20"/>
                <w:lang w:eastAsia="fr-FR"/>
              </w:rPr>
            </w:pPr>
            <w:r>
              <w:rPr>
                <w:rFonts w:asciiTheme="minorHAnsi" w:eastAsia="Times New Roman" w:hAnsiTheme="minorHAnsi" w:cstheme="minorHAnsi"/>
                <w:color w:val="000000"/>
                <w:sz w:val="20"/>
                <w:szCs w:val="20"/>
                <w:lang w:eastAsia="fr-FR"/>
              </w:rPr>
              <w:t>ENS</w:t>
            </w:r>
          </w:p>
        </w:tc>
        <w:tc>
          <w:tcPr>
            <w:tcW w:w="1276" w:type="dxa"/>
            <w:tcBorders>
              <w:top w:val="nil"/>
              <w:left w:val="nil"/>
              <w:bottom w:val="single" w:sz="8" w:space="0" w:color="000000"/>
              <w:right w:val="single" w:sz="8" w:space="0" w:color="000000"/>
            </w:tcBorders>
            <w:shd w:val="clear" w:color="auto" w:fill="auto"/>
            <w:vAlign w:val="center"/>
          </w:tcPr>
          <w:p w14:paraId="5B833509" w14:textId="77777777" w:rsidR="003D750B" w:rsidRPr="00D01642" w:rsidRDefault="003D750B" w:rsidP="00407671">
            <w:pPr>
              <w:spacing w:line="240" w:lineRule="auto"/>
              <w:jc w:val="center"/>
              <w:rPr>
                <w:rFonts w:asciiTheme="minorHAnsi" w:eastAsia="Times New Roman" w:hAnsiTheme="minorHAnsi" w:cstheme="minorHAnsi"/>
                <w:color w:val="000000"/>
                <w:sz w:val="20"/>
                <w:szCs w:val="20"/>
                <w:lang w:eastAsia="fr-FR"/>
              </w:rPr>
            </w:pPr>
            <w:r>
              <w:rPr>
                <w:rFonts w:asciiTheme="minorHAnsi" w:eastAsia="Times New Roman" w:hAnsiTheme="minorHAnsi" w:cstheme="minorHAnsi"/>
                <w:color w:val="000000"/>
                <w:sz w:val="20"/>
                <w:szCs w:val="20"/>
                <w:lang w:eastAsia="fr-FR"/>
              </w:rPr>
              <w:t>02</w:t>
            </w:r>
          </w:p>
        </w:tc>
        <w:tc>
          <w:tcPr>
            <w:tcW w:w="1275" w:type="dxa"/>
            <w:tcBorders>
              <w:top w:val="nil"/>
              <w:left w:val="nil"/>
              <w:bottom w:val="single" w:sz="4" w:space="0" w:color="auto"/>
              <w:right w:val="single" w:sz="4" w:space="0" w:color="auto"/>
            </w:tcBorders>
            <w:shd w:val="clear" w:color="auto" w:fill="auto"/>
            <w:noWrap/>
            <w:vAlign w:val="center"/>
            <w:hideMark/>
          </w:tcPr>
          <w:p w14:paraId="5396845F" w14:textId="77777777" w:rsidR="003D750B" w:rsidRPr="00D01642" w:rsidRDefault="003D750B" w:rsidP="00407671">
            <w:pPr>
              <w:spacing w:line="240" w:lineRule="auto"/>
              <w:jc w:val="center"/>
              <w:rPr>
                <w:rFonts w:asciiTheme="minorHAnsi" w:eastAsia="Times New Roman" w:hAnsiTheme="minorHAnsi" w:cstheme="minorHAnsi"/>
                <w:color w:val="000000"/>
                <w:sz w:val="20"/>
                <w:szCs w:val="20"/>
                <w:lang w:eastAsia="fr-FR"/>
              </w:rPr>
            </w:pPr>
          </w:p>
        </w:tc>
        <w:tc>
          <w:tcPr>
            <w:tcW w:w="1276" w:type="dxa"/>
            <w:tcBorders>
              <w:top w:val="nil"/>
              <w:left w:val="nil"/>
              <w:bottom w:val="single" w:sz="4" w:space="0" w:color="auto"/>
              <w:right w:val="single" w:sz="8" w:space="0" w:color="auto"/>
            </w:tcBorders>
            <w:shd w:val="clear" w:color="auto" w:fill="auto"/>
            <w:noWrap/>
            <w:vAlign w:val="center"/>
            <w:hideMark/>
          </w:tcPr>
          <w:p w14:paraId="506102C8" w14:textId="77777777" w:rsidR="003D750B" w:rsidRPr="00D01642" w:rsidRDefault="003D750B" w:rsidP="00407671">
            <w:pPr>
              <w:spacing w:line="240" w:lineRule="auto"/>
              <w:jc w:val="center"/>
              <w:rPr>
                <w:rFonts w:asciiTheme="minorHAnsi" w:eastAsia="Times New Roman" w:hAnsiTheme="minorHAnsi" w:cstheme="minorHAnsi"/>
                <w:color w:val="000000"/>
                <w:sz w:val="20"/>
                <w:szCs w:val="20"/>
                <w:lang w:eastAsia="fr-FR"/>
              </w:rPr>
            </w:pPr>
          </w:p>
        </w:tc>
      </w:tr>
      <w:tr w:rsidR="003D750B" w:rsidRPr="008F5B43" w14:paraId="3E718D72" w14:textId="77777777" w:rsidTr="00407671">
        <w:trPr>
          <w:trHeight w:val="564"/>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10085896" w14:textId="77777777" w:rsidR="003D750B" w:rsidRPr="00AF62A6" w:rsidRDefault="003D750B" w:rsidP="00407671">
            <w:pPr>
              <w:spacing w:line="240" w:lineRule="auto"/>
              <w:jc w:val="center"/>
              <w:rPr>
                <w:rFonts w:asciiTheme="minorHAnsi" w:eastAsia="Times New Roman" w:hAnsiTheme="minorHAnsi" w:cstheme="minorHAnsi"/>
                <w:color w:val="000000"/>
                <w:sz w:val="20"/>
                <w:szCs w:val="20"/>
                <w:lang w:eastAsia="fr-FR"/>
              </w:rPr>
            </w:pPr>
            <w:r>
              <w:rPr>
                <w:rFonts w:asciiTheme="minorHAnsi" w:eastAsia="Times New Roman" w:hAnsiTheme="minorHAnsi" w:cstheme="minorHAnsi"/>
                <w:color w:val="000000"/>
                <w:sz w:val="20"/>
                <w:szCs w:val="20"/>
                <w:lang w:eastAsia="fr-FR"/>
              </w:rPr>
              <w:t>3</w:t>
            </w:r>
          </w:p>
        </w:tc>
        <w:tc>
          <w:tcPr>
            <w:tcW w:w="2766" w:type="dxa"/>
            <w:tcBorders>
              <w:top w:val="nil"/>
              <w:left w:val="single" w:sz="4" w:space="0" w:color="auto"/>
              <w:bottom w:val="single" w:sz="4" w:space="0" w:color="auto"/>
              <w:right w:val="single" w:sz="4" w:space="0" w:color="auto"/>
            </w:tcBorders>
            <w:shd w:val="clear" w:color="auto" w:fill="auto"/>
            <w:vAlign w:val="center"/>
          </w:tcPr>
          <w:p w14:paraId="2B3B1AE1" w14:textId="77777777" w:rsidR="003D750B" w:rsidRPr="00AF62A6" w:rsidRDefault="003D750B" w:rsidP="00407671">
            <w:pPr>
              <w:spacing w:line="240" w:lineRule="auto"/>
              <w:jc w:val="center"/>
              <w:rPr>
                <w:rFonts w:asciiTheme="minorHAnsi" w:hAnsiTheme="minorHAnsi" w:cstheme="minorHAnsi"/>
                <w:sz w:val="20"/>
                <w:szCs w:val="20"/>
              </w:rPr>
            </w:pPr>
            <w:r w:rsidRPr="00AF62A6">
              <w:rPr>
                <w:rFonts w:asciiTheme="minorHAnsi" w:hAnsiTheme="minorHAnsi" w:cstheme="minorHAnsi"/>
                <w:sz w:val="20"/>
                <w:szCs w:val="20"/>
              </w:rPr>
              <w:t>Onduleurs</w:t>
            </w:r>
            <w:r>
              <w:rPr>
                <w:rFonts w:asciiTheme="minorHAnsi" w:hAnsiTheme="minorHAnsi" w:cstheme="minorHAnsi"/>
                <w:sz w:val="20"/>
                <w:szCs w:val="20"/>
              </w:rPr>
              <w:t xml:space="preserve"> 70 </w:t>
            </w:r>
            <w:proofErr w:type="spellStart"/>
            <w:r>
              <w:rPr>
                <w:rFonts w:asciiTheme="minorHAnsi" w:hAnsiTheme="minorHAnsi" w:cstheme="minorHAnsi"/>
                <w:sz w:val="20"/>
                <w:szCs w:val="20"/>
              </w:rPr>
              <w:t>kw</w:t>
            </w:r>
            <w:proofErr w:type="spellEnd"/>
            <w:r>
              <w:rPr>
                <w:rFonts w:asciiTheme="minorHAnsi" w:hAnsiTheme="minorHAnsi" w:cstheme="minorHAnsi"/>
                <w:sz w:val="20"/>
                <w:szCs w:val="20"/>
              </w:rPr>
              <w:t xml:space="preserve"> et </w:t>
            </w:r>
            <w:r w:rsidRPr="00AF62A6">
              <w:rPr>
                <w:rFonts w:asciiTheme="minorHAnsi" w:hAnsiTheme="minorHAnsi" w:cstheme="minorHAnsi"/>
                <w:sz w:val="20"/>
                <w:szCs w:val="20"/>
              </w:rPr>
              <w:t>Boite de jonction</w:t>
            </w:r>
          </w:p>
        </w:tc>
        <w:tc>
          <w:tcPr>
            <w:tcW w:w="1134" w:type="dxa"/>
            <w:tcBorders>
              <w:top w:val="nil"/>
              <w:left w:val="nil"/>
              <w:bottom w:val="single" w:sz="8" w:space="0" w:color="000000"/>
              <w:right w:val="single" w:sz="8" w:space="0" w:color="000000"/>
            </w:tcBorders>
            <w:shd w:val="clear" w:color="auto" w:fill="auto"/>
            <w:vAlign w:val="center"/>
          </w:tcPr>
          <w:p w14:paraId="1582FFE9" w14:textId="77777777" w:rsidR="003D750B" w:rsidRPr="00AF62A6" w:rsidRDefault="003D750B" w:rsidP="00407671">
            <w:pPr>
              <w:spacing w:line="240" w:lineRule="auto"/>
              <w:jc w:val="center"/>
              <w:rPr>
                <w:rFonts w:asciiTheme="minorHAnsi" w:eastAsia="Times New Roman" w:hAnsiTheme="minorHAnsi" w:cstheme="minorHAnsi"/>
                <w:color w:val="000000"/>
                <w:sz w:val="20"/>
                <w:szCs w:val="20"/>
                <w:lang w:eastAsia="fr-FR"/>
              </w:rPr>
            </w:pPr>
            <w:r>
              <w:rPr>
                <w:rFonts w:asciiTheme="minorHAnsi" w:eastAsia="Times New Roman" w:hAnsiTheme="minorHAnsi" w:cstheme="minorHAnsi"/>
                <w:color w:val="000000"/>
                <w:sz w:val="20"/>
                <w:szCs w:val="20"/>
                <w:lang w:eastAsia="fr-FR"/>
              </w:rPr>
              <w:t>ENS</w:t>
            </w:r>
          </w:p>
        </w:tc>
        <w:tc>
          <w:tcPr>
            <w:tcW w:w="1276" w:type="dxa"/>
            <w:tcBorders>
              <w:top w:val="nil"/>
              <w:left w:val="nil"/>
              <w:bottom w:val="single" w:sz="8" w:space="0" w:color="000000"/>
              <w:right w:val="single" w:sz="8" w:space="0" w:color="000000"/>
            </w:tcBorders>
            <w:shd w:val="clear" w:color="auto" w:fill="auto"/>
            <w:vAlign w:val="center"/>
          </w:tcPr>
          <w:p w14:paraId="5DA03CC6" w14:textId="77777777" w:rsidR="003D750B" w:rsidRPr="00AF62A6" w:rsidRDefault="003D750B" w:rsidP="00407671">
            <w:pPr>
              <w:spacing w:line="240" w:lineRule="auto"/>
              <w:jc w:val="center"/>
              <w:rPr>
                <w:rFonts w:asciiTheme="minorHAnsi" w:eastAsia="Times New Roman" w:hAnsiTheme="minorHAnsi" w:cstheme="minorHAnsi"/>
                <w:color w:val="000000"/>
                <w:sz w:val="20"/>
                <w:szCs w:val="20"/>
                <w:lang w:eastAsia="fr-FR"/>
              </w:rPr>
            </w:pPr>
            <w:r>
              <w:rPr>
                <w:rFonts w:asciiTheme="minorHAnsi" w:eastAsia="Times New Roman" w:hAnsiTheme="minorHAnsi" w:cstheme="minorHAnsi"/>
                <w:color w:val="000000"/>
                <w:sz w:val="20"/>
                <w:szCs w:val="20"/>
                <w:lang w:eastAsia="fr-FR"/>
              </w:rPr>
              <w:t>08</w:t>
            </w:r>
          </w:p>
        </w:tc>
        <w:tc>
          <w:tcPr>
            <w:tcW w:w="1275" w:type="dxa"/>
            <w:tcBorders>
              <w:top w:val="nil"/>
              <w:left w:val="nil"/>
              <w:bottom w:val="single" w:sz="4" w:space="0" w:color="auto"/>
              <w:right w:val="single" w:sz="4" w:space="0" w:color="auto"/>
            </w:tcBorders>
            <w:shd w:val="clear" w:color="auto" w:fill="auto"/>
            <w:noWrap/>
            <w:vAlign w:val="center"/>
          </w:tcPr>
          <w:p w14:paraId="67485B6F" w14:textId="77777777" w:rsidR="003D750B" w:rsidRPr="00AF62A6" w:rsidRDefault="003D750B" w:rsidP="00407671">
            <w:pPr>
              <w:spacing w:line="240" w:lineRule="auto"/>
              <w:jc w:val="center"/>
              <w:rPr>
                <w:rFonts w:asciiTheme="minorHAnsi" w:eastAsia="Times New Roman" w:hAnsiTheme="minorHAnsi" w:cstheme="minorHAnsi"/>
                <w:color w:val="000000"/>
                <w:sz w:val="20"/>
                <w:szCs w:val="20"/>
                <w:lang w:eastAsia="fr-FR"/>
              </w:rPr>
            </w:pPr>
          </w:p>
        </w:tc>
        <w:tc>
          <w:tcPr>
            <w:tcW w:w="1276" w:type="dxa"/>
            <w:tcBorders>
              <w:top w:val="nil"/>
              <w:left w:val="nil"/>
              <w:bottom w:val="single" w:sz="4" w:space="0" w:color="auto"/>
              <w:right w:val="single" w:sz="8" w:space="0" w:color="auto"/>
            </w:tcBorders>
            <w:shd w:val="clear" w:color="auto" w:fill="auto"/>
            <w:noWrap/>
            <w:vAlign w:val="center"/>
          </w:tcPr>
          <w:p w14:paraId="5DE8938E" w14:textId="77777777" w:rsidR="003D750B" w:rsidRPr="00AF62A6" w:rsidRDefault="003D750B" w:rsidP="00407671">
            <w:pPr>
              <w:spacing w:line="240" w:lineRule="auto"/>
              <w:jc w:val="center"/>
              <w:rPr>
                <w:rFonts w:asciiTheme="minorHAnsi" w:eastAsia="Times New Roman" w:hAnsiTheme="minorHAnsi" w:cstheme="minorHAnsi"/>
                <w:color w:val="000000"/>
                <w:sz w:val="20"/>
                <w:szCs w:val="20"/>
                <w:lang w:eastAsia="fr-FR"/>
              </w:rPr>
            </w:pPr>
          </w:p>
        </w:tc>
      </w:tr>
      <w:tr w:rsidR="003D750B" w:rsidRPr="008F5B43" w14:paraId="56409EDC" w14:textId="77777777" w:rsidTr="00407671">
        <w:trPr>
          <w:trHeight w:val="564"/>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254C269B" w14:textId="77777777" w:rsidR="003D750B" w:rsidRPr="00AF62A6" w:rsidRDefault="003D750B" w:rsidP="00407671">
            <w:pPr>
              <w:spacing w:line="240" w:lineRule="auto"/>
              <w:jc w:val="center"/>
              <w:rPr>
                <w:rFonts w:asciiTheme="minorHAnsi" w:eastAsia="Times New Roman" w:hAnsiTheme="minorHAnsi" w:cstheme="minorHAnsi"/>
                <w:color w:val="000000"/>
                <w:sz w:val="20"/>
                <w:szCs w:val="20"/>
                <w:lang w:eastAsia="fr-FR"/>
              </w:rPr>
            </w:pPr>
            <w:r>
              <w:rPr>
                <w:rFonts w:asciiTheme="minorHAnsi" w:eastAsia="Times New Roman" w:hAnsiTheme="minorHAnsi" w:cstheme="minorHAnsi"/>
                <w:color w:val="000000"/>
                <w:sz w:val="20"/>
                <w:szCs w:val="20"/>
                <w:lang w:eastAsia="fr-FR"/>
              </w:rPr>
              <w:t>4</w:t>
            </w:r>
          </w:p>
        </w:tc>
        <w:tc>
          <w:tcPr>
            <w:tcW w:w="2766" w:type="dxa"/>
            <w:tcBorders>
              <w:top w:val="nil"/>
              <w:left w:val="single" w:sz="4" w:space="0" w:color="auto"/>
              <w:bottom w:val="single" w:sz="4" w:space="0" w:color="auto"/>
              <w:right w:val="single" w:sz="4" w:space="0" w:color="auto"/>
            </w:tcBorders>
            <w:shd w:val="clear" w:color="auto" w:fill="auto"/>
            <w:vAlign w:val="center"/>
          </w:tcPr>
          <w:p w14:paraId="7571DA21" w14:textId="77777777" w:rsidR="003D750B" w:rsidRPr="00AF62A6" w:rsidRDefault="003D750B" w:rsidP="00407671">
            <w:pPr>
              <w:spacing w:line="240" w:lineRule="auto"/>
              <w:jc w:val="center"/>
              <w:rPr>
                <w:rFonts w:asciiTheme="minorHAnsi" w:hAnsiTheme="minorHAnsi" w:cstheme="minorHAnsi"/>
                <w:sz w:val="20"/>
                <w:szCs w:val="20"/>
              </w:rPr>
            </w:pPr>
            <w:r w:rsidRPr="00AF62A6">
              <w:rPr>
                <w:rFonts w:asciiTheme="minorHAnsi" w:hAnsiTheme="minorHAnsi" w:cstheme="minorHAnsi"/>
                <w:sz w:val="20"/>
                <w:szCs w:val="20"/>
              </w:rPr>
              <w:t>Supports panneaux</w:t>
            </w:r>
          </w:p>
        </w:tc>
        <w:tc>
          <w:tcPr>
            <w:tcW w:w="1134" w:type="dxa"/>
            <w:tcBorders>
              <w:top w:val="nil"/>
              <w:left w:val="nil"/>
              <w:bottom w:val="single" w:sz="8" w:space="0" w:color="000000"/>
              <w:right w:val="single" w:sz="8" w:space="0" w:color="000000"/>
            </w:tcBorders>
            <w:shd w:val="clear" w:color="auto" w:fill="auto"/>
            <w:vAlign w:val="center"/>
          </w:tcPr>
          <w:p w14:paraId="2BCA0B51" w14:textId="77777777" w:rsidR="003D750B" w:rsidRPr="00AF62A6" w:rsidRDefault="003D750B" w:rsidP="00407671">
            <w:pPr>
              <w:spacing w:line="240" w:lineRule="auto"/>
              <w:jc w:val="center"/>
              <w:rPr>
                <w:rFonts w:asciiTheme="minorHAnsi" w:eastAsia="Times New Roman" w:hAnsiTheme="minorHAnsi" w:cstheme="minorHAnsi"/>
                <w:color w:val="000000"/>
                <w:sz w:val="20"/>
                <w:szCs w:val="20"/>
                <w:lang w:eastAsia="fr-FR"/>
              </w:rPr>
            </w:pPr>
            <w:r w:rsidRPr="00D01642">
              <w:rPr>
                <w:rFonts w:asciiTheme="minorHAnsi" w:eastAsia="Times New Roman" w:hAnsiTheme="minorHAnsi" w:cstheme="minorHAnsi"/>
                <w:color w:val="000000"/>
                <w:sz w:val="20"/>
                <w:szCs w:val="20"/>
                <w:lang w:eastAsia="fr-FR"/>
              </w:rPr>
              <w:t>U</w:t>
            </w:r>
          </w:p>
        </w:tc>
        <w:tc>
          <w:tcPr>
            <w:tcW w:w="1276" w:type="dxa"/>
            <w:tcBorders>
              <w:top w:val="nil"/>
              <w:left w:val="nil"/>
              <w:bottom w:val="single" w:sz="8" w:space="0" w:color="000000"/>
              <w:right w:val="single" w:sz="8" w:space="0" w:color="000000"/>
            </w:tcBorders>
            <w:shd w:val="clear" w:color="auto" w:fill="auto"/>
            <w:vAlign w:val="center"/>
          </w:tcPr>
          <w:p w14:paraId="0120E87D" w14:textId="77777777" w:rsidR="003D750B" w:rsidRPr="00AF62A6" w:rsidRDefault="003D750B" w:rsidP="00407671">
            <w:pPr>
              <w:spacing w:line="240" w:lineRule="auto"/>
              <w:jc w:val="center"/>
              <w:rPr>
                <w:rFonts w:asciiTheme="minorHAnsi" w:eastAsia="Times New Roman" w:hAnsiTheme="minorHAnsi" w:cstheme="minorHAnsi"/>
                <w:color w:val="000000"/>
                <w:sz w:val="20"/>
                <w:szCs w:val="20"/>
                <w:lang w:eastAsia="fr-FR"/>
              </w:rPr>
            </w:pPr>
            <w:r>
              <w:rPr>
                <w:rFonts w:asciiTheme="minorHAnsi" w:eastAsia="Times New Roman" w:hAnsiTheme="minorHAnsi" w:cstheme="minorHAnsi"/>
                <w:color w:val="000000"/>
                <w:sz w:val="20"/>
                <w:szCs w:val="20"/>
                <w:lang w:eastAsia="fr-FR"/>
              </w:rPr>
              <w:t>200</w:t>
            </w:r>
          </w:p>
        </w:tc>
        <w:tc>
          <w:tcPr>
            <w:tcW w:w="1275" w:type="dxa"/>
            <w:tcBorders>
              <w:top w:val="nil"/>
              <w:left w:val="nil"/>
              <w:bottom w:val="single" w:sz="4" w:space="0" w:color="auto"/>
              <w:right w:val="single" w:sz="4" w:space="0" w:color="auto"/>
            </w:tcBorders>
            <w:shd w:val="clear" w:color="auto" w:fill="auto"/>
            <w:noWrap/>
            <w:vAlign w:val="center"/>
          </w:tcPr>
          <w:p w14:paraId="6683B084" w14:textId="77777777" w:rsidR="003D750B" w:rsidRPr="00AF62A6" w:rsidRDefault="003D750B" w:rsidP="00407671">
            <w:pPr>
              <w:spacing w:line="240" w:lineRule="auto"/>
              <w:jc w:val="center"/>
              <w:rPr>
                <w:rFonts w:asciiTheme="minorHAnsi" w:eastAsia="Times New Roman" w:hAnsiTheme="minorHAnsi" w:cstheme="minorHAnsi"/>
                <w:color w:val="000000"/>
                <w:sz w:val="20"/>
                <w:szCs w:val="20"/>
                <w:lang w:eastAsia="fr-FR"/>
              </w:rPr>
            </w:pPr>
          </w:p>
        </w:tc>
        <w:tc>
          <w:tcPr>
            <w:tcW w:w="1276" w:type="dxa"/>
            <w:tcBorders>
              <w:top w:val="nil"/>
              <w:left w:val="nil"/>
              <w:bottom w:val="single" w:sz="4" w:space="0" w:color="auto"/>
              <w:right w:val="single" w:sz="8" w:space="0" w:color="auto"/>
            </w:tcBorders>
            <w:shd w:val="clear" w:color="auto" w:fill="auto"/>
            <w:noWrap/>
            <w:vAlign w:val="center"/>
          </w:tcPr>
          <w:p w14:paraId="65179F21" w14:textId="77777777" w:rsidR="003D750B" w:rsidRPr="00AF62A6" w:rsidRDefault="003D750B" w:rsidP="00407671">
            <w:pPr>
              <w:spacing w:line="240" w:lineRule="auto"/>
              <w:jc w:val="center"/>
              <w:rPr>
                <w:rFonts w:asciiTheme="minorHAnsi" w:eastAsia="Times New Roman" w:hAnsiTheme="minorHAnsi" w:cstheme="minorHAnsi"/>
                <w:color w:val="000000"/>
                <w:sz w:val="20"/>
                <w:szCs w:val="20"/>
                <w:lang w:eastAsia="fr-FR"/>
              </w:rPr>
            </w:pPr>
          </w:p>
        </w:tc>
      </w:tr>
      <w:tr w:rsidR="003D750B" w:rsidRPr="008F5B43" w14:paraId="7669DE56" w14:textId="77777777" w:rsidTr="00407671">
        <w:trPr>
          <w:trHeight w:val="564"/>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081B5104" w14:textId="77777777" w:rsidR="003D750B" w:rsidRPr="00AF62A6" w:rsidRDefault="003D750B" w:rsidP="00407671">
            <w:pPr>
              <w:spacing w:line="240" w:lineRule="auto"/>
              <w:jc w:val="center"/>
              <w:rPr>
                <w:rFonts w:asciiTheme="minorHAnsi" w:eastAsia="Times New Roman" w:hAnsiTheme="minorHAnsi" w:cstheme="minorHAnsi"/>
                <w:color w:val="000000"/>
                <w:sz w:val="20"/>
                <w:szCs w:val="20"/>
                <w:lang w:eastAsia="fr-FR"/>
              </w:rPr>
            </w:pPr>
            <w:r>
              <w:rPr>
                <w:rFonts w:asciiTheme="minorHAnsi" w:eastAsia="Times New Roman" w:hAnsiTheme="minorHAnsi" w:cstheme="minorHAnsi"/>
                <w:color w:val="000000"/>
                <w:sz w:val="20"/>
                <w:szCs w:val="20"/>
                <w:lang w:eastAsia="fr-FR"/>
              </w:rPr>
              <w:t>5</w:t>
            </w:r>
          </w:p>
        </w:tc>
        <w:tc>
          <w:tcPr>
            <w:tcW w:w="2766" w:type="dxa"/>
            <w:tcBorders>
              <w:top w:val="nil"/>
              <w:left w:val="single" w:sz="4" w:space="0" w:color="auto"/>
              <w:bottom w:val="single" w:sz="4" w:space="0" w:color="auto"/>
              <w:right w:val="single" w:sz="4" w:space="0" w:color="auto"/>
            </w:tcBorders>
            <w:shd w:val="clear" w:color="auto" w:fill="auto"/>
            <w:vAlign w:val="center"/>
          </w:tcPr>
          <w:p w14:paraId="1AFFB9EE" w14:textId="77777777" w:rsidR="003D750B" w:rsidRPr="00AF62A6" w:rsidRDefault="003D750B" w:rsidP="00407671">
            <w:pPr>
              <w:spacing w:line="240" w:lineRule="auto"/>
              <w:jc w:val="center"/>
              <w:rPr>
                <w:rFonts w:asciiTheme="minorHAnsi" w:hAnsiTheme="minorHAnsi" w:cstheme="minorHAnsi"/>
                <w:sz w:val="20"/>
                <w:szCs w:val="20"/>
              </w:rPr>
            </w:pPr>
            <w:r w:rsidRPr="00AF62A6">
              <w:rPr>
                <w:rFonts w:asciiTheme="minorHAnsi" w:hAnsiTheme="minorHAnsi" w:cstheme="minorHAnsi"/>
                <w:sz w:val="20"/>
                <w:szCs w:val="20"/>
              </w:rPr>
              <w:t>Connecteurs et Câblage DC</w:t>
            </w:r>
          </w:p>
        </w:tc>
        <w:tc>
          <w:tcPr>
            <w:tcW w:w="1134" w:type="dxa"/>
            <w:tcBorders>
              <w:top w:val="nil"/>
              <w:left w:val="nil"/>
              <w:bottom w:val="single" w:sz="8" w:space="0" w:color="000000"/>
              <w:right w:val="single" w:sz="8" w:space="0" w:color="000000"/>
            </w:tcBorders>
            <w:shd w:val="clear" w:color="auto" w:fill="auto"/>
          </w:tcPr>
          <w:p w14:paraId="5F8CB122" w14:textId="77777777" w:rsidR="003D750B" w:rsidRPr="00AF62A6" w:rsidRDefault="003D750B" w:rsidP="00407671">
            <w:pPr>
              <w:spacing w:line="240" w:lineRule="auto"/>
              <w:jc w:val="center"/>
              <w:rPr>
                <w:rFonts w:asciiTheme="minorHAnsi" w:eastAsia="Times New Roman" w:hAnsiTheme="minorHAnsi" w:cstheme="minorHAnsi"/>
                <w:color w:val="000000"/>
                <w:sz w:val="20"/>
                <w:szCs w:val="20"/>
                <w:lang w:eastAsia="fr-FR"/>
              </w:rPr>
            </w:pPr>
            <w:r w:rsidRPr="0060185A">
              <w:rPr>
                <w:rFonts w:asciiTheme="minorHAnsi" w:eastAsia="Times New Roman" w:hAnsiTheme="minorHAnsi" w:cstheme="minorHAnsi"/>
                <w:color w:val="000000"/>
                <w:sz w:val="20"/>
                <w:szCs w:val="20"/>
                <w:lang w:eastAsia="fr-FR"/>
              </w:rPr>
              <w:t>ENS</w:t>
            </w:r>
          </w:p>
        </w:tc>
        <w:tc>
          <w:tcPr>
            <w:tcW w:w="1276" w:type="dxa"/>
            <w:tcBorders>
              <w:top w:val="nil"/>
              <w:left w:val="nil"/>
              <w:bottom w:val="single" w:sz="8" w:space="0" w:color="000000"/>
              <w:right w:val="single" w:sz="8" w:space="0" w:color="000000"/>
            </w:tcBorders>
            <w:shd w:val="clear" w:color="auto" w:fill="auto"/>
            <w:vAlign w:val="center"/>
          </w:tcPr>
          <w:p w14:paraId="33743EBE" w14:textId="77777777" w:rsidR="003D750B" w:rsidRPr="00AF62A6" w:rsidRDefault="003D750B" w:rsidP="00407671">
            <w:pPr>
              <w:spacing w:line="240" w:lineRule="auto"/>
              <w:jc w:val="center"/>
              <w:rPr>
                <w:rFonts w:asciiTheme="minorHAnsi" w:eastAsia="Times New Roman" w:hAnsiTheme="minorHAnsi" w:cstheme="minorHAnsi"/>
                <w:color w:val="000000"/>
                <w:sz w:val="20"/>
                <w:szCs w:val="20"/>
                <w:lang w:eastAsia="fr-FR"/>
              </w:rPr>
            </w:pPr>
            <w:r>
              <w:rPr>
                <w:rFonts w:asciiTheme="minorHAnsi" w:eastAsia="Times New Roman" w:hAnsiTheme="minorHAnsi" w:cstheme="minorHAnsi"/>
                <w:color w:val="000000"/>
                <w:sz w:val="20"/>
                <w:szCs w:val="20"/>
                <w:lang w:eastAsia="fr-FR"/>
              </w:rPr>
              <w:t>01</w:t>
            </w:r>
          </w:p>
        </w:tc>
        <w:tc>
          <w:tcPr>
            <w:tcW w:w="1275" w:type="dxa"/>
            <w:tcBorders>
              <w:top w:val="nil"/>
              <w:left w:val="nil"/>
              <w:bottom w:val="single" w:sz="4" w:space="0" w:color="auto"/>
              <w:right w:val="single" w:sz="4" w:space="0" w:color="auto"/>
            </w:tcBorders>
            <w:shd w:val="clear" w:color="auto" w:fill="auto"/>
            <w:noWrap/>
            <w:vAlign w:val="center"/>
          </w:tcPr>
          <w:p w14:paraId="0D97CD41" w14:textId="77777777" w:rsidR="003D750B" w:rsidRPr="00AF62A6" w:rsidRDefault="003D750B" w:rsidP="00407671">
            <w:pPr>
              <w:spacing w:line="240" w:lineRule="auto"/>
              <w:jc w:val="center"/>
              <w:rPr>
                <w:rFonts w:asciiTheme="minorHAnsi" w:eastAsia="Times New Roman" w:hAnsiTheme="minorHAnsi" w:cstheme="minorHAnsi"/>
                <w:color w:val="000000"/>
                <w:sz w:val="20"/>
                <w:szCs w:val="20"/>
                <w:lang w:eastAsia="fr-FR"/>
              </w:rPr>
            </w:pPr>
          </w:p>
        </w:tc>
        <w:tc>
          <w:tcPr>
            <w:tcW w:w="1276" w:type="dxa"/>
            <w:tcBorders>
              <w:top w:val="nil"/>
              <w:left w:val="nil"/>
              <w:bottom w:val="single" w:sz="4" w:space="0" w:color="auto"/>
              <w:right w:val="single" w:sz="8" w:space="0" w:color="auto"/>
            </w:tcBorders>
            <w:shd w:val="clear" w:color="auto" w:fill="auto"/>
            <w:noWrap/>
            <w:vAlign w:val="center"/>
          </w:tcPr>
          <w:p w14:paraId="13A9DC01" w14:textId="77777777" w:rsidR="003D750B" w:rsidRPr="00AF62A6" w:rsidRDefault="003D750B" w:rsidP="00407671">
            <w:pPr>
              <w:spacing w:line="240" w:lineRule="auto"/>
              <w:jc w:val="center"/>
              <w:rPr>
                <w:rFonts w:asciiTheme="minorHAnsi" w:eastAsia="Times New Roman" w:hAnsiTheme="minorHAnsi" w:cstheme="minorHAnsi"/>
                <w:color w:val="000000"/>
                <w:sz w:val="20"/>
                <w:szCs w:val="20"/>
                <w:lang w:eastAsia="fr-FR"/>
              </w:rPr>
            </w:pPr>
          </w:p>
        </w:tc>
      </w:tr>
      <w:tr w:rsidR="003D750B" w:rsidRPr="008F5B43" w14:paraId="3896E5CE" w14:textId="77777777" w:rsidTr="00407671">
        <w:trPr>
          <w:trHeight w:val="564"/>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5683907D" w14:textId="77777777" w:rsidR="003D750B" w:rsidRPr="00AF62A6" w:rsidRDefault="003D750B" w:rsidP="00407671">
            <w:pPr>
              <w:spacing w:line="240" w:lineRule="auto"/>
              <w:jc w:val="center"/>
              <w:rPr>
                <w:rFonts w:asciiTheme="minorHAnsi" w:eastAsia="Times New Roman" w:hAnsiTheme="minorHAnsi" w:cstheme="minorHAnsi"/>
                <w:color w:val="000000"/>
                <w:sz w:val="20"/>
                <w:szCs w:val="20"/>
                <w:lang w:eastAsia="fr-FR"/>
              </w:rPr>
            </w:pPr>
            <w:r>
              <w:rPr>
                <w:rFonts w:asciiTheme="minorHAnsi" w:eastAsia="Times New Roman" w:hAnsiTheme="minorHAnsi" w:cstheme="minorHAnsi"/>
                <w:color w:val="000000"/>
                <w:sz w:val="20"/>
                <w:szCs w:val="20"/>
                <w:lang w:eastAsia="fr-FR"/>
              </w:rPr>
              <w:t>7</w:t>
            </w:r>
          </w:p>
        </w:tc>
        <w:tc>
          <w:tcPr>
            <w:tcW w:w="2766" w:type="dxa"/>
            <w:tcBorders>
              <w:top w:val="nil"/>
              <w:left w:val="single" w:sz="4" w:space="0" w:color="auto"/>
              <w:bottom w:val="single" w:sz="4" w:space="0" w:color="auto"/>
              <w:right w:val="single" w:sz="4" w:space="0" w:color="auto"/>
            </w:tcBorders>
            <w:shd w:val="clear" w:color="auto" w:fill="auto"/>
            <w:vAlign w:val="center"/>
          </w:tcPr>
          <w:p w14:paraId="104AE002" w14:textId="77777777" w:rsidR="003D750B" w:rsidRPr="00AF62A6" w:rsidRDefault="003D750B" w:rsidP="00407671">
            <w:pPr>
              <w:spacing w:line="240" w:lineRule="auto"/>
              <w:jc w:val="center"/>
              <w:rPr>
                <w:rFonts w:asciiTheme="minorHAnsi" w:hAnsiTheme="minorHAnsi" w:cstheme="minorHAnsi"/>
                <w:sz w:val="20"/>
                <w:szCs w:val="20"/>
              </w:rPr>
            </w:pPr>
            <w:r w:rsidRPr="00AF62A6">
              <w:rPr>
                <w:rFonts w:asciiTheme="minorHAnsi" w:hAnsiTheme="minorHAnsi" w:cstheme="minorHAnsi"/>
                <w:sz w:val="20"/>
                <w:szCs w:val="20"/>
              </w:rPr>
              <w:t>Aménagement du chantier et local technique</w:t>
            </w:r>
          </w:p>
        </w:tc>
        <w:tc>
          <w:tcPr>
            <w:tcW w:w="1134" w:type="dxa"/>
            <w:tcBorders>
              <w:top w:val="nil"/>
              <w:left w:val="nil"/>
              <w:bottom w:val="single" w:sz="8" w:space="0" w:color="000000"/>
              <w:right w:val="single" w:sz="8" w:space="0" w:color="000000"/>
            </w:tcBorders>
            <w:shd w:val="clear" w:color="auto" w:fill="auto"/>
          </w:tcPr>
          <w:p w14:paraId="238062FA" w14:textId="77777777" w:rsidR="003D750B" w:rsidRPr="00AF62A6" w:rsidRDefault="003D750B" w:rsidP="00407671">
            <w:pPr>
              <w:spacing w:line="240" w:lineRule="auto"/>
              <w:jc w:val="center"/>
              <w:rPr>
                <w:rFonts w:asciiTheme="minorHAnsi" w:eastAsia="Times New Roman" w:hAnsiTheme="minorHAnsi" w:cstheme="minorHAnsi"/>
                <w:color w:val="000000"/>
                <w:sz w:val="20"/>
                <w:szCs w:val="20"/>
                <w:lang w:eastAsia="fr-FR"/>
              </w:rPr>
            </w:pPr>
            <w:r>
              <w:rPr>
                <w:rFonts w:asciiTheme="minorHAnsi" w:eastAsia="Times New Roman" w:hAnsiTheme="minorHAnsi" w:cstheme="minorHAnsi"/>
                <w:color w:val="000000"/>
                <w:sz w:val="20"/>
                <w:szCs w:val="20"/>
                <w:lang w:eastAsia="fr-FR"/>
              </w:rPr>
              <w:t>FF</w:t>
            </w:r>
          </w:p>
        </w:tc>
        <w:tc>
          <w:tcPr>
            <w:tcW w:w="1276" w:type="dxa"/>
            <w:tcBorders>
              <w:top w:val="nil"/>
              <w:left w:val="nil"/>
              <w:bottom w:val="single" w:sz="8" w:space="0" w:color="000000"/>
              <w:right w:val="single" w:sz="8" w:space="0" w:color="000000"/>
            </w:tcBorders>
            <w:shd w:val="clear" w:color="auto" w:fill="auto"/>
          </w:tcPr>
          <w:p w14:paraId="0F61D7C8" w14:textId="77777777" w:rsidR="003D750B" w:rsidRPr="00AF62A6" w:rsidRDefault="003D750B" w:rsidP="00407671">
            <w:pPr>
              <w:spacing w:line="240" w:lineRule="auto"/>
              <w:jc w:val="center"/>
              <w:rPr>
                <w:rFonts w:asciiTheme="minorHAnsi" w:eastAsia="Times New Roman" w:hAnsiTheme="minorHAnsi" w:cstheme="minorHAnsi"/>
                <w:color w:val="000000"/>
                <w:sz w:val="20"/>
                <w:szCs w:val="20"/>
                <w:lang w:eastAsia="fr-FR"/>
              </w:rPr>
            </w:pPr>
            <w:r w:rsidRPr="008F3E1E">
              <w:rPr>
                <w:rFonts w:asciiTheme="minorHAnsi" w:eastAsia="Times New Roman" w:hAnsiTheme="minorHAnsi" w:cstheme="minorHAnsi"/>
                <w:color w:val="000000"/>
                <w:sz w:val="20"/>
                <w:szCs w:val="20"/>
                <w:lang w:eastAsia="fr-FR"/>
              </w:rPr>
              <w:t>01</w:t>
            </w:r>
          </w:p>
        </w:tc>
        <w:tc>
          <w:tcPr>
            <w:tcW w:w="1275" w:type="dxa"/>
            <w:tcBorders>
              <w:top w:val="nil"/>
              <w:left w:val="nil"/>
              <w:bottom w:val="single" w:sz="4" w:space="0" w:color="auto"/>
              <w:right w:val="single" w:sz="4" w:space="0" w:color="auto"/>
            </w:tcBorders>
            <w:shd w:val="clear" w:color="auto" w:fill="auto"/>
            <w:noWrap/>
            <w:vAlign w:val="center"/>
          </w:tcPr>
          <w:p w14:paraId="379FC7A8" w14:textId="77777777" w:rsidR="003D750B" w:rsidRPr="00AF62A6" w:rsidRDefault="003D750B" w:rsidP="00407671">
            <w:pPr>
              <w:spacing w:line="240" w:lineRule="auto"/>
              <w:jc w:val="center"/>
              <w:rPr>
                <w:rFonts w:asciiTheme="minorHAnsi" w:eastAsia="Times New Roman" w:hAnsiTheme="minorHAnsi" w:cstheme="minorHAnsi"/>
                <w:color w:val="000000"/>
                <w:sz w:val="20"/>
                <w:szCs w:val="20"/>
                <w:lang w:eastAsia="fr-FR"/>
              </w:rPr>
            </w:pPr>
          </w:p>
        </w:tc>
        <w:tc>
          <w:tcPr>
            <w:tcW w:w="1276" w:type="dxa"/>
            <w:tcBorders>
              <w:top w:val="nil"/>
              <w:left w:val="nil"/>
              <w:bottom w:val="single" w:sz="4" w:space="0" w:color="auto"/>
              <w:right w:val="single" w:sz="8" w:space="0" w:color="auto"/>
            </w:tcBorders>
            <w:shd w:val="clear" w:color="auto" w:fill="auto"/>
            <w:noWrap/>
            <w:vAlign w:val="center"/>
          </w:tcPr>
          <w:p w14:paraId="07BB541F" w14:textId="77777777" w:rsidR="003D750B" w:rsidRPr="00AF62A6" w:rsidRDefault="003D750B" w:rsidP="00407671">
            <w:pPr>
              <w:spacing w:line="240" w:lineRule="auto"/>
              <w:jc w:val="center"/>
              <w:rPr>
                <w:rFonts w:asciiTheme="minorHAnsi" w:eastAsia="Times New Roman" w:hAnsiTheme="minorHAnsi" w:cstheme="minorHAnsi"/>
                <w:color w:val="000000"/>
                <w:sz w:val="20"/>
                <w:szCs w:val="20"/>
                <w:lang w:eastAsia="fr-FR"/>
              </w:rPr>
            </w:pPr>
          </w:p>
        </w:tc>
      </w:tr>
      <w:tr w:rsidR="003D750B" w:rsidRPr="008F5B43" w14:paraId="2A57579B" w14:textId="77777777" w:rsidTr="00407671">
        <w:trPr>
          <w:trHeight w:val="564"/>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0FFAE0B0" w14:textId="77777777" w:rsidR="003D750B" w:rsidRPr="00AF62A6" w:rsidRDefault="003D750B" w:rsidP="00407671">
            <w:pPr>
              <w:spacing w:line="240" w:lineRule="auto"/>
              <w:jc w:val="center"/>
              <w:rPr>
                <w:rFonts w:asciiTheme="minorHAnsi" w:eastAsia="Times New Roman" w:hAnsiTheme="minorHAnsi" w:cstheme="minorHAnsi"/>
                <w:color w:val="000000"/>
                <w:sz w:val="20"/>
                <w:szCs w:val="20"/>
                <w:lang w:eastAsia="fr-FR"/>
              </w:rPr>
            </w:pPr>
            <w:r>
              <w:rPr>
                <w:rFonts w:asciiTheme="minorHAnsi" w:eastAsia="Times New Roman" w:hAnsiTheme="minorHAnsi" w:cstheme="minorHAnsi"/>
                <w:color w:val="000000"/>
                <w:sz w:val="20"/>
                <w:szCs w:val="20"/>
                <w:lang w:eastAsia="fr-FR"/>
              </w:rPr>
              <w:t>8</w:t>
            </w:r>
          </w:p>
        </w:tc>
        <w:tc>
          <w:tcPr>
            <w:tcW w:w="2766" w:type="dxa"/>
            <w:tcBorders>
              <w:top w:val="nil"/>
              <w:left w:val="single" w:sz="4" w:space="0" w:color="auto"/>
              <w:bottom w:val="single" w:sz="4" w:space="0" w:color="auto"/>
              <w:right w:val="single" w:sz="4" w:space="0" w:color="auto"/>
            </w:tcBorders>
            <w:shd w:val="clear" w:color="auto" w:fill="auto"/>
            <w:vAlign w:val="center"/>
          </w:tcPr>
          <w:p w14:paraId="268A730A" w14:textId="77777777" w:rsidR="003D750B" w:rsidRPr="00AF62A6" w:rsidRDefault="003D750B" w:rsidP="00407671">
            <w:pPr>
              <w:spacing w:line="240" w:lineRule="auto"/>
              <w:jc w:val="center"/>
              <w:rPr>
                <w:rFonts w:asciiTheme="minorHAnsi" w:hAnsiTheme="minorHAnsi" w:cstheme="minorHAnsi"/>
                <w:sz w:val="20"/>
                <w:szCs w:val="20"/>
              </w:rPr>
            </w:pPr>
            <w:r w:rsidRPr="00AF62A6">
              <w:rPr>
                <w:rFonts w:asciiTheme="minorHAnsi" w:hAnsiTheme="minorHAnsi" w:cstheme="minorHAnsi"/>
                <w:sz w:val="20"/>
                <w:szCs w:val="20"/>
              </w:rPr>
              <w:t>Câblage AC y compris tranchée et fourreaux</w:t>
            </w:r>
          </w:p>
        </w:tc>
        <w:tc>
          <w:tcPr>
            <w:tcW w:w="1134" w:type="dxa"/>
            <w:tcBorders>
              <w:top w:val="nil"/>
              <w:left w:val="nil"/>
              <w:bottom w:val="single" w:sz="8" w:space="0" w:color="000000"/>
              <w:right w:val="single" w:sz="8" w:space="0" w:color="000000"/>
            </w:tcBorders>
            <w:shd w:val="clear" w:color="auto" w:fill="auto"/>
            <w:vAlign w:val="center"/>
          </w:tcPr>
          <w:p w14:paraId="286C1BD4" w14:textId="77777777" w:rsidR="003D750B" w:rsidRPr="00AF62A6" w:rsidRDefault="003D750B" w:rsidP="00407671">
            <w:pPr>
              <w:spacing w:line="240" w:lineRule="auto"/>
              <w:jc w:val="center"/>
              <w:rPr>
                <w:rFonts w:asciiTheme="minorHAnsi" w:eastAsia="Times New Roman" w:hAnsiTheme="minorHAnsi" w:cstheme="minorHAnsi"/>
                <w:color w:val="000000"/>
                <w:sz w:val="20"/>
                <w:szCs w:val="20"/>
                <w:lang w:eastAsia="fr-FR"/>
              </w:rPr>
            </w:pPr>
            <w:r>
              <w:rPr>
                <w:rFonts w:asciiTheme="minorHAnsi" w:eastAsia="Times New Roman" w:hAnsiTheme="minorHAnsi" w:cstheme="minorHAnsi"/>
                <w:color w:val="000000"/>
                <w:sz w:val="20"/>
                <w:szCs w:val="20"/>
                <w:lang w:eastAsia="fr-FR"/>
              </w:rPr>
              <w:t>FF</w:t>
            </w:r>
          </w:p>
        </w:tc>
        <w:tc>
          <w:tcPr>
            <w:tcW w:w="1276" w:type="dxa"/>
            <w:tcBorders>
              <w:top w:val="nil"/>
              <w:left w:val="nil"/>
              <w:bottom w:val="single" w:sz="8" w:space="0" w:color="000000"/>
              <w:right w:val="single" w:sz="8" w:space="0" w:color="000000"/>
            </w:tcBorders>
            <w:shd w:val="clear" w:color="auto" w:fill="auto"/>
          </w:tcPr>
          <w:p w14:paraId="56745BA5" w14:textId="77777777" w:rsidR="003D750B" w:rsidRPr="00AF62A6" w:rsidRDefault="003D750B" w:rsidP="00407671">
            <w:pPr>
              <w:spacing w:line="240" w:lineRule="auto"/>
              <w:jc w:val="center"/>
              <w:rPr>
                <w:rFonts w:asciiTheme="minorHAnsi" w:eastAsia="Times New Roman" w:hAnsiTheme="minorHAnsi" w:cstheme="minorHAnsi"/>
                <w:color w:val="000000"/>
                <w:sz w:val="20"/>
                <w:szCs w:val="20"/>
                <w:lang w:eastAsia="fr-FR"/>
              </w:rPr>
            </w:pPr>
            <w:r w:rsidRPr="008F3E1E">
              <w:rPr>
                <w:rFonts w:asciiTheme="minorHAnsi" w:eastAsia="Times New Roman" w:hAnsiTheme="minorHAnsi" w:cstheme="minorHAnsi"/>
                <w:color w:val="000000"/>
                <w:sz w:val="20"/>
                <w:szCs w:val="20"/>
                <w:lang w:eastAsia="fr-FR"/>
              </w:rPr>
              <w:t>01</w:t>
            </w:r>
          </w:p>
        </w:tc>
        <w:tc>
          <w:tcPr>
            <w:tcW w:w="1275" w:type="dxa"/>
            <w:tcBorders>
              <w:top w:val="nil"/>
              <w:left w:val="nil"/>
              <w:bottom w:val="single" w:sz="4" w:space="0" w:color="auto"/>
              <w:right w:val="single" w:sz="4" w:space="0" w:color="auto"/>
            </w:tcBorders>
            <w:shd w:val="clear" w:color="auto" w:fill="auto"/>
            <w:noWrap/>
            <w:vAlign w:val="center"/>
          </w:tcPr>
          <w:p w14:paraId="48ECBBA8" w14:textId="77777777" w:rsidR="003D750B" w:rsidRPr="00AF62A6" w:rsidRDefault="003D750B" w:rsidP="00407671">
            <w:pPr>
              <w:spacing w:line="240" w:lineRule="auto"/>
              <w:jc w:val="center"/>
              <w:rPr>
                <w:rFonts w:asciiTheme="minorHAnsi" w:eastAsia="Times New Roman" w:hAnsiTheme="minorHAnsi" w:cstheme="minorHAnsi"/>
                <w:color w:val="000000"/>
                <w:sz w:val="20"/>
                <w:szCs w:val="20"/>
                <w:lang w:eastAsia="fr-FR"/>
              </w:rPr>
            </w:pPr>
          </w:p>
        </w:tc>
        <w:tc>
          <w:tcPr>
            <w:tcW w:w="1276" w:type="dxa"/>
            <w:tcBorders>
              <w:top w:val="nil"/>
              <w:left w:val="nil"/>
              <w:bottom w:val="single" w:sz="4" w:space="0" w:color="auto"/>
              <w:right w:val="single" w:sz="8" w:space="0" w:color="auto"/>
            </w:tcBorders>
            <w:shd w:val="clear" w:color="auto" w:fill="auto"/>
            <w:noWrap/>
            <w:vAlign w:val="center"/>
          </w:tcPr>
          <w:p w14:paraId="3CE7F964" w14:textId="77777777" w:rsidR="003D750B" w:rsidRPr="00AF62A6" w:rsidRDefault="003D750B" w:rsidP="00407671">
            <w:pPr>
              <w:spacing w:line="240" w:lineRule="auto"/>
              <w:jc w:val="center"/>
              <w:rPr>
                <w:rFonts w:asciiTheme="minorHAnsi" w:eastAsia="Times New Roman" w:hAnsiTheme="minorHAnsi" w:cstheme="minorHAnsi"/>
                <w:color w:val="000000"/>
                <w:sz w:val="20"/>
                <w:szCs w:val="20"/>
                <w:lang w:eastAsia="fr-FR"/>
              </w:rPr>
            </w:pPr>
          </w:p>
        </w:tc>
      </w:tr>
      <w:tr w:rsidR="003D750B" w:rsidRPr="008F5B43" w14:paraId="60294FA1" w14:textId="77777777" w:rsidTr="00407671">
        <w:trPr>
          <w:trHeight w:val="564"/>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73C8ACD2" w14:textId="77777777" w:rsidR="003D750B" w:rsidRPr="00AF62A6" w:rsidRDefault="003D750B" w:rsidP="00407671">
            <w:pPr>
              <w:spacing w:line="240" w:lineRule="auto"/>
              <w:jc w:val="center"/>
              <w:rPr>
                <w:rFonts w:asciiTheme="minorHAnsi" w:eastAsia="Times New Roman" w:hAnsiTheme="minorHAnsi" w:cstheme="minorHAnsi"/>
                <w:color w:val="000000"/>
                <w:sz w:val="20"/>
                <w:szCs w:val="20"/>
                <w:lang w:eastAsia="fr-FR"/>
              </w:rPr>
            </w:pPr>
            <w:r>
              <w:rPr>
                <w:rFonts w:asciiTheme="minorHAnsi" w:eastAsia="Times New Roman" w:hAnsiTheme="minorHAnsi" w:cstheme="minorHAnsi"/>
                <w:color w:val="000000"/>
                <w:sz w:val="20"/>
                <w:szCs w:val="20"/>
                <w:lang w:eastAsia="fr-FR"/>
              </w:rPr>
              <w:t>9</w:t>
            </w:r>
          </w:p>
        </w:tc>
        <w:tc>
          <w:tcPr>
            <w:tcW w:w="2766" w:type="dxa"/>
            <w:tcBorders>
              <w:top w:val="nil"/>
              <w:left w:val="single" w:sz="4" w:space="0" w:color="auto"/>
              <w:bottom w:val="single" w:sz="4" w:space="0" w:color="auto"/>
              <w:right w:val="single" w:sz="4" w:space="0" w:color="auto"/>
            </w:tcBorders>
            <w:shd w:val="clear" w:color="auto" w:fill="auto"/>
            <w:vAlign w:val="center"/>
          </w:tcPr>
          <w:p w14:paraId="749AFA7C" w14:textId="77777777" w:rsidR="003D750B" w:rsidRPr="00AF62A6" w:rsidRDefault="003D750B" w:rsidP="00407671">
            <w:pPr>
              <w:spacing w:line="240" w:lineRule="auto"/>
              <w:jc w:val="center"/>
              <w:rPr>
                <w:rFonts w:asciiTheme="minorHAnsi" w:hAnsiTheme="minorHAnsi" w:cstheme="minorHAnsi"/>
                <w:sz w:val="20"/>
                <w:szCs w:val="20"/>
              </w:rPr>
            </w:pPr>
            <w:r w:rsidRPr="00AF62A6">
              <w:rPr>
                <w:rFonts w:asciiTheme="minorHAnsi" w:hAnsiTheme="minorHAnsi" w:cstheme="minorHAnsi"/>
                <w:sz w:val="20"/>
                <w:szCs w:val="20"/>
              </w:rPr>
              <w:t>Armoires de protection</w:t>
            </w:r>
          </w:p>
        </w:tc>
        <w:tc>
          <w:tcPr>
            <w:tcW w:w="1134" w:type="dxa"/>
            <w:tcBorders>
              <w:top w:val="nil"/>
              <w:left w:val="nil"/>
              <w:bottom w:val="single" w:sz="8" w:space="0" w:color="000000"/>
              <w:right w:val="single" w:sz="8" w:space="0" w:color="000000"/>
            </w:tcBorders>
            <w:shd w:val="clear" w:color="auto" w:fill="auto"/>
            <w:vAlign w:val="center"/>
          </w:tcPr>
          <w:p w14:paraId="78884D2C" w14:textId="77777777" w:rsidR="003D750B" w:rsidRPr="00AF62A6" w:rsidRDefault="003D750B" w:rsidP="00407671">
            <w:pPr>
              <w:spacing w:line="240" w:lineRule="auto"/>
              <w:jc w:val="center"/>
              <w:rPr>
                <w:rFonts w:asciiTheme="minorHAnsi" w:eastAsia="Times New Roman" w:hAnsiTheme="minorHAnsi" w:cstheme="minorHAnsi"/>
                <w:color w:val="000000"/>
                <w:sz w:val="20"/>
                <w:szCs w:val="20"/>
                <w:lang w:eastAsia="fr-FR"/>
              </w:rPr>
            </w:pPr>
            <w:r>
              <w:rPr>
                <w:rFonts w:asciiTheme="minorHAnsi" w:eastAsia="Times New Roman" w:hAnsiTheme="minorHAnsi" w:cstheme="minorHAnsi"/>
                <w:color w:val="000000"/>
                <w:sz w:val="20"/>
                <w:szCs w:val="20"/>
                <w:lang w:eastAsia="fr-FR"/>
              </w:rPr>
              <w:t>ENS</w:t>
            </w:r>
          </w:p>
        </w:tc>
        <w:tc>
          <w:tcPr>
            <w:tcW w:w="1276" w:type="dxa"/>
            <w:tcBorders>
              <w:top w:val="nil"/>
              <w:left w:val="nil"/>
              <w:bottom w:val="single" w:sz="8" w:space="0" w:color="000000"/>
              <w:right w:val="single" w:sz="8" w:space="0" w:color="000000"/>
            </w:tcBorders>
            <w:shd w:val="clear" w:color="auto" w:fill="auto"/>
          </w:tcPr>
          <w:p w14:paraId="20058101" w14:textId="77777777" w:rsidR="003D750B" w:rsidRPr="00AF62A6" w:rsidRDefault="003D750B" w:rsidP="00407671">
            <w:pPr>
              <w:spacing w:line="240" w:lineRule="auto"/>
              <w:jc w:val="center"/>
              <w:rPr>
                <w:rFonts w:asciiTheme="minorHAnsi" w:eastAsia="Times New Roman" w:hAnsiTheme="minorHAnsi" w:cstheme="minorHAnsi"/>
                <w:color w:val="000000"/>
                <w:sz w:val="20"/>
                <w:szCs w:val="20"/>
                <w:lang w:eastAsia="fr-FR"/>
              </w:rPr>
            </w:pPr>
            <w:r w:rsidRPr="008F3E1E">
              <w:rPr>
                <w:rFonts w:asciiTheme="minorHAnsi" w:eastAsia="Times New Roman" w:hAnsiTheme="minorHAnsi" w:cstheme="minorHAnsi"/>
                <w:color w:val="000000"/>
                <w:sz w:val="20"/>
                <w:szCs w:val="20"/>
                <w:lang w:eastAsia="fr-FR"/>
              </w:rPr>
              <w:t>01</w:t>
            </w:r>
          </w:p>
        </w:tc>
        <w:tc>
          <w:tcPr>
            <w:tcW w:w="1275" w:type="dxa"/>
            <w:tcBorders>
              <w:top w:val="nil"/>
              <w:left w:val="nil"/>
              <w:bottom w:val="single" w:sz="4" w:space="0" w:color="auto"/>
              <w:right w:val="single" w:sz="4" w:space="0" w:color="auto"/>
            </w:tcBorders>
            <w:shd w:val="clear" w:color="auto" w:fill="auto"/>
            <w:noWrap/>
            <w:vAlign w:val="center"/>
          </w:tcPr>
          <w:p w14:paraId="0E32CC1F" w14:textId="77777777" w:rsidR="003D750B" w:rsidRPr="00AF62A6" w:rsidRDefault="003D750B" w:rsidP="00407671">
            <w:pPr>
              <w:spacing w:line="240" w:lineRule="auto"/>
              <w:jc w:val="center"/>
              <w:rPr>
                <w:rFonts w:asciiTheme="minorHAnsi" w:eastAsia="Times New Roman" w:hAnsiTheme="minorHAnsi" w:cstheme="minorHAnsi"/>
                <w:color w:val="000000"/>
                <w:sz w:val="20"/>
                <w:szCs w:val="20"/>
                <w:lang w:eastAsia="fr-FR"/>
              </w:rPr>
            </w:pPr>
          </w:p>
        </w:tc>
        <w:tc>
          <w:tcPr>
            <w:tcW w:w="1276" w:type="dxa"/>
            <w:tcBorders>
              <w:top w:val="nil"/>
              <w:left w:val="nil"/>
              <w:bottom w:val="single" w:sz="4" w:space="0" w:color="auto"/>
              <w:right w:val="single" w:sz="8" w:space="0" w:color="auto"/>
            </w:tcBorders>
            <w:shd w:val="clear" w:color="auto" w:fill="auto"/>
            <w:noWrap/>
            <w:vAlign w:val="center"/>
          </w:tcPr>
          <w:p w14:paraId="4DCD830C" w14:textId="77777777" w:rsidR="003D750B" w:rsidRPr="00AF62A6" w:rsidRDefault="003D750B" w:rsidP="00407671">
            <w:pPr>
              <w:spacing w:line="240" w:lineRule="auto"/>
              <w:jc w:val="center"/>
              <w:rPr>
                <w:rFonts w:asciiTheme="minorHAnsi" w:eastAsia="Times New Roman" w:hAnsiTheme="minorHAnsi" w:cstheme="minorHAnsi"/>
                <w:color w:val="000000"/>
                <w:sz w:val="20"/>
                <w:szCs w:val="20"/>
                <w:lang w:eastAsia="fr-FR"/>
              </w:rPr>
            </w:pPr>
          </w:p>
        </w:tc>
      </w:tr>
      <w:tr w:rsidR="003D750B" w:rsidRPr="008F5B43" w14:paraId="4B0B8490" w14:textId="77777777" w:rsidTr="00407671">
        <w:trPr>
          <w:trHeight w:val="1414"/>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2BE0BF63" w14:textId="77777777" w:rsidR="003D750B" w:rsidRPr="00AF62A6" w:rsidRDefault="003D750B" w:rsidP="00407671">
            <w:pPr>
              <w:spacing w:line="240" w:lineRule="auto"/>
              <w:jc w:val="center"/>
              <w:rPr>
                <w:rFonts w:asciiTheme="minorHAnsi" w:eastAsia="Times New Roman" w:hAnsiTheme="minorHAnsi" w:cstheme="minorHAnsi"/>
                <w:color w:val="000000"/>
                <w:sz w:val="20"/>
                <w:szCs w:val="20"/>
                <w:lang w:eastAsia="fr-FR"/>
              </w:rPr>
            </w:pPr>
            <w:r>
              <w:rPr>
                <w:rFonts w:asciiTheme="minorHAnsi" w:eastAsia="Times New Roman" w:hAnsiTheme="minorHAnsi" w:cstheme="minorHAnsi"/>
                <w:color w:val="000000"/>
                <w:sz w:val="20"/>
                <w:szCs w:val="20"/>
                <w:lang w:eastAsia="fr-FR"/>
              </w:rPr>
              <w:t>10</w:t>
            </w:r>
          </w:p>
        </w:tc>
        <w:tc>
          <w:tcPr>
            <w:tcW w:w="2766" w:type="dxa"/>
            <w:tcBorders>
              <w:top w:val="nil"/>
              <w:left w:val="single" w:sz="4" w:space="0" w:color="auto"/>
              <w:bottom w:val="single" w:sz="4" w:space="0" w:color="auto"/>
              <w:right w:val="single" w:sz="4" w:space="0" w:color="auto"/>
            </w:tcBorders>
            <w:shd w:val="clear" w:color="auto" w:fill="auto"/>
            <w:vAlign w:val="center"/>
          </w:tcPr>
          <w:p w14:paraId="681B0205" w14:textId="77777777" w:rsidR="003D750B" w:rsidRPr="00AF62A6" w:rsidRDefault="003D750B" w:rsidP="00407671">
            <w:pPr>
              <w:spacing w:line="240" w:lineRule="auto"/>
              <w:jc w:val="center"/>
              <w:rPr>
                <w:rFonts w:asciiTheme="minorHAnsi" w:hAnsiTheme="minorHAnsi" w:cstheme="minorHAnsi"/>
                <w:sz w:val="20"/>
                <w:szCs w:val="20"/>
              </w:rPr>
            </w:pPr>
            <w:r w:rsidRPr="00637BBA">
              <w:rPr>
                <w:rFonts w:asciiTheme="minorHAnsi" w:hAnsiTheme="minorHAnsi" w:cstheme="minorHAnsi"/>
                <w:sz w:val="20"/>
                <w:szCs w:val="20"/>
              </w:rPr>
              <w:t>Système communication et de monitoring avec affichage de consommation et CO2 évité</w:t>
            </w:r>
          </w:p>
        </w:tc>
        <w:tc>
          <w:tcPr>
            <w:tcW w:w="1134" w:type="dxa"/>
            <w:tcBorders>
              <w:top w:val="nil"/>
              <w:left w:val="nil"/>
              <w:bottom w:val="single" w:sz="8" w:space="0" w:color="000000"/>
              <w:right w:val="single" w:sz="8" w:space="0" w:color="000000"/>
            </w:tcBorders>
            <w:shd w:val="clear" w:color="auto" w:fill="auto"/>
            <w:vAlign w:val="center"/>
          </w:tcPr>
          <w:p w14:paraId="6F295779" w14:textId="77777777" w:rsidR="003D750B" w:rsidRPr="00AF62A6" w:rsidRDefault="003D750B" w:rsidP="00407671">
            <w:pPr>
              <w:spacing w:line="240" w:lineRule="auto"/>
              <w:jc w:val="center"/>
              <w:rPr>
                <w:rFonts w:asciiTheme="minorHAnsi" w:eastAsia="Times New Roman" w:hAnsiTheme="minorHAnsi" w:cstheme="minorHAnsi"/>
                <w:color w:val="000000"/>
                <w:sz w:val="20"/>
                <w:szCs w:val="20"/>
                <w:lang w:eastAsia="fr-FR"/>
              </w:rPr>
            </w:pPr>
            <w:r>
              <w:rPr>
                <w:rFonts w:asciiTheme="minorHAnsi" w:eastAsia="Times New Roman" w:hAnsiTheme="minorHAnsi" w:cstheme="minorHAnsi"/>
                <w:color w:val="000000"/>
                <w:sz w:val="20"/>
                <w:szCs w:val="20"/>
                <w:lang w:eastAsia="fr-FR"/>
              </w:rPr>
              <w:t>ENS</w:t>
            </w:r>
          </w:p>
        </w:tc>
        <w:tc>
          <w:tcPr>
            <w:tcW w:w="1276" w:type="dxa"/>
            <w:tcBorders>
              <w:top w:val="nil"/>
              <w:left w:val="nil"/>
              <w:bottom w:val="single" w:sz="8" w:space="0" w:color="000000"/>
              <w:right w:val="single" w:sz="8" w:space="0" w:color="000000"/>
            </w:tcBorders>
            <w:shd w:val="clear" w:color="auto" w:fill="auto"/>
          </w:tcPr>
          <w:p w14:paraId="200DBF1C" w14:textId="77777777" w:rsidR="003D750B" w:rsidRPr="00AF62A6" w:rsidRDefault="003D750B" w:rsidP="00407671">
            <w:pPr>
              <w:spacing w:line="240" w:lineRule="auto"/>
              <w:jc w:val="center"/>
              <w:rPr>
                <w:rFonts w:asciiTheme="minorHAnsi" w:eastAsia="Times New Roman" w:hAnsiTheme="minorHAnsi" w:cstheme="minorHAnsi"/>
                <w:color w:val="000000"/>
                <w:sz w:val="20"/>
                <w:szCs w:val="20"/>
                <w:lang w:eastAsia="fr-FR"/>
              </w:rPr>
            </w:pPr>
            <w:r w:rsidRPr="008F3E1E">
              <w:rPr>
                <w:rFonts w:asciiTheme="minorHAnsi" w:eastAsia="Times New Roman" w:hAnsiTheme="minorHAnsi" w:cstheme="minorHAnsi"/>
                <w:color w:val="000000"/>
                <w:sz w:val="20"/>
                <w:szCs w:val="20"/>
                <w:lang w:eastAsia="fr-FR"/>
              </w:rPr>
              <w:t>01</w:t>
            </w:r>
          </w:p>
        </w:tc>
        <w:tc>
          <w:tcPr>
            <w:tcW w:w="1275" w:type="dxa"/>
            <w:tcBorders>
              <w:top w:val="nil"/>
              <w:left w:val="nil"/>
              <w:bottom w:val="single" w:sz="4" w:space="0" w:color="auto"/>
              <w:right w:val="single" w:sz="4" w:space="0" w:color="auto"/>
            </w:tcBorders>
            <w:shd w:val="clear" w:color="auto" w:fill="auto"/>
            <w:noWrap/>
            <w:vAlign w:val="center"/>
          </w:tcPr>
          <w:p w14:paraId="4A695C47" w14:textId="77777777" w:rsidR="003D750B" w:rsidRPr="00AF62A6" w:rsidRDefault="003D750B" w:rsidP="00407671">
            <w:pPr>
              <w:spacing w:line="240" w:lineRule="auto"/>
              <w:jc w:val="center"/>
              <w:rPr>
                <w:rFonts w:asciiTheme="minorHAnsi" w:eastAsia="Times New Roman" w:hAnsiTheme="minorHAnsi" w:cstheme="minorHAnsi"/>
                <w:color w:val="000000"/>
                <w:sz w:val="20"/>
                <w:szCs w:val="20"/>
                <w:lang w:eastAsia="fr-FR"/>
              </w:rPr>
            </w:pPr>
          </w:p>
        </w:tc>
        <w:tc>
          <w:tcPr>
            <w:tcW w:w="1276" w:type="dxa"/>
            <w:tcBorders>
              <w:top w:val="nil"/>
              <w:left w:val="nil"/>
              <w:bottom w:val="single" w:sz="4" w:space="0" w:color="auto"/>
              <w:right w:val="single" w:sz="8" w:space="0" w:color="auto"/>
            </w:tcBorders>
            <w:shd w:val="clear" w:color="auto" w:fill="auto"/>
            <w:noWrap/>
            <w:vAlign w:val="center"/>
          </w:tcPr>
          <w:p w14:paraId="4705F818" w14:textId="77777777" w:rsidR="003D750B" w:rsidRPr="00AF62A6" w:rsidRDefault="003D750B" w:rsidP="00407671">
            <w:pPr>
              <w:spacing w:line="240" w:lineRule="auto"/>
              <w:jc w:val="center"/>
              <w:rPr>
                <w:rFonts w:asciiTheme="minorHAnsi" w:eastAsia="Times New Roman" w:hAnsiTheme="minorHAnsi" w:cstheme="minorHAnsi"/>
                <w:color w:val="000000"/>
                <w:sz w:val="20"/>
                <w:szCs w:val="20"/>
                <w:lang w:eastAsia="fr-FR"/>
              </w:rPr>
            </w:pPr>
          </w:p>
        </w:tc>
      </w:tr>
      <w:tr w:rsidR="003D750B" w:rsidRPr="008F5B43" w14:paraId="4B446207" w14:textId="77777777" w:rsidTr="00407671">
        <w:trPr>
          <w:trHeight w:val="1414"/>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13E96BF8" w14:textId="77777777" w:rsidR="003D750B" w:rsidRDefault="003D750B" w:rsidP="00407671">
            <w:pPr>
              <w:spacing w:line="240" w:lineRule="auto"/>
              <w:jc w:val="center"/>
              <w:rPr>
                <w:rFonts w:asciiTheme="minorHAnsi" w:eastAsia="Times New Roman" w:hAnsiTheme="minorHAnsi" w:cstheme="minorHAnsi"/>
                <w:color w:val="000000"/>
                <w:sz w:val="20"/>
                <w:szCs w:val="20"/>
                <w:lang w:eastAsia="fr-FR"/>
              </w:rPr>
            </w:pPr>
            <w:r>
              <w:rPr>
                <w:rFonts w:asciiTheme="minorHAnsi" w:hAnsiTheme="minorHAnsi" w:cstheme="minorHAnsi"/>
                <w:color w:val="000000"/>
                <w:sz w:val="20"/>
                <w:szCs w:val="20"/>
              </w:rPr>
              <w:t>11</w:t>
            </w:r>
          </w:p>
        </w:tc>
        <w:tc>
          <w:tcPr>
            <w:tcW w:w="2766" w:type="dxa"/>
            <w:tcBorders>
              <w:top w:val="nil"/>
              <w:left w:val="single" w:sz="4" w:space="0" w:color="auto"/>
              <w:bottom w:val="single" w:sz="4" w:space="0" w:color="auto"/>
              <w:right w:val="single" w:sz="4" w:space="0" w:color="auto"/>
            </w:tcBorders>
            <w:shd w:val="clear" w:color="auto" w:fill="auto"/>
            <w:vAlign w:val="center"/>
          </w:tcPr>
          <w:p w14:paraId="7CDFD2E5" w14:textId="77777777" w:rsidR="003D750B" w:rsidRPr="00637BBA" w:rsidRDefault="003D750B" w:rsidP="00407671">
            <w:pPr>
              <w:spacing w:line="240" w:lineRule="auto"/>
              <w:jc w:val="center"/>
              <w:rPr>
                <w:rFonts w:asciiTheme="minorHAnsi" w:hAnsiTheme="minorHAnsi" w:cstheme="minorHAnsi"/>
                <w:sz w:val="20"/>
                <w:szCs w:val="20"/>
              </w:rPr>
            </w:pPr>
            <w:r w:rsidRPr="00AF62A6">
              <w:rPr>
                <w:rFonts w:asciiTheme="minorHAnsi" w:hAnsiTheme="minorHAnsi" w:cstheme="minorHAnsi"/>
                <w:sz w:val="20"/>
                <w:szCs w:val="20"/>
              </w:rPr>
              <w:t>Installation et mise en service</w:t>
            </w:r>
          </w:p>
        </w:tc>
        <w:tc>
          <w:tcPr>
            <w:tcW w:w="1134" w:type="dxa"/>
            <w:tcBorders>
              <w:top w:val="nil"/>
              <w:left w:val="nil"/>
              <w:bottom w:val="single" w:sz="8" w:space="0" w:color="000000"/>
              <w:right w:val="single" w:sz="8" w:space="0" w:color="000000"/>
            </w:tcBorders>
            <w:shd w:val="clear" w:color="auto" w:fill="auto"/>
            <w:vAlign w:val="center"/>
          </w:tcPr>
          <w:p w14:paraId="31AA982C" w14:textId="77777777" w:rsidR="003D750B" w:rsidRPr="00AF62A6" w:rsidRDefault="003D750B" w:rsidP="00407671">
            <w:pPr>
              <w:spacing w:line="240" w:lineRule="auto"/>
              <w:jc w:val="center"/>
              <w:rPr>
                <w:rFonts w:asciiTheme="minorHAnsi" w:eastAsia="Times New Roman" w:hAnsiTheme="minorHAnsi" w:cstheme="minorHAnsi"/>
                <w:color w:val="000000"/>
                <w:sz w:val="20"/>
                <w:szCs w:val="20"/>
                <w:lang w:eastAsia="fr-FR"/>
              </w:rPr>
            </w:pPr>
            <w:r>
              <w:rPr>
                <w:rFonts w:asciiTheme="minorHAnsi" w:eastAsia="Times New Roman" w:hAnsiTheme="minorHAnsi" w:cstheme="minorHAnsi"/>
                <w:sz w:val="20"/>
                <w:szCs w:val="20"/>
              </w:rPr>
              <w:t>FF</w:t>
            </w:r>
          </w:p>
        </w:tc>
        <w:tc>
          <w:tcPr>
            <w:tcW w:w="1276" w:type="dxa"/>
            <w:tcBorders>
              <w:top w:val="nil"/>
              <w:left w:val="nil"/>
              <w:bottom w:val="single" w:sz="8" w:space="0" w:color="000000"/>
              <w:right w:val="single" w:sz="8" w:space="0" w:color="000000"/>
            </w:tcBorders>
            <w:shd w:val="clear" w:color="auto" w:fill="auto"/>
          </w:tcPr>
          <w:p w14:paraId="789CA8EC" w14:textId="77777777" w:rsidR="003D750B" w:rsidRPr="008F3E1E" w:rsidRDefault="003D750B" w:rsidP="00407671">
            <w:pPr>
              <w:spacing w:line="240" w:lineRule="auto"/>
              <w:jc w:val="center"/>
              <w:rPr>
                <w:rFonts w:asciiTheme="minorHAnsi" w:eastAsia="Times New Roman" w:hAnsiTheme="minorHAnsi" w:cstheme="minorHAnsi"/>
                <w:color w:val="000000"/>
                <w:sz w:val="20"/>
                <w:szCs w:val="20"/>
                <w:lang w:eastAsia="fr-FR"/>
              </w:rPr>
            </w:pPr>
            <w:r w:rsidRPr="008F3E1E">
              <w:rPr>
                <w:rFonts w:asciiTheme="minorHAnsi" w:eastAsia="Times New Roman" w:hAnsiTheme="minorHAnsi" w:cstheme="minorHAnsi"/>
                <w:color w:val="000000"/>
                <w:sz w:val="20"/>
                <w:szCs w:val="20"/>
                <w:lang w:eastAsia="fr-FR"/>
              </w:rPr>
              <w:t>01</w:t>
            </w:r>
          </w:p>
        </w:tc>
        <w:tc>
          <w:tcPr>
            <w:tcW w:w="1275" w:type="dxa"/>
            <w:tcBorders>
              <w:top w:val="nil"/>
              <w:left w:val="nil"/>
              <w:bottom w:val="single" w:sz="4" w:space="0" w:color="auto"/>
              <w:right w:val="single" w:sz="4" w:space="0" w:color="auto"/>
            </w:tcBorders>
            <w:shd w:val="clear" w:color="auto" w:fill="auto"/>
            <w:noWrap/>
            <w:vAlign w:val="center"/>
          </w:tcPr>
          <w:p w14:paraId="2D0956E1" w14:textId="77777777" w:rsidR="003D750B" w:rsidRPr="00AF62A6" w:rsidRDefault="003D750B" w:rsidP="00407671">
            <w:pPr>
              <w:spacing w:line="240" w:lineRule="auto"/>
              <w:jc w:val="center"/>
              <w:rPr>
                <w:rFonts w:asciiTheme="minorHAnsi" w:eastAsia="Times New Roman" w:hAnsiTheme="minorHAnsi" w:cstheme="minorHAnsi"/>
                <w:color w:val="000000"/>
                <w:sz w:val="20"/>
                <w:szCs w:val="20"/>
                <w:lang w:eastAsia="fr-FR"/>
              </w:rPr>
            </w:pPr>
          </w:p>
        </w:tc>
        <w:tc>
          <w:tcPr>
            <w:tcW w:w="1276" w:type="dxa"/>
            <w:tcBorders>
              <w:top w:val="nil"/>
              <w:left w:val="nil"/>
              <w:bottom w:val="single" w:sz="4" w:space="0" w:color="auto"/>
              <w:right w:val="single" w:sz="8" w:space="0" w:color="auto"/>
            </w:tcBorders>
            <w:shd w:val="clear" w:color="auto" w:fill="auto"/>
            <w:noWrap/>
            <w:vAlign w:val="center"/>
          </w:tcPr>
          <w:p w14:paraId="5A56B401" w14:textId="77777777" w:rsidR="003D750B" w:rsidRPr="00AF62A6" w:rsidRDefault="003D750B" w:rsidP="00407671">
            <w:pPr>
              <w:spacing w:line="240" w:lineRule="auto"/>
              <w:jc w:val="center"/>
              <w:rPr>
                <w:rFonts w:asciiTheme="minorHAnsi" w:eastAsia="Times New Roman" w:hAnsiTheme="minorHAnsi" w:cstheme="minorHAnsi"/>
                <w:color w:val="000000"/>
                <w:sz w:val="20"/>
                <w:szCs w:val="20"/>
                <w:lang w:eastAsia="fr-FR"/>
              </w:rPr>
            </w:pPr>
          </w:p>
        </w:tc>
      </w:tr>
      <w:tr w:rsidR="003D750B" w:rsidRPr="008F5B43" w14:paraId="0EB1DAE8" w14:textId="77777777" w:rsidTr="00407671">
        <w:trPr>
          <w:trHeight w:val="564"/>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19719451" w14:textId="77777777" w:rsidR="003D750B" w:rsidRPr="00D01642" w:rsidRDefault="003D750B" w:rsidP="00407671">
            <w:pPr>
              <w:spacing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12</w:t>
            </w:r>
          </w:p>
        </w:tc>
        <w:tc>
          <w:tcPr>
            <w:tcW w:w="2766" w:type="dxa"/>
            <w:tcBorders>
              <w:top w:val="nil"/>
              <w:left w:val="single" w:sz="4" w:space="0" w:color="auto"/>
              <w:bottom w:val="single" w:sz="4" w:space="0" w:color="auto"/>
              <w:right w:val="single" w:sz="4" w:space="0" w:color="auto"/>
            </w:tcBorders>
            <w:shd w:val="clear" w:color="auto" w:fill="auto"/>
            <w:vAlign w:val="center"/>
          </w:tcPr>
          <w:p w14:paraId="35539EE0" w14:textId="77777777" w:rsidR="003D750B" w:rsidRPr="00D01642" w:rsidRDefault="003D750B" w:rsidP="00407671">
            <w:pPr>
              <w:spacing w:line="240" w:lineRule="auto"/>
              <w:jc w:val="center"/>
              <w:rPr>
                <w:rFonts w:asciiTheme="minorHAnsi" w:hAnsiTheme="minorHAnsi" w:cstheme="minorHAnsi"/>
                <w:sz w:val="20"/>
                <w:szCs w:val="20"/>
              </w:rPr>
            </w:pPr>
            <w:r>
              <w:rPr>
                <w:rFonts w:asciiTheme="minorHAnsi" w:hAnsiTheme="minorHAnsi" w:cstheme="minorHAnsi"/>
                <w:sz w:val="20"/>
                <w:szCs w:val="20"/>
              </w:rPr>
              <w:t xml:space="preserve">Formation de deux personnes </w:t>
            </w:r>
          </w:p>
        </w:tc>
        <w:tc>
          <w:tcPr>
            <w:tcW w:w="1134" w:type="dxa"/>
            <w:tcBorders>
              <w:top w:val="nil"/>
              <w:left w:val="nil"/>
              <w:bottom w:val="single" w:sz="8" w:space="0" w:color="000000"/>
              <w:right w:val="single" w:sz="8" w:space="0" w:color="000000"/>
            </w:tcBorders>
            <w:shd w:val="clear" w:color="auto" w:fill="auto"/>
            <w:vAlign w:val="center"/>
          </w:tcPr>
          <w:p w14:paraId="6402BABC" w14:textId="77777777" w:rsidR="003D750B" w:rsidRPr="00D01642" w:rsidRDefault="003D750B" w:rsidP="00407671">
            <w:pPr>
              <w:spacing w:line="240" w:lineRule="auto"/>
              <w:jc w:val="center"/>
              <w:rPr>
                <w:rFonts w:asciiTheme="minorHAnsi" w:hAnsiTheme="minorHAnsi" w:cstheme="minorHAnsi"/>
                <w:sz w:val="20"/>
                <w:szCs w:val="20"/>
              </w:rPr>
            </w:pPr>
            <w:r>
              <w:rPr>
                <w:rFonts w:asciiTheme="minorHAnsi" w:hAnsiTheme="minorHAnsi" w:cstheme="minorHAnsi"/>
                <w:sz w:val="20"/>
                <w:szCs w:val="20"/>
              </w:rPr>
              <w:t>FF</w:t>
            </w:r>
          </w:p>
        </w:tc>
        <w:tc>
          <w:tcPr>
            <w:tcW w:w="1276" w:type="dxa"/>
            <w:tcBorders>
              <w:top w:val="nil"/>
              <w:left w:val="nil"/>
              <w:bottom w:val="single" w:sz="8" w:space="0" w:color="000000"/>
              <w:right w:val="single" w:sz="8" w:space="0" w:color="000000"/>
            </w:tcBorders>
            <w:shd w:val="clear" w:color="auto" w:fill="auto"/>
          </w:tcPr>
          <w:p w14:paraId="57C2A373" w14:textId="77777777" w:rsidR="003D750B" w:rsidRPr="00D01642" w:rsidRDefault="003D750B" w:rsidP="00407671">
            <w:pPr>
              <w:spacing w:line="240" w:lineRule="auto"/>
              <w:jc w:val="center"/>
              <w:rPr>
                <w:rFonts w:asciiTheme="minorHAnsi" w:eastAsia="Times New Roman" w:hAnsiTheme="minorHAnsi" w:cstheme="minorHAnsi"/>
                <w:sz w:val="20"/>
                <w:szCs w:val="20"/>
              </w:rPr>
            </w:pPr>
            <w:r w:rsidRPr="008F3E1E">
              <w:rPr>
                <w:rFonts w:asciiTheme="minorHAnsi" w:eastAsia="Times New Roman" w:hAnsiTheme="minorHAnsi" w:cstheme="minorHAnsi"/>
                <w:color w:val="000000"/>
                <w:sz w:val="20"/>
                <w:szCs w:val="20"/>
                <w:lang w:eastAsia="fr-FR"/>
              </w:rPr>
              <w:t>01</w:t>
            </w:r>
          </w:p>
        </w:tc>
        <w:tc>
          <w:tcPr>
            <w:tcW w:w="1275" w:type="dxa"/>
            <w:tcBorders>
              <w:top w:val="nil"/>
              <w:left w:val="nil"/>
              <w:bottom w:val="single" w:sz="4" w:space="0" w:color="auto"/>
              <w:right w:val="single" w:sz="4" w:space="0" w:color="auto"/>
            </w:tcBorders>
            <w:shd w:val="clear" w:color="auto" w:fill="auto"/>
            <w:noWrap/>
            <w:vAlign w:val="center"/>
          </w:tcPr>
          <w:p w14:paraId="610554DB" w14:textId="77777777" w:rsidR="003D750B" w:rsidRPr="00D01642" w:rsidRDefault="003D750B" w:rsidP="00407671">
            <w:pPr>
              <w:spacing w:line="240" w:lineRule="auto"/>
              <w:jc w:val="center"/>
              <w:rPr>
                <w:rFonts w:asciiTheme="minorHAnsi" w:eastAsia="Times New Roman" w:hAnsiTheme="minorHAnsi" w:cstheme="minorHAnsi"/>
                <w:color w:val="000000"/>
                <w:sz w:val="20"/>
                <w:szCs w:val="20"/>
                <w:lang w:eastAsia="fr-FR"/>
              </w:rPr>
            </w:pPr>
          </w:p>
        </w:tc>
        <w:tc>
          <w:tcPr>
            <w:tcW w:w="1276" w:type="dxa"/>
            <w:tcBorders>
              <w:top w:val="nil"/>
              <w:left w:val="nil"/>
              <w:bottom w:val="single" w:sz="4" w:space="0" w:color="auto"/>
              <w:right w:val="single" w:sz="8" w:space="0" w:color="auto"/>
            </w:tcBorders>
            <w:shd w:val="clear" w:color="auto" w:fill="auto"/>
            <w:noWrap/>
            <w:vAlign w:val="center"/>
          </w:tcPr>
          <w:p w14:paraId="24954CD9" w14:textId="77777777" w:rsidR="003D750B" w:rsidRPr="00D01642" w:rsidRDefault="003D750B" w:rsidP="00407671">
            <w:pPr>
              <w:spacing w:line="240" w:lineRule="auto"/>
              <w:jc w:val="center"/>
              <w:rPr>
                <w:rFonts w:asciiTheme="minorHAnsi" w:eastAsia="Times New Roman" w:hAnsiTheme="minorHAnsi" w:cstheme="minorHAnsi"/>
                <w:color w:val="000000"/>
                <w:sz w:val="20"/>
                <w:szCs w:val="20"/>
                <w:lang w:eastAsia="fr-FR"/>
              </w:rPr>
            </w:pPr>
          </w:p>
        </w:tc>
      </w:tr>
    </w:tbl>
    <w:p w14:paraId="5827A0FD" w14:textId="77777777" w:rsidR="003D750B" w:rsidRDefault="003D750B" w:rsidP="003D750B">
      <w:pPr>
        <w:pStyle w:val="Corpsdetexte"/>
        <w:spacing w:before="60" w:after="60"/>
        <w:rPr>
          <w:rFonts w:ascii="Georgia" w:eastAsia="Calibri" w:hAnsi="Georgia" w:cs="Arial"/>
          <w:color w:val="585756"/>
          <w:kern w:val="0"/>
          <w:sz w:val="21"/>
          <w:szCs w:val="21"/>
          <w:lang w:val="fr-BE"/>
        </w:rPr>
      </w:pPr>
    </w:p>
    <w:p w14:paraId="0357F849" w14:textId="77777777" w:rsidR="003D750B" w:rsidRPr="00935AFF" w:rsidRDefault="003D750B" w:rsidP="003D750B">
      <w:pPr>
        <w:widowControl w:val="0"/>
        <w:suppressAutoHyphens/>
        <w:spacing w:before="60" w:after="60" w:line="288" w:lineRule="auto"/>
        <w:jc w:val="both"/>
        <w:rPr>
          <w:kern w:val="18"/>
          <w:sz w:val="22"/>
        </w:rPr>
      </w:pPr>
      <w:r w:rsidRPr="00935AFF">
        <w:rPr>
          <w:kern w:val="18"/>
          <w:sz w:val="22"/>
        </w:rPr>
        <w:t>Pourcentage TVA : ……………%.</w:t>
      </w:r>
    </w:p>
    <w:p w14:paraId="60DCAAFC" w14:textId="77777777" w:rsidR="003D750B" w:rsidRPr="00935AFF" w:rsidRDefault="003D750B" w:rsidP="003D750B">
      <w:pPr>
        <w:widowControl w:val="0"/>
        <w:suppressAutoHyphens/>
        <w:spacing w:before="60" w:after="60" w:line="288" w:lineRule="auto"/>
        <w:jc w:val="both"/>
        <w:rPr>
          <w:kern w:val="18"/>
          <w:sz w:val="22"/>
        </w:rPr>
      </w:pPr>
      <w:r w:rsidRPr="00935AFF">
        <w:rPr>
          <w:kern w:val="18"/>
          <w:sz w:val="22"/>
        </w:rPr>
        <w:t>L’information confidentielle et/ou l’information qui se rapporte à des secrets techniques ou commerciaux est clairement indiquée dans l’offre.</w:t>
      </w:r>
    </w:p>
    <w:p w14:paraId="0C9874AB" w14:textId="77777777" w:rsidR="003D750B" w:rsidRDefault="003D750B" w:rsidP="003D750B">
      <w:pPr>
        <w:widowControl w:val="0"/>
        <w:suppressAutoHyphens/>
        <w:spacing w:before="60" w:after="60" w:line="288" w:lineRule="auto"/>
        <w:jc w:val="both"/>
        <w:rPr>
          <w:kern w:val="18"/>
          <w:sz w:val="22"/>
        </w:rPr>
      </w:pPr>
    </w:p>
    <w:p w14:paraId="4FC085E8" w14:textId="77777777" w:rsidR="003D750B" w:rsidRPr="005728B4" w:rsidRDefault="003D750B" w:rsidP="003D750B">
      <w:pPr>
        <w:widowControl w:val="0"/>
        <w:pBdr>
          <w:top w:val="single" w:sz="4" w:space="1" w:color="auto"/>
          <w:left w:val="single" w:sz="4" w:space="4" w:color="auto"/>
          <w:bottom w:val="single" w:sz="4" w:space="1" w:color="auto"/>
          <w:right w:val="single" w:sz="4" w:space="4" w:color="auto"/>
        </w:pBdr>
        <w:suppressAutoHyphens/>
        <w:spacing w:before="60" w:after="60" w:line="288" w:lineRule="auto"/>
        <w:jc w:val="both"/>
        <w:rPr>
          <w:b/>
          <w:bCs/>
          <w:kern w:val="18"/>
          <w:sz w:val="22"/>
        </w:rPr>
      </w:pPr>
      <w:r w:rsidRPr="005728B4">
        <w:rPr>
          <w:b/>
          <w:bCs/>
          <w:kern w:val="18"/>
          <w:sz w:val="22"/>
        </w:rPr>
        <w:t xml:space="preserve">Conformément au </w:t>
      </w:r>
      <w:r w:rsidRPr="00C10CB1">
        <w:rPr>
          <w:b/>
          <w:bCs/>
          <w:kern w:val="18"/>
          <w:sz w:val="22"/>
        </w:rPr>
        <w:t>point 3.4.4</w:t>
      </w:r>
      <w:r w:rsidRPr="005728B4">
        <w:rPr>
          <w:b/>
          <w:bCs/>
          <w:kern w:val="18"/>
          <w:sz w:val="22"/>
        </w:rPr>
        <w:t xml:space="preserve"> « Eléments inclus dans le prix »</w:t>
      </w:r>
    </w:p>
    <w:p w14:paraId="27DE018E" w14:textId="77777777" w:rsidR="003D750B" w:rsidRPr="00935AFF" w:rsidRDefault="003D750B" w:rsidP="003D750B">
      <w:pPr>
        <w:widowControl w:val="0"/>
        <w:suppressAutoHyphens/>
        <w:spacing w:before="60" w:after="60" w:line="288" w:lineRule="auto"/>
        <w:jc w:val="both"/>
        <w:rPr>
          <w:kern w:val="18"/>
          <w:sz w:val="22"/>
        </w:rPr>
      </w:pPr>
    </w:p>
    <w:p w14:paraId="0AEE6A1F" w14:textId="77777777" w:rsidR="003D750B" w:rsidRPr="00935AFF" w:rsidRDefault="003D750B" w:rsidP="003D750B">
      <w:pPr>
        <w:widowControl w:val="0"/>
        <w:suppressAutoHyphens/>
        <w:spacing w:before="60" w:after="60" w:line="288" w:lineRule="auto"/>
        <w:jc w:val="both"/>
        <w:rPr>
          <w:kern w:val="18"/>
          <w:sz w:val="22"/>
        </w:rPr>
      </w:pPr>
      <w:r w:rsidRPr="00935AFF">
        <w:rPr>
          <w:kern w:val="18"/>
          <w:sz w:val="22"/>
        </w:rPr>
        <w:t>Le soumissionnaire déclare sur l’honneur que les informations fournies sont exactes et correctes et qu’elles ont été établies en parfaite connaissance des conséquences de toute fausse déclaration.</w:t>
      </w:r>
    </w:p>
    <w:p w14:paraId="7769F050" w14:textId="77777777" w:rsidR="003D750B" w:rsidRPr="00935AFF" w:rsidRDefault="003D750B" w:rsidP="003D750B">
      <w:pPr>
        <w:widowControl w:val="0"/>
        <w:suppressAutoHyphens/>
        <w:spacing w:before="60" w:after="60" w:line="288" w:lineRule="auto"/>
        <w:jc w:val="both"/>
        <w:rPr>
          <w:kern w:val="18"/>
          <w:sz w:val="22"/>
        </w:rPr>
      </w:pPr>
    </w:p>
    <w:p w14:paraId="36353116" w14:textId="77777777" w:rsidR="003D750B" w:rsidRPr="00935AFF" w:rsidRDefault="003D750B" w:rsidP="003D750B">
      <w:pPr>
        <w:widowControl w:val="0"/>
        <w:suppressAutoHyphens/>
        <w:spacing w:before="60" w:after="60" w:line="288" w:lineRule="auto"/>
        <w:jc w:val="both"/>
        <w:rPr>
          <w:kern w:val="18"/>
          <w:sz w:val="22"/>
        </w:rPr>
      </w:pPr>
    </w:p>
    <w:p w14:paraId="31A8F4EE" w14:textId="77777777" w:rsidR="003D750B" w:rsidRPr="00935AFF" w:rsidRDefault="003D750B" w:rsidP="003D750B">
      <w:pPr>
        <w:widowControl w:val="0"/>
        <w:suppressAutoHyphens/>
        <w:spacing w:before="60" w:after="60" w:line="288" w:lineRule="auto"/>
        <w:jc w:val="both"/>
        <w:rPr>
          <w:kern w:val="18"/>
          <w:sz w:val="22"/>
        </w:rPr>
      </w:pPr>
      <w:r w:rsidRPr="00935AFF">
        <w:rPr>
          <w:kern w:val="18"/>
          <w:sz w:val="22"/>
        </w:rPr>
        <w:t>Certifié pour vrai et conforme,</w:t>
      </w:r>
    </w:p>
    <w:p w14:paraId="39C9236E" w14:textId="77777777" w:rsidR="003D750B" w:rsidRPr="00935AFF" w:rsidRDefault="003D750B" w:rsidP="003D750B">
      <w:pPr>
        <w:widowControl w:val="0"/>
        <w:suppressAutoHyphens/>
        <w:spacing w:before="60" w:after="60" w:line="288" w:lineRule="auto"/>
        <w:jc w:val="both"/>
        <w:rPr>
          <w:kern w:val="18"/>
          <w:sz w:val="22"/>
        </w:rPr>
      </w:pPr>
    </w:p>
    <w:p w14:paraId="74610C0C" w14:textId="77777777" w:rsidR="003D750B" w:rsidRPr="00935AFF" w:rsidRDefault="003D750B" w:rsidP="003D750B">
      <w:pPr>
        <w:widowControl w:val="0"/>
        <w:suppressAutoHyphens/>
        <w:spacing w:before="60" w:after="60" w:line="288" w:lineRule="auto"/>
        <w:jc w:val="both"/>
        <w:rPr>
          <w:kern w:val="18"/>
          <w:sz w:val="22"/>
        </w:rPr>
      </w:pPr>
      <w:r w:rsidRPr="00935AFF">
        <w:rPr>
          <w:kern w:val="18"/>
          <w:sz w:val="22"/>
        </w:rPr>
        <w:t>Fait à …………………… le ………………</w:t>
      </w:r>
    </w:p>
    <w:p w14:paraId="4A182770" w14:textId="77777777" w:rsidR="003D750B" w:rsidRPr="00E74175" w:rsidRDefault="003D750B" w:rsidP="003D750B">
      <w:pPr>
        <w:spacing w:after="0" w:line="240" w:lineRule="auto"/>
        <w:rPr>
          <w:rFonts w:eastAsia="Times New Roman"/>
          <w:color w:val="D81A1A"/>
          <w:szCs w:val="21"/>
        </w:rPr>
      </w:pPr>
      <w:r w:rsidRPr="00E74175">
        <w:rPr>
          <w:rFonts w:eastAsia="Times New Roman"/>
          <w:color w:val="D81A1A"/>
          <w:szCs w:val="21"/>
        </w:rPr>
        <w:br w:type="page"/>
      </w:r>
    </w:p>
    <w:p w14:paraId="1BADCFED" w14:textId="77777777" w:rsidR="003D750B" w:rsidRPr="009A13C2" w:rsidRDefault="003D750B" w:rsidP="003D750B">
      <w:pPr>
        <w:pStyle w:val="Titre2"/>
        <w:jc w:val="both"/>
        <w:rPr>
          <w:rFonts w:ascii="Georgia" w:hAnsi="Georgia"/>
          <w:sz w:val="21"/>
          <w:szCs w:val="21"/>
        </w:rPr>
      </w:pPr>
      <w:bookmarkStart w:id="10" w:name="_Toc52268503"/>
      <w:bookmarkStart w:id="11" w:name="_Toc174959626"/>
      <w:bookmarkEnd w:id="9"/>
      <w:r w:rsidRPr="009A13C2">
        <w:rPr>
          <w:rFonts w:ascii="Georgia" w:hAnsi="Georgia"/>
          <w:sz w:val="21"/>
          <w:szCs w:val="21"/>
        </w:rPr>
        <w:t>Déclaration sur l’honneur – motifs d’exclusion</w:t>
      </w:r>
      <w:bookmarkEnd w:id="10"/>
      <w:bookmarkEnd w:id="11"/>
      <w:r w:rsidRPr="009A13C2">
        <w:rPr>
          <w:rFonts w:ascii="Georgia" w:hAnsi="Georgia"/>
          <w:sz w:val="21"/>
          <w:szCs w:val="21"/>
        </w:rPr>
        <w:t xml:space="preserve"> </w:t>
      </w:r>
    </w:p>
    <w:p w14:paraId="760E8193" w14:textId="77777777" w:rsidR="003D750B" w:rsidRPr="009A13C2" w:rsidRDefault="003D750B" w:rsidP="003D750B">
      <w:pPr>
        <w:pStyle w:val="paragraph"/>
        <w:spacing w:before="0" w:beforeAutospacing="0" w:after="0" w:afterAutospacing="0"/>
        <w:jc w:val="both"/>
        <w:textAlignment w:val="baseline"/>
        <w:rPr>
          <w:rStyle w:val="eop"/>
          <w:rFonts w:ascii="Georgia" w:hAnsi="Georgia" w:cs="Segoe UI"/>
          <w:sz w:val="21"/>
          <w:szCs w:val="21"/>
        </w:rPr>
      </w:pPr>
      <w:r w:rsidRPr="009A13C2">
        <w:rPr>
          <w:rStyle w:val="normaltextrun"/>
          <w:rFonts w:ascii="Georgia" w:hAnsi="Georgia" w:cs="Segoe UI"/>
          <w:sz w:val="21"/>
          <w:szCs w:val="21"/>
        </w:rPr>
        <w:t>Par la présente, je/nous, agissant en ma/notre qualité de représentant(s) légal/ légaux du soumissionnaire</w:t>
      </w:r>
      <w:r>
        <w:rPr>
          <w:rStyle w:val="normaltextrun"/>
          <w:rFonts w:ascii="Georgia" w:hAnsi="Georgia" w:cs="Segoe UI"/>
          <w:sz w:val="21"/>
          <w:szCs w:val="21"/>
        </w:rPr>
        <w:t>……………………………………………………………………………………………… …</w:t>
      </w:r>
      <w:proofErr w:type="gramStart"/>
      <w:r>
        <w:rPr>
          <w:rStyle w:val="normaltextrun"/>
          <w:rFonts w:ascii="Georgia" w:hAnsi="Georgia" w:cs="Segoe UI"/>
          <w:sz w:val="21"/>
          <w:szCs w:val="21"/>
        </w:rPr>
        <w:t>…….</w:t>
      </w:r>
      <w:proofErr w:type="gramEnd"/>
      <w:r>
        <w:rPr>
          <w:rStyle w:val="normaltextrun"/>
          <w:rFonts w:ascii="Georgia" w:hAnsi="Georgia" w:cs="Segoe UI"/>
          <w:sz w:val="21"/>
          <w:szCs w:val="21"/>
        </w:rPr>
        <w:t>.</w:t>
      </w:r>
      <w:r w:rsidRPr="009A13C2">
        <w:rPr>
          <w:rStyle w:val="normaltextrun"/>
          <w:rFonts w:ascii="Georgia" w:hAnsi="Georgia" w:cs="Segoe UI"/>
          <w:sz w:val="21"/>
          <w:szCs w:val="21"/>
        </w:rPr>
        <w:t>, déclare/</w:t>
      </w:r>
      <w:r w:rsidRPr="009A13C2">
        <w:rPr>
          <w:rStyle w:val="spellingerror"/>
          <w:rFonts w:ascii="Georgia" w:hAnsi="Georgia" w:cs="Segoe UI"/>
          <w:sz w:val="21"/>
          <w:szCs w:val="21"/>
        </w:rPr>
        <w:t>rons</w:t>
      </w:r>
      <w:r w:rsidRPr="009A13C2">
        <w:rPr>
          <w:rStyle w:val="normaltextrun"/>
          <w:rFonts w:ascii="Georgia" w:hAnsi="Georgia" w:cs="Segoe UI"/>
          <w:sz w:val="21"/>
          <w:szCs w:val="21"/>
        </w:rPr>
        <w:t> que le soumissionnaire ne se trouve pas dans un des cas d’exclusion suivants</w:t>
      </w:r>
      <w:r w:rsidRPr="009A13C2">
        <w:rPr>
          <w:rStyle w:val="normaltextrun"/>
          <w:sz w:val="21"/>
          <w:szCs w:val="21"/>
        </w:rPr>
        <w:t> </w:t>
      </w:r>
      <w:r w:rsidRPr="009A13C2">
        <w:rPr>
          <w:rStyle w:val="normaltextrun"/>
          <w:rFonts w:ascii="Georgia" w:hAnsi="Georgia" w:cs="Segoe UI"/>
          <w:sz w:val="21"/>
          <w:szCs w:val="21"/>
        </w:rPr>
        <w:t>:</w:t>
      </w:r>
      <w:r w:rsidRPr="009A13C2">
        <w:rPr>
          <w:rStyle w:val="eop"/>
          <w:rFonts w:ascii="Georgia" w:hAnsi="Georgia" w:cs="Segoe UI"/>
          <w:sz w:val="21"/>
          <w:szCs w:val="21"/>
        </w:rPr>
        <w:t> </w:t>
      </w:r>
    </w:p>
    <w:p w14:paraId="258DD360" w14:textId="77777777" w:rsidR="003D750B" w:rsidRPr="009A13C2" w:rsidRDefault="003D750B" w:rsidP="003D750B">
      <w:pPr>
        <w:pStyle w:val="paragraph"/>
        <w:spacing w:before="0" w:beforeAutospacing="0" w:after="0" w:afterAutospacing="0"/>
        <w:jc w:val="both"/>
        <w:textAlignment w:val="baseline"/>
        <w:rPr>
          <w:rFonts w:ascii="Georgia" w:hAnsi="Georgia" w:cs="Segoe UI"/>
          <w:color w:val="585756"/>
          <w:sz w:val="21"/>
          <w:szCs w:val="21"/>
        </w:rPr>
      </w:pPr>
    </w:p>
    <w:p w14:paraId="4CF2BDCD" w14:textId="77777777" w:rsidR="003D750B" w:rsidRPr="009A13C2" w:rsidRDefault="003D750B" w:rsidP="003D750B">
      <w:pPr>
        <w:pStyle w:val="paragraph"/>
        <w:numPr>
          <w:ilvl w:val="0"/>
          <w:numId w:val="13"/>
        </w:numPr>
        <w:spacing w:before="0" w:beforeAutospacing="0" w:after="0" w:afterAutospacing="0"/>
        <w:jc w:val="both"/>
        <w:textAlignment w:val="baseline"/>
        <w:rPr>
          <w:rFonts w:ascii="Georgia" w:hAnsi="Georgia" w:cs="Segoe UI"/>
          <w:color w:val="585756"/>
          <w:sz w:val="21"/>
          <w:szCs w:val="21"/>
        </w:rPr>
      </w:pPr>
      <w:r w:rsidRPr="009A13C2">
        <w:rPr>
          <w:rStyle w:val="normaltextrun"/>
          <w:rFonts w:ascii="Georgia" w:hAnsi="Georgia" w:cs="Segoe UI"/>
          <w:sz w:val="21"/>
          <w:szCs w:val="21"/>
        </w:rPr>
        <w:t>Le soumissionnaire ni un de ses dirigeants a fait l’objet d’une condamnation prononcée par une </w:t>
      </w:r>
      <w:r w:rsidRPr="009A13C2">
        <w:rPr>
          <w:rStyle w:val="normaltextrun"/>
          <w:rFonts w:ascii="Georgia" w:hAnsi="Georgia" w:cs="Segoe UI"/>
          <w:b/>
          <w:bCs/>
          <w:sz w:val="21"/>
          <w:szCs w:val="21"/>
          <w:u w:val="single"/>
        </w:rPr>
        <w:t>décision judiciaire ayant force de chose jugée</w:t>
      </w:r>
      <w:r w:rsidRPr="009A13C2">
        <w:rPr>
          <w:rStyle w:val="normaltextrun"/>
          <w:rFonts w:ascii="Georgia" w:hAnsi="Georgia" w:cs="Segoe UI"/>
          <w:sz w:val="21"/>
          <w:szCs w:val="21"/>
        </w:rPr>
        <w:t> pour l’une des infractions suivantes :</w:t>
      </w:r>
      <w:r w:rsidRPr="009A13C2">
        <w:rPr>
          <w:rStyle w:val="eop"/>
          <w:rFonts w:ascii="Georgia" w:hAnsi="Georgia" w:cs="Segoe UI"/>
          <w:sz w:val="21"/>
          <w:szCs w:val="21"/>
        </w:rPr>
        <w:t> </w:t>
      </w:r>
    </w:p>
    <w:p w14:paraId="17683698" w14:textId="77777777" w:rsidR="003D750B" w:rsidRPr="009A13C2" w:rsidRDefault="003D750B" w:rsidP="003D750B">
      <w:pPr>
        <w:pStyle w:val="paragraph"/>
        <w:spacing w:before="0" w:beforeAutospacing="0" w:after="0" w:afterAutospacing="0"/>
        <w:ind w:firstLine="705"/>
        <w:jc w:val="both"/>
        <w:textAlignment w:val="baseline"/>
        <w:rPr>
          <w:rFonts w:ascii="Georgia" w:hAnsi="Georgia" w:cs="Segoe UI"/>
          <w:color w:val="585756"/>
          <w:sz w:val="21"/>
          <w:szCs w:val="21"/>
        </w:rPr>
      </w:pPr>
      <w:r w:rsidRPr="009A13C2">
        <w:rPr>
          <w:rStyle w:val="normaltextrun"/>
          <w:rFonts w:ascii="Georgia" w:hAnsi="Georgia" w:cs="Segoe UI"/>
          <w:sz w:val="21"/>
          <w:szCs w:val="21"/>
        </w:rPr>
        <w:t>1° participation à une </w:t>
      </w:r>
      <w:r w:rsidRPr="009A13C2">
        <w:rPr>
          <w:rStyle w:val="normaltextrun"/>
          <w:rFonts w:ascii="Georgia" w:hAnsi="Georgia" w:cs="Segoe UI"/>
          <w:b/>
          <w:bCs/>
          <w:sz w:val="21"/>
          <w:szCs w:val="21"/>
        </w:rPr>
        <w:t>organisation </w:t>
      </w:r>
      <w:proofErr w:type="gramStart"/>
      <w:r w:rsidRPr="009A13C2">
        <w:rPr>
          <w:rStyle w:val="contextualspellingandgrammarerror"/>
          <w:rFonts w:ascii="Georgia" w:hAnsi="Georgia" w:cs="Segoe UI"/>
          <w:b/>
          <w:bCs/>
          <w:color w:val="585756"/>
          <w:sz w:val="21"/>
          <w:szCs w:val="21"/>
        </w:rPr>
        <w:t>criminelle</w:t>
      </w:r>
      <w:r w:rsidRPr="009A13C2">
        <w:rPr>
          <w:rStyle w:val="contextualspellingandgrammarerror"/>
          <w:rFonts w:ascii="Georgia" w:hAnsi="Georgia" w:cs="Segoe UI"/>
          <w:color w:val="585756"/>
          <w:sz w:val="21"/>
          <w:szCs w:val="21"/>
        </w:rPr>
        <w:t>;</w:t>
      </w:r>
      <w:proofErr w:type="gramEnd"/>
      <w:r w:rsidRPr="009A13C2">
        <w:rPr>
          <w:rStyle w:val="eop"/>
          <w:rFonts w:ascii="Georgia" w:hAnsi="Georgia" w:cs="Segoe UI"/>
          <w:sz w:val="21"/>
          <w:szCs w:val="21"/>
        </w:rPr>
        <w:t> </w:t>
      </w:r>
    </w:p>
    <w:p w14:paraId="140325E3" w14:textId="77777777" w:rsidR="003D750B" w:rsidRPr="009A13C2" w:rsidRDefault="003D750B" w:rsidP="003D750B">
      <w:pPr>
        <w:pStyle w:val="paragraph"/>
        <w:spacing w:before="0" w:beforeAutospacing="0" w:after="0" w:afterAutospacing="0"/>
        <w:ind w:firstLine="705"/>
        <w:jc w:val="both"/>
        <w:textAlignment w:val="baseline"/>
        <w:rPr>
          <w:rFonts w:ascii="Georgia" w:hAnsi="Georgia" w:cs="Segoe UI"/>
          <w:color w:val="585756"/>
          <w:sz w:val="21"/>
          <w:szCs w:val="21"/>
        </w:rPr>
      </w:pPr>
      <w:r w:rsidRPr="009A13C2">
        <w:rPr>
          <w:rStyle w:val="normaltextrun"/>
          <w:rFonts w:ascii="Georgia" w:hAnsi="Georgia" w:cs="Segoe UI"/>
          <w:sz w:val="21"/>
          <w:szCs w:val="21"/>
        </w:rPr>
        <w:t>2° </w:t>
      </w:r>
      <w:proofErr w:type="gramStart"/>
      <w:r w:rsidRPr="009A13C2">
        <w:rPr>
          <w:rStyle w:val="contextualspellingandgrammarerror"/>
          <w:rFonts w:ascii="Georgia" w:hAnsi="Georgia" w:cs="Segoe UI"/>
          <w:b/>
          <w:bCs/>
          <w:color w:val="585756"/>
          <w:sz w:val="21"/>
          <w:szCs w:val="21"/>
        </w:rPr>
        <w:t>corruption</w:t>
      </w:r>
      <w:r w:rsidRPr="009A13C2">
        <w:rPr>
          <w:rStyle w:val="contextualspellingandgrammarerror"/>
          <w:rFonts w:ascii="Georgia" w:hAnsi="Georgia" w:cs="Segoe UI"/>
          <w:color w:val="585756"/>
          <w:sz w:val="21"/>
          <w:szCs w:val="21"/>
        </w:rPr>
        <w:t>;</w:t>
      </w:r>
      <w:proofErr w:type="gramEnd"/>
      <w:r w:rsidRPr="009A13C2">
        <w:rPr>
          <w:rStyle w:val="eop"/>
          <w:rFonts w:ascii="Georgia" w:hAnsi="Georgia" w:cs="Segoe UI"/>
          <w:sz w:val="21"/>
          <w:szCs w:val="21"/>
        </w:rPr>
        <w:t> </w:t>
      </w:r>
    </w:p>
    <w:p w14:paraId="57D11F93" w14:textId="77777777" w:rsidR="003D750B" w:rsidRPr="009A13C2" w:rsidRDefault="003D750B" w:rsidP="003D750B">
      <w:pPr>
        <w:pStyle w:val="paragraph"/>
        <w:spacing w:before="0" w:beforeAutospacing="0" w:after="0" w:afterAutospacing="0"/>
        <w:ind w:firstLine="705"/>
        <w:jc w:val="both"/>
        <w:textAlignment w:val="baseline"/>
        <w:rPr>
          <w:rFonts w:ascii="Georgia" w:hAnsi="Georgia" w:cs="Segoe UI"/>
          <w:color w:val="585756"/>
          <w:sz w:val="21"/>
          <w:szCs w:val="21"/>
        </w:rPr>
      </w:pPr>
      <w:r w:rsidRPr="009A13C2">
        <w:rPr>
          <w:rStyle w:val="normaltextrun"/>
          <w:rFonts w:ascii="Georgia" w:hAnsi="Georgia" w:cs="Segoe UI"/>
          <w:sz w:val="21"/>
          <w:szCs w:val="21"/>
        </w:rPr>
        <w:t>3° </w:t>
      </w:r>
      <w:proofErr w:type="gramStart"/>
      <w:r w:rsidRPr="009A13C2">
        <w:rPr>
          <w:rStyle w:val="contextualspellingandgrammarerror"/>
          <w:rFonts w:ascii="Georgia" w:hAnsi="Georgia" w:cs="Segoe UI"/>
          <w:b/>
          <w:bCs/>
          <w:color w:val="585756"/>
          <w:sz w:val="21"/>
          <w:szCs w:val="21"/>
        </w:rPr>
        <w:t>fraude</w:t>
      </w:r>
      <w:r w:rsidRPr="009A13C2">
        <w:rPr>
          <w:rStyle w:val="contextualspellingandgrammarerror"/>
          <w:rFonts w:ascii="Georgia" w:hAnsi="Georgia" w:cs="Segoe UI"/>
          <w:color w:val="585756"/>
          <w:sz w:val="21"/>
          <w:szCs w:val="21"/>
        </w:rPr>
        <w:t>;</w:t>
      </w:r>
      <w:proofErr w:type="gramEnd"/>
      <w:r w:rsidRPr="009A13C2">
        <w:rPr>
          <w:rStyle w:val="eop"/>
          <w:rFonts w:ascii="Georgia" w:hAnsi="Georgia" w:cs="Segoe UI"/>
          <w:sz w:val="21"/>
          <w:szCs w:val="21"/>
        </w:rPr>
        <w:t> </w:t>
      </w:r>
    </w:p>
    <w:p w14:paraId="0CB52764" w14:textId="77777777" w:rsidR="003D750B" w:rsidRPr="009A13C2" w:rsidRDefault="003D750B" w:rsidP="003D750B">
      <w:pPr>
        <w:pStyle w:val="paragraph"/>
        <w:spacing w:before="0" w:beforeAutospacing="0" w:after="0" w:afterAutospacing="0"/>
        <w:ind w:left="705"/>
        <w:jc w:val="both"/>
        <w:textAlignment w:val="baseline"/>
        <w:rPr>
          <w:rFonts w:ascii="Georgia" w:hAnsi="Georgia" w:cs="Segoe UI"/>
          <w:color w:val="585756"/>
          <w:sz w:val="21"/>
          <w:szCs w:val="21"/>
        </w:rPr>
      </w:pPr>
      <w:r w:rsidRPr="009A13C2">
        <w:rPr>
          <w:rStyle w:val="normaltextrun"/>
          <w:rFonts w:ascii="Georgia" w:hAnsi="Georgia" w:cs="Segoe UI"/>
          <w:sz w:val="21"/>
          <w:szCs w:val="21"/>
        </w:rPr>
        <w:t>4° infractions </w:t>
      </w:r>
      <w:r w:rsidRPr="009A13C2">
        <w:rPr>
          <w:rStyle w:val="normaltextrun"/>
          <w:rFonts w:ascii="Georgia" w:hAnsi="Georgia" w:cs="Segoe UI"/>
          <w:b/>
          <w:bCs/>
          <w:sz w:val="21"/>
          <w:szCs w:val="21"/>
        </w:rPr>
        <w:t>terroristes</w:t>
      </w:r>
      <w:r w:rsidRPr="009A13C2">
        <w:rPr>
          <w:rStyle w:val="normaltextrun"/>
          <w:rFonts w:ascii="Georgia" w:hAnsi="Georgia" w:cs="Segoe UI"/>
          <w:sz w:val="21"/>
          <w:szCs w:val="21"/>
        </w:rPr>
        <w:t>, infractions liées aux activités terroristes ou incitation à commettre une telle infraction, complicité ou tentative d’une telle </w:t>
      </w:r>
      <w:proofErr w:type="gramStart"/>
      <w:r w:rsidRPr="009A13C2">
        <w:rPr>
          <w:rStyle w:val="contextualspellingandgrammarerror"/>
          <w:rFonts w:ascii="Georgia" w:hAnsi="Georgia" w:cs="Segoe UI"/>
          <w:color w:val="585756"/>
          <w:sz w:val="21"/>
          <w:szCs w:val="21"/>
        </w:rPr>
        <w:t>infraction;</w:t>
      </w:r>
      <w:proofErr w:type="gramEnd"/>
      <w:r w:rsidRPr="009A13C2">
        <w:rPr>
          <w:rStyle w:val="eop"/>
          <w:rFonts w:ascii="Georgia" w:hAnsi="Georgia" w:cs="Segoe UI"/>
          <w:sz w:val="21"/>
          <w:szCs w:val="21"/>
        </w:rPr>
        <w:t> </w:t>
      </w:r>
    </w:p>
    <w:p w14:paraId="1CB4EAC4" w14:textId="77777777" w:rsidR="003D750B" w:rsidRPr="009A13C2" w:rsidRDefault="003D750B" w:rsidP="003D750B">
      <w:pPr>
        <w:pStyle w:val="paragraph"/>
        <w:spacing w:before="0" w:beforeAutospacing="0" w:after="0" w:afterAutospacing="0"/>
        <w:ind w:firstLine="705"/>
        <w:jc w:val="both"/>
        <w:textAlignment w:val="baseline"/>
        <w:rPr>
          <w:rFonts w:ascii="Georgia" w:hAnsi="Georgia" w:cs="Segoe UI"/>
          <w:color w:val="585756"/>
          <w:sz w:val="21"/>
          <w:szCs w:val="21"/>
        </w:rPr>
      </w:pPr>
      <w:r w:rsidRPr="009A13C2">
        <w:rPr>
          <w:rStyle w:val="normaltextrun"/>
          <w:rFonts w:ascii="Georgia" w:hAnsi="Georgia" w:cs="Segoe UI"/>
          <w:sz w:val="21"/>
          <w:szCs w:val="21"/>
        </w:rPr>
        <w:t>5° </w:t>
      </w:r>
      <w:r w:rsidRPr="009A13C2">
        <w:rPr>
          <w:rStyle w:val="normaltextrun"/>
          <w:rFonts w:ascii="Georgia" w:hAnsi="Georgia" w:cs="Segoe UI"/>
          <w:b/>
          <w:bCs/>
          <w:sz w:val="21"/>
          <w:szCs w:val="21"/>
        </w:rPr>
        <w:t>blanchimen</w:t>
      </w:r>
      <w:r w:rsidRPr="009A13C2">
        <w:rPr>
          <w:rStyle w:val="normaltextrun"/>
          <w:rFonts w:ascii="Georgia" w:hAnsi="Georgia" w:cs="Segoe UI"/>
          <w:sz w:val="21"/>
          <w:szCs w:val="21"/>
        </w:rPr>
        <w:t>t de capitaux ou </w:t>
      </w:r>
      <w:r w:rsidRPr="009A13C2">
        <w:rPr>
          <w:rStyle w:val="normaltextrun"/>
          <w:rFonts w:ascii="Georgia" w:hAnsi="Georgia" w:cs="Segoe UI"/>
          <w:b/>
          <w:bCs/>
          <w:sz w:val="21"/>
          <w:szCs w:val="21"/>
        </w:rPr>
        <w:t>financement du </w:t>
      </w:r>
      <w:proofErr w:type="gramStart"/>
      <w:r w:rsidRPr="009A13C2">
        <w:rPr>
          <w:rStyle w:val="contextualspellingandgrammarerror"/>
          <w:rFonts w:ascii="Georgia" w:hAnsi="Georgia" w:cs="Segoe UI"/>
          <w:b/>
          <w:bCs/>
          <w:color w:val="585756"/>
          <w:sz w:val="21"/>
          <w:szCs w:val="21"/>
        </w:rPr>
        <w:t>terrorisme</w:t>
      </w:r>
      <w:r w:rsidRPr="009A13C2">
        <w:rPr>
          <w:rStyle w:val="contextualspellingandgrammarerror"/>
          <w:rFonts w:ascii="Georgia" w:hAnsi="Georgia" w:cs="Segoe UI"/>
          <w:color w:val="585756"/>
          <w:sz w:val="21"/>
          <w:szCs w:val="21"/>
        </w:rPr>
        <w:t>;</w:t>
      </w:r>
      <w:proofErr w:type="gramEnd"/>
      <w:r w:rsidRPr="009A13C2">
        <w:rPr>
          <w:rStyle w:val="eop"/>
          <w:rFonts w:ascii="Georgia" w:hAnsi="Georgia" w:cs="Segoe UI"/>
          <w:sz w:val="21"/>
          <w:szCs w:val="21"/>
        </w:rPr>
        <w:t> </w:t>
      </w:r>
    </w:p>
    <w:p w14:paraId="639F26F6" w14:textId="77777777" w:rsidR="003D750B" w:rsidRPr="009A13C2" w:rsidRDefault="003D750B" w:rsidP="003D750B">
      <w:pPr>
        <w:pStyle w:val="paragraph"/>
        <w:spacing w:before="0" w:beforeAutospacing="0" w:after="0" w:afterAutospacing="0"/>
        <w:ind w:firstLine="705"/>
        <w:jc w:val="both"/>
        <w:textAlignment w:val="baseline"/>
        <w:rPr>
          <w:rFonts w:ascii="Georgia" w:hAnsi="Georgia" w:cs="Segoe UI"/>
          <w:color w:val="585756"/>
          <w:sz w:val="21"/>
          <w:szCs w:val="21"/>
        </w:rPr>
      </w:pPr>
      <w:r w:rsidRPr="009A13C2">
        <w:rPr>
          <w:rStyle w:val="normaltextrun"/>
          <w:rFonts w:ascii="Georgia" w:hAnsi="Georgia" w:cs="Segoe UI"/>
          <w:sz w:val="21"/>
          <w:szCs w:val="21"/>
        </w:rPr>
        <w:t>6° </w:t>
      </w:r>
      <w:r w:rsidRPr="009A13C2">
        <w:rPr>
          <w:rStyle w:val="normaltextrun"/>
          <w:rFonts w:ascii="Georgia" w:hAnsi="Georgia" w:cs="Segoe UI"/>
          <w:b/>
          <w:bCs/>
          <w:sz w:val="21"/>
          <w:szCs w:val="21"/>
        </w:rPr>
        <w:t>travail des enfants</w:t>
      </w:r>
      <w:r w:rsidRPr="009A13C2">
        <w:rPr>
          <w:rStyle w:val="normaltextrun"/>
          <w:rFonts w:ascii="Georgia" w:hAnsi="Georgia" w:cs="Segoe UI"/>
          <w:sz w:val="21"/>
          <w:szCs w:val="21"/>
        </w:rPr>
        <w:t> et autres formes de traite des êtres humains.</w:t>
      </w:r>
      <w:r w:rsidRPr="009A13C2">
        <w:rPr>
          <w:rStyle w:val="eop"/>
          <w:rFonts w:ascii="Georgia" w:hAnsi="Georgia" w:cs="Segoe UI"/>
          <w:sz w:val="21"/>
          <w:szCs w:val="21"/>
        </w:rPr>
        <w:t> </w:t>
      </w:r>
    </w:p>
    <w:p w14:paraId="6BA68953" w14:textId="77777777" w:rsidR="003D750B" w:rsidRPr="009A13C2" w:rsidRDefault="003D750B" w:rsidP="003D750B">
      <w:pPr>
        <w:pStyle w:val="paragraph"/>
        <w:spacing w:before="0" w:beforeAutospacing="0" w:after="0" w:afterAutospacing="0"/>
        <w:ind w:firstLine="705"/>
        <w:jc w:val="both"/>
        <w:textAlignment w:val="baseline"/>
        <w:rPr>
          <w:rFonts w:ascii="Georgia" w:hAnsi="Georgia" w:cs="Segoe UI"/>
          <w:color w:val="585756"/>
          <w:sz w:val="21"/>
          <w:szCs w:val="21"/>
        </w:rPr>
      </w:pPr>
      <w:r w:rsidRPr="009A13C2">
        <w:rPr>
          <w:rStyle w:val="normaltextrun"/>
          <w:rFonts w:ascii="Georgia" w:hAnsi="Georgia" w:cs="Segoe UI"/>
          <w:sz w:val="21"/>
          <w:szCs w:val="21"/>
        </w:rPr>
        <w:t>7° occupation de ressortissants de pays tiers en </w:t>
      </w:r>
      <w:r w:rsidRPr="009A13C2">
        <w:rPr>
          <w:rStyle w:val="normaltextrun"/>
          <w:rFonts w:ascii="Georgia" w:hAnsi="Georgia" w:cs="Segoe UI"/>
          <w:b/>
          <w:bCs/>
          <w:sz w:val="21"/>
          <w:szCs w:val="21"/>
        </w:rPr>
        <w:t>séjour illégal</w:t>
      </w:r>
      <w:r w:rsidRPr="009A13C2">
        <w:rPr>
          <w:rStyle w:val="normaltextrun"/>
          <w:rFonts w:ascii="Georgia" w:hAnsi="Georgia" w:cs="Segoe UI"/>
          <w:sz w:val="21"/>
          <w:szCs w:val="21"/>
        </w:rPr>
        <w:t>.</w:t>
      </w:r>
      <w:r w:rsidRPr="009A13C2">
        <w:rPr>
          <w:rStyle w:val="eop"/>
          <w:rFonts w:ascii="Georgia" w:hAnsi="Georgia" w:cs="Segoe UI"/>
          <w:sz w:val="21"/>
          <w:szCs w:val="21"/>
        </w:rPr>
        <w:t> </w:t>
      </w:r>
    </w:p>
    <w:p w14:paraId="6EEF2CCF" w14:textId="77777777" w:rsidR="003D750B" w:rsidRPr="009A13C2" w:rsidRDefault="003D750B" w:rsidP="003D750B">
      <w:pPr>
        <w:pStyle w:val="paragraph"/>
        <w:spacing w:before="0" w:beforeAutospacing="0" w:after="0" w:afterAutospacing="0"/>
        <w:ind w:left="705"/>
        <w:jc w:val="both"/>
        <w:textAlignment w:val="baseline"/>
        <w:rPr>
          <w:rStyle w:val="normaltextrun"/>
          <w:rFonts w:ascii="Georgia" w:hAnsi="Georgia" w:cs="Segoe UI"/>
          <w:sz w:val="21"/>
          <w:szCs w:val="21"/>
        </w:rPr>
      </w:pPr>
      <w:r w:rsidRPr="009A13C2">
        <w:rPr>
          <w:rStyle w:val="normaltextrun"/>
          <w:rFonts w:ascii="Georgia" w:hAnsi="Georgia" w:cs="Segoe UI"/>
          <w:sz w:val="21"/>
          <w:szCs w:val="21"/>
        </w:rPr>
        <w:t>8° la création de sociétés offshore</w:t>
      </w:r>
    </w:p>
    <w:p w14:paraId="6897048C" w14:textId="77777777" w:rsidR="003D750B" w:rsidRPr="009A13C2" w:rsidRDefault="003D750B" w:rsidP="003D750B">
      <w:pPr>
        <w:pStyle w:val="paragraph"/>
        <w:spacing w:before="0" w:beforeAutospacing="0" w:after="0" w:afterAutospacing="0"/>
        <w:ind w:left="705"/>
        <w:jc w:val="both"/>
        <w:textAlignment w:val="baseline"/>
        <w:rPr>
          <w:rFonts w:ascii="Georgia" w:hAnsi="Georgia" w:cs="Segoe UI"/>
          <w:color w:val="585756"/>
          <w:sz w:val="21"/>
          <w:szCs w:val="21"/>
        </w:rPr>
      </w:pPr>
      <w:r w:rsidRPr="009A13C2">
        <w:rPr>
          <w:rStyle w:val="normaltextrun"/>
          <w:rFonts w:ascii="Georgia" w:hAnsi="Georgia" w:cs="Segoe UI"/>
          <w:sz w:val="21"/>
          <w:szCs w:val="21"/>
        </w:rPr>
        <w:t>L’exclusion sur base de ce critère vaut pour une durée de 5 ans à compter de la date du jugement.</w:t>
      </w:r>
      <w:r w:rsidRPr="009A13C2">
        <w:rPr>
          <w:rStyle w:val="eop"/>
          <w:rFonts w:ascii="Georgia" w:hAnsi="Georgia" w:cs="Segoe UI"/>
          <w:sz w:val="21"/>
          <w:szCs w:val="21"/>
        </w:rPr>
        <w:t> </w:t>
      </w:r>
    </w:p>
    <w:p w14:paraId="049658BD" w14:textId="77777777" w:rsidR="003D750B" w:rsidRPr="009A13C2" w:rsidRDefault="003D750B" w:rsidP="003D750B">
      <w:pPr>
        <w:pStyle w:val="paragraph"/>
        <w:spacing w:before="0" w:beforeAutospacing="0" w:after="0" w:afterAutospacing="0"/>
        <w:ind w:left="360"/>
        <w:jc w:val="both"/>
        <w:textAlignment w:val="baseline"/>
        <w:rPr>
          <w:rStyle w:val="normaltextrun"/>
          <w:rFonts w:ascii="Georgia" w:hAnsi="Georgia" w:cs="Segoe UI"/>
          <w:sz w:val="21"/>
          <w:szCs w:val="21"/>
        </w:rPr>
      </w:pPr>
    </w:p>
    <w:p w14:paraId="16D6F107" w14:textId="77777777" w:rsidR="003D750B" w:rsidRPr="009A13C2" w:rsidRDefault="003D750B" w:rsidP="003D750B">
      <w:pPr>
        <w:pStyle w:val="paragraph"/>
        <w:numPr>
          <w:ilvl w:val="0"/>
          <w:numId w:val="4"/>
        </w:numPr>
        <w:spacing w:before="0" w:beforeAutospacing="0" w:after="0" w:afterAutospacing="0"/>
        <w:ind w:left="360" w:firstLine="0"/>
        <w:jc w:val="both"/>
        <w:textAlignment w:val="baseline"/>
        <w:rPr>
          <w:rFonts w:ascii="Georgia" w:hAnsi="Georgia" w:cs="Segoe UI"/>
          <w:sz w:val="21"/>
          <w:szCs w:val="21"/>
        </w:rPr>
      </w:pPr>
      <w:r w:rsidRPr="009A13C2">
        <w:rPr>
          <w:rStyle w:val="normaltextrun"/>
          <w:rFonts w:ascii="Georgia" w:hAnsi="Georgia" w:cs="Segoe UI"/>
          <w:sz w:val="21"/>
          <w:szCs w:val="21"/>
        </w:rPr>
        <w:t>Le soumissionnaire ne satisfait pas à ses obligations relatives au </w:t>
      </w:r>
      <w:r w:rsidRPr="009A13C2">
        <w:rPr>
          <w:rStyle w:val="normaltextrun"/>
          <w:rFonts w:ascii="Georgia" w:hAnsi="Georgia" w:cs="Segoe UI"/>
          <w:b/>
          <w:bCs/>
          <w:sz w:val="21"/>
          <w:szCs w:val="21"/>
          <w:u w:val="single"/>
        </w:rPr>
        <w:t>paiement d’impôts et taxes ou de cotisations de sécurité sociale</w:t>
      </w:r>
      <w:r w:rsidRPr="009A13C2">
        <w:rPr>
          <w:rStyle w:val="normaltextrun"/>
          <w:rFonts w:ascii="Georgia" w:hAnsi="Georgia" w:cs="Segoe UI"/>
          <w:sz w:val="21"/>
          <w:szCs w:val="21"/>
        </w:rPr>
        <w:t> pour un montant de plus de 5.000 </w:t>
      </w:r>
      <w:r w:rsidRPr="009A13C2">
        <w:rPr>
          <w:rStyle w:val="contextualspellingandgrammarerror"/>
          <w:rFonts w:ascii="Georgia" w:hAnsi="Georgia" w:cs="Segoe UI"/>
          <w:color w:val="585756"/>
          <w:sz w:val="21"/>
          <w:szCs w:val="21"/>
        </w:rPr>
        <w:t xml:space="preserve">€, </w:t>
      </w:r>
      <w:r w:rsidRPr="009A13C2">
        <w:rPr>
          <w:rStyle w:val="normaltextrun"/>
          <w:rFonts w:ascii="Georgia" w:hAnsi="Georgia" w:cs="Segoe UI"/>
          <w:sz w:val="21"/>
          <w:szCs w:val="21"/>
        </w:rPr>
        <w:t>sauf lorsque le soumissionnaire peut démontrer qu’il possède à l’égard d’un pouvoir adjudicateur une ou des créances certaines, exigibles et libres de tout engagement à l’égard de tiers. Ces créances s’élèvent au moins à un montant égal à celui pour lequel il est en retard de paiement de dettes fiscales ou sociales</w:t>
      </w:r>
      <w:r w:rsidRPr="009A13C2">
        <w:rPr>
          <w:rStyle w:val="normaltextrun"/>
          <w:sz w:val="21"/>
          <w:szCs w:val="21"/>
        </w:rPr>
        <w:t> </w:t>
      </w:r>
      <w:r w:rsidRPr="009A13C2">
        <w:rPr>
          <w:rStyle w:val="normaltextrun"/>
          <w:rFonts w:ascii="Georgia" w:hAnsi="Georgia" w:cs="Segoe UI"/>
          <w:sz w:val="21"/>
          <w:szCs w:val="21"/>
        </w:rPr>
        <w:t>;</w:t>
      </w:r>
      <w:r w:rsidRPr="009A13C2">
        <w:rPr>
          <w:rStyle w:val="eop"/>
          <w:rFonts w:ascii="Georgia" w:hAnsi="Georgia" w:cs="Segoe UI"/>
          <w:sz w:val="21"/>
          <w:szCs w:val="21"/>
        </w:rPr>
        <w:t> </w:t>
      </w:r>
    </w:p>
    <w:p w14:paraId="4EE94D05" w14:textId="77777777" w:rsidR="003D750B" w:rsidRPr="009A13C2" w:rsidRDefault="003D750B" w:rsidP="003D750B">
      <w:pPr>
        <w:pStyle w:val="paragraph"/>
        <w:spacing w:before="0" w:beforeAutospacing="0" w:after="0" w:afterAutospacing="0"/>
        <w:ind w:left="720"/>
        <w:jc w:val="both"/>
        <w:textAlignment w:val="baseline"/>
        <w:rPr>
          <w:rFonts w:ascii="Georgia" w:hAnsi="Georgia" w:cs="Segoe UI"/>
          <w:color w:val="585756"/>
          <w:sz w:val="21"/>
          <w:szCs w:val="21"/>
        </w:rPr>
      </w:pPr>
      <w:r w:rsidRPr="009A13C2">
        <w:rPr>
          <w:rStyle w:val="eop"/>
          <w:rFonts w:ascii="Georgia" w:hAnsi="Georgia" w:cs="Segoe UI"/>
          <w:sz w:val="21"/>
          <w:szCs w:val="21"/>
        </w:rPr>
        <w:t> </w:t>
      </w:r>
    </w:p>
    <w:p w14:paraId="673C8A7C" w14:textId="77777777" w:rsidR="003D750B" w:rsidRPr="009A13C2" w:rsidRDefault="003D750B" w:rsidP="003D750B">
      <w:pPr>
        <w:pStyle w:val="paragraph"/>
        <w:numPr>
          <w:ilvl w:val="0"/>
          <w:numId w:val="5"/>
        </w:numPr>
        <w:spacing w:before="0" w:beforeAutospacing="0" w:after="0" w:afterAutospacing="0"/>
        <w:ind w:left="360" w:firstLine="0"/>
        <w:jc w:val="both"/>
        <w:textAlignment w:val="baseline"/>
        <w:rPr>
          <w:rFonts w:ascii="Georgia" w:hAnsi="Georgia" w:cs="Segoe UI"/>
          <w:color w:val="000000"/>
          <w:sz w:val="21"/>
          <w:szCs w:val="21"/>
        </w:rPr>
      </w:pPr>
      <w:proofErr w:type="gramStart"/>
      <w:r w:rsidRPr="009A13C2">
        <w:rPr>
          <w:rStyle w:val="contextualspellingandgrammarerror"/>
          <w:rFonts w:ascii="Georgia" w:hAnsi="Georgia" w:cs="Segoe UI"/>
          <w:color w:val="000000"/>
          <w:sz w:val="21"/>
          <w:szCs w:val="21"/>
        </w:rPr>
        <w:t>le</w:t>
      </w:r>
      <w:proofErr w:type="gramEnd"/>
      <w:r w:rsidRPr="009A13C2">
        <w:rPr>
          <w:rStyle w:val="contextualspellingandgrammarerror"/>
          <w:rFonts w:ascii="Georgia" w:hAnsi="Georgia" w:cs="Segoe UI"/>
          <w:color w:val="000000"/>
          <w:sz w:val="21"/>
          <w:szCs w:val="21"/>
        </w:rPr>
        <w:t xml:space="preserve"> soumissionnaire</w:t>
      </w:r>
      <w:r w:rsidRPr="009A13C2">
        <w:rPr>
          <w:rStyle w:val="normaltextrun"/>
          <w:rFonts w:ascii="Georgia" w:hAnsi="Georgia" w:cs="Segoe UI"/>
          <w:color w:val="000000"/>
          <w:sz w:val="21"/>
          <w:szCs w:val="21"/>
        </w:rPr>
        <w:t xml:space="preserve"> est en </w:t>
      </w:r>
      <w:r w:rsidRPr="009A13C2">
        <w:rPr>
          <w:rStyle w:val="normaltextrun"/>
          <w:rFonts w:ascii="Georgia" w:hAnsi="Georgia"/>
          <w:b/>
          <w:bCs/>
          <w:color w:val="000000"/>
          <w:sz w:val="21"/>
          <w:szCs w:val="21"/>
          <w:u w:val="single"/>
        </w:rPr>
        <w:t>état de faillite, de liquidation, de cessation d’activités, de réorganisation judiciaire</w:t>
      </w:r>
      <w:r w:rsidRPr="009A13C2">
        <w:rPr>
          <w:rStyle w:val="normaltextrun"/>
          <w:rFonts w:ascii="Georgia" w:hAnsi="Georgia" w:cs="Segoe UI"/>
          <w:b/>
          <w:bCs/>
          <w:color w:val="000000"/>
          <w:sz w:val="21"/>
          <w:szCs w:val="21"/>
          <w:u w:val="single"/>
        </w:rPr>
        <w:t>,</w:t>
      </w:r>
      <w:r w:rsidRPr="009A13C2">
        <w:rPr>
          <w:rStyle w:val="normaltextrun"/>
          <w:rFonts w:ascii="Georgia" w:hAnsi="Georgia" w:cs="Segoe UI"/>
          <w:color w:val="000000"/>
          <w:sz w:val="21"/>
          <w:szCs w:val="21"/>
        </w:rPr>
        <w:t> ou a fait l’aveu de sa faillite</w:t>
      </w:r>
      <w:r w:rsidRPr="009A13C2">
        <w:rPr>
          <w:rStyle w:val="normaltextrun"/>
          <w:rFonts w:ascii="Georgia" w:hAnsi="Georgia" w:cs="Segoe UI"/>
          <w:color w:val="000000"/>
          <w:sz w:val="21"/>
          <w:szCs w:val="21"/>
          <w:u w:val="single"/>
        </w:rPr>
        <w:t>,</w:t>
      </w:r>
      <w:r w:rsidRPr="009A13C2">
        <w:rPr>
          <w:rStyle w:val="normaltextrun"/>
          <w:rFonts w:ascii="Georgia" w:hAnsi="Georgia" w:cs="Segoe UI"/>
          <w:color w:val="000000"/>
          <w:sz w:val="21"/>
          <w:szCs w:val="21"/>
        </w:rPr>
        <w:t> ou fait l’objet d’une procédure de liquidation ou de réorganisation judiciaire, ou est dans toute situation analogue résultant d’une procédure de même nature existant dans d’autres réglementations nationales;</w:t>
      </w:r>
      <w:r w:rsidRPr="009A13C2">
        <w:rPr>
          <w:rStyle w:val="eop"/>
          <w:rFonts w:ascii="Georgia" w:hAnsi="Georgia" w:cs="Segoe UI"/>
          <w:color w:val="000000"/>
          <w:sz w:val="21"/>
          <w:szCs w:val="21"/>
        </w:rPr>
        <w:t> </w:t>
      </w:r>
    </w:p>
    <w:p w14:paraId="1899B6CD" w14:textId="77777777" w:rsidR="003D750B" w:rsidRPr="009A13C2" w:rsidRDefault="003D750B" w:rsidP="003D750B">
      <w:pPr>
        <w:pStyle w:val="paragraph"/>
        <w:spacing w:before="0" w:beforeAutospacing="0" w:after="0" w:afterAutospacing="0"/>
        <w:ind w:left="720"/>
        <w:jc w:val="both"/>
        <w:textAlignment w:val="baseline"/>
        <w:rPr>
          <w:rFonts w:ascii="Georgia" w:hAnsi="Georgia" w:cs="Segoe UI"/>
          <w:color w:val="585756"/>
          <w:sz w:val="21"/>
          <w:szCs w:val="21"/>
        </w:rPr>
      </w:pPr>
      <w:r w:rsidRPr="009A13C2">
        <w:rPr>
          <w:rStyle w:val="eop"/>
          <w:rFonts w:ascii="Georgia" w:hAnsi="Georgia" w:cs="Segoe UI"/>
          <w:sz w:val="21"/>
          <w:szCs w:val="21"/>
        </w:rPr>
        <w:t> </w:t>
      </w:r>
    </w:p>
    <w:p w14:paraId="5C06A4B2" w14:textId="77777777" w:rsidR="003D750B" w:rsidRPr="009A13C2" w:rsidRDefault="003D750B" w:rsidP="003D750B">
      <w:pPr>
        <w:pStyle w:val="paragraph"/>
        <w:numPr>
          <w:ilvl w:val="0"/>
          <w:numId w:val="6"/>
        </w:numPr>
        <w:spacing w:before="0" w:beforeAutospacing="0" w:after="0" w:afterAutospacing="0"/>
        <w:ind w:left="360" w:firstLine="0"/>
        <w:textAlignment w:val="baseline"/>
        <w:rPr>
          <w:rFonts w:ascii="Georgia" w:hAnsi="Georgia" w:cs="Segoe UI"/>
          <w:sz w:val="21"/>
          <w:szCs w:val="21"/>
        </w:rPr>
      </w:pPr>
      <w:proofErr w:type="gramStart"/>
      <w:r w:rsidRPr="009A13C2">
        <w:rPr>
          <w:rStyle w:val="contextualspellingandgrammarerror"/>
          <w:rFonts w:ascii="Georgia" w:hAnsi="Georgia" w:cs="Segoe UI"/>
          <w:sz w:val="21"/>
          <w:szCs w:val="21"/>
        </w:rPr>
        <w:t>le</w:t>
      </w:r>
      <w:proofErr w:type="gramEnd"/>
      <w:r w:rsidRPr="009A13C2">
        <w:rPr>
          <w:rStyle w:val="contextualspellingandgrammarerror"/>
          <w:rFonts w:ascii="Georgia" w:hAnsi="Georgia" w:cs="Segoe UI"/>
          <w:sz w:val="21"/>
          <w:szCs w:val="21"/>
        </w:rPr>
        <w:t xml:space="preserve"> soumissionnaire</w:t>
      </w:r>
      <w:r w:rsidRPr="009A13C2">
        <w:rPr>
          <w:rStyle w:val="normaltextrun"/>
          <w:rFonts w:ascii="Georgia" w:hAnsi="Georgia" w:cs="Segoe UI"/>
          <w:sz w:val="21"/>
          <w:szCs w:val="21"/>
          <w:u w:val="single"/>
        </w:rPr>
        <w:t> ou un de ses dirigeants</w:t>
      </w:r>
      <w:r w:rsidRPr="009A13C2">
        <w:rPr>
          <w:rStyle w:val="normaltextrun"/>
          <w:rFonts w:ascii="Georgia" w:hAnsi="Georgia" w:cs="Segoe UI"/>
          <w:sz w:val="21"/>
          <w:szCs w:val="21"/>
        </w:rPr>
        <w:t> a commis une </w:t>
      </w:r>
      <w:r w:rsidRPr="009A13C2">
        <w:rPr>
          <w:rStyle w:val="normaltextrun"/>
          <w:rFonts w:ascii="Georgia" w:hAnsi="Georgia" w:cs="Segoe UI"/>
          <w:b/>
          <w:bCs/>
          <w:sz w:val="21"/>
          <w:szCs w:val="21"/>
          <w:u w:val="single"/>
        </w:rPr>
        <w:t>faute professionnelle grave qui remet en cause son intégrité.</w:t>
      </w:r>
      <w:r w:rsidRPr="009A13C2">
        <w:rPr>
          <w:rStyle w:val="scxw174104514"/>
          <w:rFonts w:ascii="Georgia" w:hAnsi="Georgia" w:cs="Segoe UI"/>
          <w:sz w:val="21"/>
          <w:szCs w:val="21"/>
        </w:rPr>
        <w:t> </w:t>
      </w:r>
      <w:r w:rsidRPr="009A13C2">
        <w:rPr>
          <w:rFonts w:ascii="Georgia" w:hAnsi="Georgia" w:cs="Segoe UI"/>
          <w:sz w:val="21"/>
          <w:szCs w:val="21"/>
        </w:rPr>
        <w:br/>
      </w:r>
      <w:r w:rsidRPr="009A13C2">
        <w:rPr>
          <w:rStyle w:val="scxw174104514"/>
          <w:rFonts w:ascii="Georgia" w:hAnsi="Georgia" w:cs="Segoe UI"/>
          <w:sz w:val="21"/>
          <w:szCs w:val="21"/>
        </w:rPr>
        <w:t> </w:t>
      </w:r>
      <w:r w:rsidRPr="009A13C2">
        <w:rPr>
          <w:rFonts w:ascii="Georgia" w:hAnsi="Georgia" w:cs="Segoe UI"/>
          <w:sz w:val="21"/>
          <w:szCs w:val="21"/>
        </w:rPr>
        <w:br/>
      </w:r>
      <w:r w:rsidRPr="009A13C2">
        <w:rPr>
          <w:rStyle w:val="normaltextrun"/>
          <w:rFonts w:ascii="Georgia" w:hAnsi="Georgia" w:cs="Segoe UI"/>
          <w:sz w:val="21"/>
          <w:szCs w:val="21"/>
        </w:rPr>
        <w:t>Sont </w:t>
      </w:r>
      <w:r w:rsidRPr="009A13C2">
        <w:rPr>
          <w:rStyle w:val="contextualspellingandgrammarerror"/>
          <w:rFonts w:ascii="Georgia" w:hAnsi="Georgia" w:cs="Segoe UI"/>
          <w:sz w:val="21"/>
          <w:szCs w:val="21"/>
        </w:rPr>
        <w:t>entre</w:t>
      </w:r>
      <w:r w:rsidRPr="009A13C2">
        <w:rPr>
          <w:rStyle w:val="normaltextrun"/>
          <w:rFonts w:ascii="Georgia" w:hAnsi="Georgia" w:cs="Segoe UI"/>
          <w:sz w:val="21"/>
          <w:szCs w:val="21"/>
        </w:rPr>
        <w:t> autres considérées comme telle faute professionnelle grave</w:t>
      </w:r>
      <w:r w:rsidRPr="009A13C2">
        <w:rPr>
          <w:rStyle w:val="normaltextrun"/>
          <w:sz w:val="21"/>
          <w:szCs w:val="21"/>
        </w:rPr>
        <w:t> </w:t>
      </w:r>
      <w:r w:rsidRPr="009A13C2">
        <w:rPr>
          <w:rStyle w:val="normaltextrun"/>
          <w:rFonts w:ascii="Georgia" w:hAnsi="Georgia" w:cs="Segoe UI"/>
          <w:sz w:val="21"/>
          <w:szCs w:val="21"/>
        </w:rPr>
        <w:t>: </w:t>
      </w:r>
      <w:r w:rsidRPr="009A13C2">
        <w:rPr>
          <w:rStyle w:val="eop"/>
          <w:rFonts w:ascii="Georgia" w:hAnsi="Georgia" w:cs="Segoe UI"/>
          <w:sz w:val="21"/>
          <w:szCs w:val="21"/>
        </w:rPr>
        <w:t> </w:t>
      </w:r>
    </w:p>
    <w:p w14:paraId="05E932C9" w14:textId="77777777" w:rsidR="003D750B" w:rsidRPr="009A13C2" w:rsidRDefault="003D750B" w:rsidP="003D750B">
      <w:pPr>
        <w:pStyle w:val="paragraph"/>
        <w:spacing w:before="0" w:beforeAutospacing="0" w:after="0" w:afterAutospacing="0"/>
        <w:ind w:left="720"/>
        <w:jc w:val="both"/>
        <w:textAlignment w:val="baseline"/>
        <w:rPr>
          <w:rFonts w:ascii="Georgia" w:hAnsi="Georgia" w:cs="Segoe UI"/>
          <w:sz w:val="21"/>
          <w:szCs w:val="21"/>
        </w:rPr>
      </w:pPr>
      <w:r w:rsidRPr="009A13C2">
        <w:rPr>
          <w:rStyle w:val="eop"/>
          <w:rFonts w:ascii="Georgia" w:hAnsi="Georgia" w:cs="Segoe UI"/>
          <w:sz w:val="21"/>
          <w:szCs w:val="21"/>
        </w:rPr>
        <w:t> </w:t>
      </w:r>
      <w:proofErr w:type="gramStart"/>
      <w:r w:rsidRPr="009A13C2">
        <w:rPr>
          <w:rStyle w:val="contextualspellingandgrammarerror"/>
          <w:rFonts w:ascii="Georgia" w:hAnsi="Georgia" w:cs="Segoe UI"/>
          <w:sz w:val="21"/>
          <w:szCs w:val="21"/>
        </w:rPr>
        <w:t>une</w:t>
      </w:r>
      <w:proofErr w:type="gramEnd"/>
      <w:r w:rsidRPr="009A13C2">
        <w:rPr>
          <w:rStyle w:val="normaltextrun"/>
          <w:rFonts w:ascii="Georgia" w:hAnsi="Georgia" w:cs="Segoe UI"/>
          <w:sz w:val="21"/>
          <w:szCs w:val="21"/>
        </w:rPr>
        <w:t> infraction à la Politique de </w:t>
      </w:r>
      <w:r w:rsidRPr="009A13C2">
        <w:rPr>
          <w:rStyle w:val="spellingerror"/>
          <w:rFonts w:ascii="Georgia" w:hAnsi="Georgia" w:cs="Segoe UI"/>
          <w:sz w:val="21"/>
          <w:szCs w:val="21"/>
        </w:rPr>
        <w:t>Enabel</w:t>
      </w:r>
      <w:r w:rsidRPr="009A13C2">
        <w:rPr>
          <w:rStyle w:val="normaltextrun"/>
          <w:rFonts w:ascii="Georgia" w:hAnsi="Georgia" w:cs="Segoe UI"/>
          <w:sz w:val="21"/>
          <w:szCs w:val="21"/>
        </w:rPr>
        <w:t> concernant l’exploitation et les abus sexuels – juin 2019</w:t>
      </w:r>
      <w:r w:rsidRPr="009A13C2">
        <w:rPr>
          <w:rStyle w:val="normaltextrun"/>
          <w:rFonts w:ascii="Georgia" w:hAnsi="Georgia" w:cs="Segoe UI"/>
          <w:sz w:val="21"/>
          <w:szCs w:val="21"/>
          <w:u w:val="single"/>
        </w:rPr>
        <w:t> </w:t>
      </w:r>
      <w:r w:rsidRPr="009A13C2">
        <w:rPr>
          <w:rStyle w:val="normaltextrun"/>
          <w:rFonts w:ascii="Georgia" w:hAnsi="Georgia" w:cs="Segoe UI"/>
          <w:sz w:val="21"/>
          <w:szCs w:val="21"/>
          <w:u w:val="single"/>
          <w:shd w:val="clear" w:color="auto" w:fill="FFFF00"/>
        </w:rPr>
        <w:t>;</w:t>
      </w:r>
    </w:p>
    <w:p w14:paraId="5E4DEEA2" w14:textId="77777777" w:rsidR="003D750B" w:rsidRPr="009A13C2" w:rsidRDefault="003D750B" w:rsidP="003D750B">
      <w:pPr>
        <w:pStyle w:val="paragraph"/>
        <w:numPr>
          <w:ilvl w:val="0"/>
          <w:numId w:val="7"/>
        </w:numPr>
        <w:spacing w:before="0" w:beforeAutospacing="0" w:after="0" w:afterAutospacing="0"/>
        <w:ind w:left="1080" w:firstLine="0"/>
        <w:jc w:val="both"/>
        <w:textAlignment w:val="baseline"/>
        <w:rPr>
          <w:rFonts w:ascii="Georgia" w:hAnsi="Georgia" w:cs="Segoe UI"/>
          <w:color w:val="585756"/>
          <w:sz w:val="21"/>
          <w:szCs w:val="21"/>
        </w:rPr>
      </w:pPr>
      <w:proofErr w:type="gramStart"/>
      <w:r w:rsidRPr="009A13C2">
        <w:rPr>
          <w:rStyle w:val="contextualspellingandgrammarerror"/>
          <w:rFonts w:ascii="Georgia" w:hAnsi="Georgia" w:cs="Segoe UI"/>
          <w:sz w:val="21"/>
          <w:szCs w:val="21"/>
        </w:rPr>
        <w:t>une</w:t>
      </w:r>
      <w:proofErr w:type="gramEnd"/>
      <w:r w:rsidRPr="009A13C2">
        <w:rPr>
          <w:rStyle w:val="normaltextrun"/>
          <w:rFonts w:ascii="Georgia" w:hAnsi="Georgia" w:cs="Segoe UI"/>
          <w:sz w:val="21"/>
          <w:szCs w:val="21"/>
        </w:rPr>
        <w:t> infraction à la Politique de </w:t>
      </w:r>
      <w:r w:rsidRPr="009A13C2">
        <w:rPr>
          <w:rStyle w:val="spellingerror"/>
          <w:rFonts w:ascii="Georgia" w:hAnsi="Georgia" w:cs="Segoe UI"/>
          <w:sz w:val="21"/>
          <w:szCs w:val="21"/>
        </w:rPr>
        <w:t>Enabel</w:t>
      </w:r>
      <w:r w:rsidRPr="009A13C2">
        <w:rPr>
          <w:rStyle w:val="normaltextrun"/>
          <w:rFonts w:ascii="Georgia" w:hAnsi="Georgia" w:cs="Segoe UI"/>
          <w:sz w:val="21"/>
          <w:szCs w:val="21"/>
        </w:rPr>
        <w:t> concernant la maîtrise des risques de fraude et de corruption – juin 2019; </w:t>
      </w:r>
      <w:r w:rsidRPr="009A13C2">
        <w:rPr>
          <w:rStyle w:val="eop"/>
          <w:rFonts w:ascii="Georgia" w:hAnsi="Georgia" w:cs="Segoe UI"/>
          <w:sz w:val="21"/>
          <w:szCs w:val="21"/>
        </w:rPr>
        <w:t> </w:t>
      </w:r>
    </w:p>
    <w:p w14:paraId="6EC89DBB" w14:textId="77777777" w:rsidR="003D750B" w:rsidRPr="009A13C2" w:rsidRDefault="003D750B" w:rsidP="003D750B">
      <w:pPr>
        <w:pStyle w:val="paragraph"/>
        <w:numPr>
          <w:ilvl w:val="0"/>
          <w:numId w:val="8"/>
        </w:numPr>
        <w:spacing w:before="0" w:beforeAutospacing="0" w:after="0" w:afterAutospacing="0"/>
        <w:ind w:left="1080" w:firstLine="0"/>
        <w:jc w:val="both"/>
        <w:textAlignment w:val="baseline"/>
        <w:rPr>
          <w:rFonts w:ascii="Georgia" w:hAnsi="Georgia" w:cs="Segoe UI"/>
          <w:sz w:val="21"/>
          <w:szCs w:val="21"/>
        </w:rPr>
      </w:pPr>
      <w:proofErr w:type="gramStart"/>
      <w:r w:rsidRPr="009A13C2">
        <w:rPr>
          <w:rStyle w:val="contextualspellingandgrammarerror"/>
          <w:rFonts w:ascii="Georgia" w:hAnsi="Georgia" w:cs="Segoe UI"/>
          <w:sz w:val="21"/>
          <w:szCs w:val="21"/>
        </w:rPr>
        <w:t>une</w:t>
      </w:r>
      <w:proofErr w:type="gramEnd"/>
      <w:r w:rsidRPr="009A13C2">
        <w:rPr>
          <w:rStyle w:val="normaltextrun"/>
          <w:rFonts w:ascii="Georgia" w:hAnsi="Georgia" w:cs="Segoe UI"/>
          <w:sz w:val="21"/>
          <w:szCs w:val="21"/>
        </w:rPr>
        <w:t> infraction relative </w:t>
      </w:r>
      <w:r w:rsidRPr="009A13C2">
        <w:rPr>
          <w:rStyle w:val="normaltextrun"/>
          <w:rFonts w:ascii="Georgia" w:hAnsi="Georgia"/>
          <w:sz w:val="21"/>
          <w:szCs w:val="21"/>
        </w:rPr>
        <w:t>à</w:t>
      </w:r>
      <w:r w:rsidRPr="009A13C2">
        <w:rPr>
          <w:rStyle w:val="normaltextrun"/>
          <w:rFonts w:ascii="Georgia" w:hAnsi="Georgia" w:cs="Segoe UI"/>
          <w:sz w:val="21"/>
          <w:szCs w:val="21"/>
        </w:rPr>
        <w:t> une disposition d’ordre réglementaire de la législation locale applicable relative </w:t>
      </w:r>
      <w:r w:rsidRPr="009A13C2">
        <w:rPr>
          <w:rStyle w:val="contextualspellingandgrammarerror"/>
          <w:rFonts w:ascii="Georgia" w:hAnsi="Georgia" w:cs="Segoe UI"/>
          <w:sz w:val="21"/>
          <w:szCs w:val="21"/>
        </w:rPr>
        <w:t>au</w:t>
      </w:r>
      <w:r w:rsidRPr="009A13C2">
        <w:rPr>
          <w:rStyle w:val="normaltextrun"/>
          <w:rFonts w:ascii="Georgia" w:hAnsi="Georgia" w:cs="Segoe UI"/>
          <w:sz w:val="21"/>
          <w:szCs w:val="21"/>
        </w:rPr>
        <w:t> harcèlement sexuel au travail</w:t>
      </w:r>
      <w:r w:rsidRPr="009A13C2">
        <w:rPr>
          <w:rStyle w:val="normaltextrun"/>
          <w:sz w:val="21"/>
          <w:szCs w:val="21"/>
        </w:rPr>
        <w:t> </w:t>
      </w:r>
      <w:r w:rsidRPr="009A13C2">
        <w:rPr>
          <w:rStyle w:val="normaltextrun"/>
          <w:rFonts w:ascii="Georgia" w:hAnsi="Georgia" w:cs="Segoe UI"/>
          <w:sz w:val="21"/>
          <w:szCs w:val="21"/>
        </w:rPr>
        <w:t>;</w:t>
      </w:r>
      <w:r w:rsidRPr="009A13C2">
        <w:rPr>
          <w:rStyle w:val="eop"/>
          <w:rFonts w:ascii="Georgia" w:hAnsi="Georgia" w:cs="Segoe UI"/>
          <w:sz w:val="21"/>
          <w:szCs w:val="21"/>
        </w:rPr>
        <w:t> </w:t>
      </w:r>
    </w:p>
    <w:p w14:paraId="215809D1" w14:textId="77777777" w:rsidR="003D750B" w:rsidRPr="009A13C2" w:rsidRDefault="003D750B" w:rsidP="003D750B">
      <w:pPr>
        <w:pStyle w:val="paragraph"/>
        <w:numPr>
          <w:ilvl w:val="0"/>
          <w:numId w:val="9"/>
        </w:numPr>
        <w:spacing w:before="0" w:beforeAutospacing="0" w:after="0" w:afterAutospacing="0"/>
        <w:ind w:left="1080" w:firstLine="0"/>
        <w:jc w:val="both"/>
        <w:textAlignment w:val="baseline"/>
        <w:rPr>
          <w:rFonts w:ascii="Georgia" w:hAnsi="Georgia" w:cs="Segoe UI"/>
          <w:sz w:val="21"/>
          <w:szCs w:val="21"/>
        </w:rPr>
      </w:pPr>
      <w:proofErr w:type="gramStart"/>
      <w:r w:rsidRPr="009A13C2">
        <w:rPr>
          <w:rStyle w:val="contextualspellingandgrammarerror"/>
          <w:rFonts w:ascii="Georgia" w:hAnsi="Georgia" w:cs="Segoe UI"/>
          <w:sz w:val="21"/>
          <w:szCs w:val="21"/>
        </w:rPr>
        <w:t>le</w:t>
      </w:r>
      <w:proofErr w:type="gramEnd"/>
      <w:r w:rsidRPr="009A13C2">
        <w:rPr>
          <w:rStyle w:val="contextualspellingandgrammarerror"/>
          <w:rFonts w:ascii="Georgia" w:hAnsi="Georgia" w:cs="Segoe UI"/>
          <w:sz w:val="21"/>
          <w:szCs w:val="21"/>
        </w:rPr>
        <w:t xml:space="preserve"> soumissionnaire</w:t>
      </w:r>
      <w:r w:rsidRPr="009A13C2">
        <w:rPr>
          <w:rStyle w:val="normaltextrun"/>
          <w:rFonts w:ascii="Georgia" w:hAnsi="Georgia" w:cs="Segoe UI"/>
          <w:sz w:val="21"/>
          <w:szCs w:val="21"/>
        </w:rPr>
        <w:t xml:space="preserve"> s’est rendu gravement coupable de fausse déclaration ou faux documents en fournissant les renseignements exigés pour la vérification de l’absence de motifs d’exclusion ou la satisfaction des critères de sélection, ou a caché des informations</w:t>
      </w:r>
      <w:r w:rsidRPr="009A13C2">
        <w:rPr>
          <w:rStyle w:val="normaltextrun"/>
          <w:sz w:val="21"/>
          <w:szCs w:val="21"/>
        </w:rPr>
        <w:t> </w:t>
      </w:r>
      <w:r w:rsidRPr="009A13C2">
        <w:rPr>
          <w:rStyle w:val="normaltextrun"/>
          <w:rFonts w:ascii="Georgia" w:hAnsi="Georgia" w:cs="Segoe UI"/>
          <w:sz w:val="21"/>
          <w:szCs w:val="21"/>
        </w:rPr>
        <w:t>;</w:t>
      </w:r>
      <w:r w:rsidRPr="009A13C2">
        <w:rPr>
          <w:rStyle w:val="eop"/>
          <w:rFonts w:ascii="Georgia" w:hAnsi="Georgia" w:cs="Segoe UI"/>
          <w:sz w:val="21"/>
          <w:szCs w:val="21"/>
        </w:rPr>
        <w:t> </w:t>
      </w:r>
    </w:p>
    <w:p w14:paraId="497D6C92" w14:textId="77777777" w:rsidR="003D750B" w:rsidRPr="009A13C2" w:rsidRDefault="003D750B" w:rsidP="003D750B">
      <w:pPr>
        <w:pStyle w:val="paragraph"/>
        <w:numPr>
          <w:ilvl w:val="0"/>
          <w:numId w:val="10"/>
        </w:numPr>
        <w:spacing w:before="0" w:beforeAutospacing="0" w:after="0" w:afterAutospacing="0"/>
        <w:ind w:left="1080" w:firstLine="0"/>
        <w:jc w:val="both"/>
        <w:textAlignment w:val="baseline"/>
        <w:rPr>
          <w:rFonts w:ascii="Georgia" w:hAnsi="Georgia" w:cs="Segoe UI"/>
          <w:sz w:val="21"/>
          <w:szCs w:val="21"/>
        </w:rPr>
      </w:pPr>
      <w:proofErr w:type="gramStart"/>
      <w:r w:rsidRPr="009A13C2">
        <w:rPr>
          <w:rStyle w:val="contextualspellingandgrammarerror"/>
          <w:rFonts w:ascii="Georgia" w:hAnsi="Georgia" w:cs="Segoe UI"/>
          <w:sz w:val="21"/>
          <w:szCs w:val="21"/>
        </w:rPr>
        <w:t>lorsque</w:t>
      </w:r>
      <w:proofErr w:type="gramEnd"/>
      <w:r w:rsidRPr="009A13C2">
        <w:rPr>
          <w:rStyle w:val="normaltextrun"/>
          <w:rFonts w:ascii="Georgia" w:hAnsi="Georgia" w:cs="Segoe UI"/>
          <w:sz w:val="21"/>
          <w:szCs w:val="21"/>
        </w:rPr>
        <w:t> </w:t>
      </w:r>
      <w:r w:rsidRPr="009A13C2">
        <w:rPr>
          <w:rStyle w:val="spellingerror"/>
          <w:rFonts w:ascii="Georgia" w:hAnsi="Georgia" w:cs="Segoe UI"/>
          <w:sz w:val="21"/>
          <w:szCs w:val="21"/>
        </w:rPr>
        <w:t>Enabel</w:t>
      </w:r>
      <w:r w:rsidRPr="009A13C2">
        <w:rPr>
          <w:rStyle w:val="normaltextrun"/>
          <w:rFonts w:ascii="Georgia" w:hAnsi="Georgia" w:cs="Segoe UI"/>
          <w:sz w:val="21"/>
          <w:szCs w:val="21"/>
        </w:rPr>
        <w:t> dispose d’</w:t>
      </w:r>
      <w:proofErr w:type="spellStart"/>
      <w:r w:rsidRPr="009A13C2">
        <w:rPr>
          <w:rStyle w:val="spellingerror"/>
          <w:rFonts w:ascii="Georgia" w:hAnsi="Georgia" w:cs="Segoe UI"/>
          <w:sz w:val="21"/>
          <w:szCs w:val="21"/>
        </w:rPr>
        <w:t>élements</w:t>
      </w:r>
      <w:proofErr w:type="spellEnd"/>
      <w:r w:rsidRPr="009A13C2">
        <w:rPr>
          <w:rStyle w:val="normaltextrun"/>
          <w:rFonts w:ascii="Georgia" w:hAnsi="Georgia" w:cs="Segoe UI"/>
          <w:sz w:val="21"/>
          <w:szCs w:val="21"/>
        </w:rPr>
        <w:t> suffisamment </w:t>
      </w:r>
      <w:r w:rsidRPr="009A13C2">
        <w:rPr>
          <w:rStyle w:val="spellingerror"/>
          <w:rFonts w:ascii="Georgia" w:hAnsi="Georgia" w:cs="Segoe UI"/>
          <w:sz w:val="21"/>
          <w:szCs w:val="21"/>
        </w:rPr>
        <w:t>plausibles</w:t>
      </w:r>
      <w:r w:rsidRPr="009A13C2">
        <w:rPr>
          <w:rStyle w:val="normaltextrun"/>
          <w:rFonts w:ascii="Georgia" w:hAnsi="Georgia" w:cs="Segoe UI"/>
          <w:sz w:val="21"/>
          <w:szCs w:val="21"/>
        </w:rPr>
        <w:t> pour conclure que le soumissionnaire a commis des actes, conclu des conventions ou procédé à des ententes en vue de fausser la concurrence.</w:t>
      </w:r>
      <w:r w:rsidRPr="009A13C2">
        <w:rPr>
          <w:rStyle w:val="eop"/>
          <w:rFonts w:ascii="Georgia" w:hAnsi="Georgia" w:cs="Segoe UI"/>
          <w:sz w:val="21"/>
          <w:szCs w:val="21"/>
        </w:rPr>
        <w:t> </w:t>
      </w:r>
    </w:p>
    <w:p w14:paraId="6BBAE81D" w14:textId="77777777" w:rsidR="003D750B" w:rsidRPr="009A13C2" w:rsidRDefault="003D750B" w:rsidP="003D750B">
      <w:pPr>
        <w:pStyle w:val="paragraph"/>
        <w:spacing w:before="0" w:beforeAutospacing="0" w:after="0" w:afterAutospacing="0"/>
        <w:ind w:left="708"/>
        <w:jc w:val="both"/>
        <w:textAlignment w:val="baseline"/>
        <w:rPr>
          <w:rFonts w:ascii="Georgia" w:hAnsi="Georgia" w:cs="Segoe UI"/>
          <w:sz w:val="21"/>
          <w:szCs w:val="21"/>
        </w:rPr>
      </w:pPr>
      <w:r w:rsidRPr="009A13C2">
        <w:rPr>
          <w:rStyle w:val="normaltextrun"/>
          <w:rFonts w:ascii="Georgia" w:hAnsi="Georgia" w:cs="Segoe UI"/>
          <w:sz w:val="21"/>
          <w:szCs w:val="21"/>
        </w:rPr>
        <w:t>La présence du soumissionnaire sur une des listes d’exclusion </w:t>
      </w:r>
      <w:r w:rsidRPr="009A13C2">
        <w:rPr>
          <w:rStyle w:val="spellingerror"/>
          <w:rFonts w:ascii="Georgia" w:hAnsi="Georgia" w:cs="Segoe UI"/>
          <w:sz w:val="21"/>
          <w:szCs w:val="21"/>
        </w:rPr>
        <w:t>Enabel</w:t>
      </w:r>
      <w:r w:rsidRPr="009A13C2">
        <w:rPr>
          <w:rStyle w:val="normaltextrun"/>
          <w:rFonts w:ascii="Georgia" w:hAnsi="Georgia" w:cs="Segoe UI"/>
          <w:sz w:val="21"/>
          <w:szCs w:val="21"/>
        </w:rPr>
        <w:t> en raison d’un tel acte/convention/entente est considérée comme élément suffisamment plausible.</w:t>
      </w:r>
      <w:r w:rsidRPr="009A13C2">
        <w:rPr>
          <w:rStyle w:val="eop"/>
          <w:rFonts w:ascii="Georgia" w:hAnsi="Georgia" w:cs="Segoe UI"/>
          <w:sz w:val="21"/>
          <w:szCs w:val="21"/>
        </w:rPr>
        <w:t> </w:t>
      </w:r>
    </w:p>
    <w:p w14:paraId="7C67A0E2" w14:textId="77777777" w:rsidR="003D750B" w:rsidRPr="009A13C2" w:rsidRDefault="003D750B" w:rsidP="003D750B">
      <w:pPr>
        <w:pStyle w:val="paragraph"/>
        <w:spacing w:before="0" w:beforeAutospacing="0" w:after="0" w:afterAutospacing="0"/>
        <w:ind w:left="720"/>
        <w:jc w:val="both"/>
        <w:textAlignment w:val="baseline"/>
        <w:rPr>
          <w:rFonts w:ascii="Georgia" w:hAnsi="Georgia" w:cs="Segoe UI"/>
          <w:sz w:val="21"/>
          <w:szCs w:val="21"/>
        </w:rPr>
      </w:pPr>
      <w:r w:rsidRPr="009A13C2">
        <w:rPr>
          <w:rStyle w:val="eop"/>
          <w:rFonts w:ascii="Georgia" w:hAnsi="Georgia" w:cs="Segoe UI"/>
          <w:sz w:val="21"/>
          <w:szCs w:val="21"/>
        </w:rPr>
        <w:t> </w:t>
      </w:r>
    </w:p>
    <w:p w14:paraId="2E940426" w14:textId="77777777" w:rsidR="003D750B" w:rsidRPr="009A13C2" w:rsidRDefault="003D750B" w:rsidP="003D750B">
      <w:pPr>
        <w:pStyle w:val="paragraph"/>
        <w:numPr>
          <w:ilvl w:val="0"/>
          <w:numId w:val="11"/>
        </w:numPr>
        <w:spacing w:before="0" w:beforeAutospacing="0" w:after="0" w:afterAutospacing="0"/>
        <w:ind w:left="360" w:firstLine="0"/>
        <w:jc w:val="both"/>
        <w:textAlignment w:val="baseline"/>
        <w:rPr>
          <w:rFonts w:ascii="Georgia" w:hAnsi="Georgia" w:cs="Segoe UI"/>
          <w:sz w:val="21"/>
          <w:szCs w:val="21"/>
        </w:rPr>
      </w:pPr>
      <w:proofErr w:type="gramStart"/>
      <w:r w:rsidRPr="009A13C2">
        <w:rPr>
          <w:rStyle w:val="contextualspellingandgrammarerror"/>
          <w:rFonts w:ascii="Georgia" w:hAnsi="Georgia" w:cs="Segoe UI"/>
          <w:sz w:val="21"/>
          <w:szCs w:val="21"/>
        </w:rPr>
        <w:t>lorsqu’il</w:t>
      </w:r>
      <w:proofErr w:type="gramEnd"/>
      <w:r w:rsidRPr="009A13C2">
        <w:rPr>
          <w:rStyle w:val="normaltextrun"/>
          <w:rFonts w:ascii="Georgia" w:hAnsi="Georgia" w:cs="Segoe UI"/>
          <w:sz w:val="21"/>
          <w:szCs w:val="21"/>
        </w:rPr>
        <w:t> ne peut être remédié à un conflit d’intérêts par d’autres mesures moins intrusives;</w:t>
      </w:r>
      <w:r w:rsidRPr="009A13C2">
        <w:rPr>
          <w:rStyle w:val="eop"/>
          <w:rFonts w:ascii="Georgia" w:hAnsi="Georgia" w:cs="Segoe UI"/>
          <w:sz w:val="21"/>
          <w:szCs w:val="21"/>
        </w:rPr>
        <w:t> </w:t>
      </w:r>
    </w:p>
    <w:p w14:paraId="7F6FFDFE" w14:textId="77777777" w:rsidR="003D750B" w:rsidRPr="009A13C2" w:rsidRDefault="003D750B" w:rsidP="003D750B">
      <w:pPr>
        <w:pStyle w:val="paragraph"/>
        <w:spacing w:before="0" w:beforeAutospacing="0" w:after="0" w:afterAutospacing="0"/>
        <w:ind w:left="720"/>
        <w:jc w:val="both"/>
        <w:textAlignment w:val="baseline"/>
        <w:rPr>
          <w:rFonts w:ascii="Georgia" w:hAnsi="Georgia" w:cs="Segoe UI"/>
          <w:sz w:val="21"/>
          <w:szCs w:val="21"/>
        </w:rPr>
      </w:pPr>
      <w:r w:rsidRPr="009A13C2">
        <w:rPr>
          <w:rStyle w:val="eop"/>
          <w:rFonts w:ascii="Georgia" w:hAnsi="Georgia" w:cs="Segoe UI"/>
          <w:sz w:val="21"/>
          <w:szCs w:val="21"/>
        </w:rPr>
        <w:t> </w:t>
      </w:r>
    </w:p>
    <w:p w14:paraId="066FF176" w14:textId="77777777" w:rsidR="003D750B" w:rsidRPr="009A13C2" w:rsidRDefault="003D750B" w:rsidP="003D750B">
      <w:pPr>
        <w:pStyle w:val="paragraph"/>
        <w:numPr>
          <w:ilvl w:val="0"/>
          <w:numId w:val="12"/>
        </w:numPr>
        <w:spacing w:before="0" w:beforeAutospacing="0" w:after="0" w:afterAutospacing="0"/>
        <w:jc w:val="both"/>
        <w:textAlignment w:val="baseline"/>
        <w:rPr>
          <w:rStyle w:val="eop"/>
          <w:rFonts w:ascii="Georgia" w:hAnsi="Georgia" w:cs="Segoe UI"/>
          <w:sz w:val="21"/>
          <w:szCs w:val="21"/>
        </w:rPr>
      </w:pPr>
      <w:proofErr w:type="gramStart"/>
      <w:r w:rsidRPr="009A13C2">
        <w:rPr>
          <w:rStyle w:val="contextualspellingandgrammarerror"/>
          <w:rFonts w:ascii="Georgia" w:hAnsi="Georgia" w:cs="Segoe UI"/>
          <w:sz w:val="21"/>
          <w:szCs w:val="21"/>
        </w:rPr>
        <w:t>des</w:t>
      </w:r>
      <w:proofErr w:type="gramEnd"/>
      <w:r w:rsidRPr="009A13C2">
        <w:rPr>
          <w:rStyle w:val="normaltextrun"/>
          <w:rFonts w:ascii="Georgia" w:hAnsi="Georgia" w:cs="Segoe UI"/>
          <w:sz w:val="21"/>
          <w:szCs w:val="21"/>
        </w:rPr>
        <w:t> </w:t>
      </w:r>
      <w:r w:rsidRPr="009A13C2">
        <w:rPr>
          <w:rStyle w:val="normaltextrun"/>
          <w:rFonts w:ascii="Georgia" w:hAnsi="Georgia" w:cs="Segoe UI"/>
          <w:b/>
          <w:bCs/>
          <w:sz w:val="21"/>
          <w:szCs w:val="21"/>
        </w:rPr>
        <w:t>défaillances importantes ou persistantes</w:t>
      </w:r>
      <w:r w:rsidRPr="009A13C2">
        <w:rPr>
          <w:rStyle w:val="normaltextrun"/>
          <w:rFonts w:ascii="Georgia" w:hAnsi="Georgia" w:cs="Segoe UI"/>
          <w:sz w:val="21"/>
          <w:szCs w:val="21"/>
        </w:rPr>
        <w:t> du soumissionnaire ont été constatées lors de l’exécution d’une </w:t>
      </w:r>
      <w:r w:rsidRPr="009A13C2">
        <w:rPr>
          <w:rStyle w:val="normaltextrun"/>
          <w:rFonts w:ascii="Georgia" w:hAnsi="Georgia" w:cs="Segoe UI"/>
          <w:b/>
          <w:bCs/>
          <w:sz w:val="21"/>
          <w:szCs w:val="21"/>
        </w:rPr>
        <w:t>obligation essentielle</w:t>
      </w:r>
      <w:r w:rsidRPr="009A13C2">
        <w:rPr>
          <w:rStyle w:val="normaltextrun"/>
          <w:rFonts w:ascii="Georgia" w:hAnsi="Georgia" w:cs="Segoe UI"/>
          <w:sz w:val="21"/>
          <w:szCs w:val="21"/>
        </w:rPr>
        <w:t> qui lui incombait dans le cadre d’un contrat antérieur </w:t>
      </w:r>
      <w:r w:rsidRPr="009A13C2">
        <w:rPr>
          <w:rStyle w:val="contextualspellingandgrammarerror"/>
          <w:rFonts w:ascii="Georgia" w:hAnsi="Georgia" w:cs="Segoe UI"/>
          <w:sz w:val="21"/>
          <w:szCs w:val="21"/>
        </w:rPr>
        <w:t>passé</w:t>
      </w:r>
      <w:r w:rsidRPr="009A13C2">
        <w:rPr>
          <w:rStyle w:val="normaltextrun"/>
          <w:rFonts w:ascii="Georgia" w:hAnsi="Georgia" w:cs="Segoe UI"/>
          <w:sz w:val="21"/>
          <w:szCs w:val="21"/>
        </w:rPr>
        <w:t> avec un autre pouvoir public, lorsque ces défaillances ont donné lieu à des mesures d’office, des dommages et intérêts ou à une autre sanction comparable.</w:t>
      </w:r>
      <w:r w:rsidRPr="009A13C2">
        <w:rPr>
          <w:rStyle w:val="scxw174104514"/>
          <w:rFonts w:ascii="Georgia" w:hAnsi="Georgia" w:cs="Segoe UI"/>
          <w:sz w:val="21"/>
          <w:szCs w:val="21"/>
        </w:rPr>
        <w:t> </w:t>
      </w:r>
      <w:r w:rsidRPr="009A13C2">
        <w:rPr>
          <w:rFonts w:ascii="Georgia" w:hAnsi="Georgia" w:cs="Segoe UI"/>
          <w:sz w:val="21"/>
          <w:szCs w:val="21"/>
        </w:rPr>
        <w:br/>
      </w:r>
      <w:r w:rsidRPr="009A13C2">
        <w:rPr>
          <w:rStyle w:val="scxw174104514"/>
          <w:rFonts w:ascii="Georgia" w:hAnsi="Georgia" w:cs="Segoe UI"/>
          <w:sz w:val="21"/>
          <w:szCs w:val="21"/>
        </w:rPr>
        <w:t> </w:t>
      </w:r>
      <w:r w:rsidRPr="009A13C2">
        <w:rPr>
          <w:rStyle w:val="normaltextrun"/>
          <w:rFonts w:ascii="Georgia" w:hAnsi="Georgia" w:cs="Segoe UI"/>
          <w:sz w:val="21"/>
          <w:szCs w:val="21"/>
        </w:rPr>
        <w:t>Sont considérées comme ‘défaillances importantes’ le respect des obligations applicables dans les domaines du droit environnemental, social et </w:t>
      </w:r>
      <w:r w:rsidRPr="009A13C2">
        <w:rPr>
          <w:rStyle w:val="contextualspellingandgrammarerror"/>
          <w:rFonts w:ascii="Georgia" w:hAnsi="Georgia" w:cs="Segoe UI"/>
          <w:sz w:val="21"/>
          <w:szCs w:val="21"/>
        </w:rPr>
        <w:t>du travail établis</w:t>
      </w:r>
      <w:r w:rsidRPr="009A13C2">
        <w:rPr>
          <w:rStyle w:val="normaltextrun"/>
          <w:rFonts w:ascii="Georgia" w:hAnsi="Georgia" w:cs="Segoe UI"/>
          <w:sz w:val="21"/>
          <w:szCs w:val="21"/>
        </w:rPr>
        <w:t> par le droit de l’Union européenne, le droit national, les conventions collectives ou par les dispositions internationales en matière de droit environnemental, social et du travail.</w:t>
      </w:r>
      <w:r w:rsidRPr="009A13C2">
        <w:rPr>
          <w:rStyle w:val="eop"/>
          <w:rFonts w:ascii="Georgia" w:hAnsi="Georgia" w:cs="Segoe UI"/>
          <w:sz w:val="21"/>
          <w:szCs w:val="21"/>
        </w:rPr>
        <w:t> </w:t>
      </w:r>
      <w:r w:rsidRPr="009A13C2">
        <w:rPr>
          <w:rStyle w:val="eop"/>
          <w:rFonts w:ascii="Georgia" w:hAnsi="Georgia" w:cs="Segoe UI"/>
          <w:sz w:val="21"/>
          <w:szCs w:val="21"/>
        </w:rPr>
        <w:br/>
      </w:r>
      <w:r w:rsidRPr="009A13C2">
        <w:rPr>
          <w:rStyle w:val="normaltextrun"/>
          <w:rFonts w:ascii="Georgia" w:hAnsi="Georgia" w:cs="Segoe UI"/>
          <w:sz w:val="21"/>
          <w:szCs w:val="21"/>
        </w:rPr>
        <w:t>La présence du soumissionnaire sur la liste d’exclusion </w:t>
      </w:r>
      <w:r w:rsidRPr="009A13C2">
        <w:rPr>
          <w:rStyle w:val="spellingerror"/>
          <w:rFonts w:ascii="Georgia" w:hAnsi="Georgia" w:cs="Segoe UI"/>
          <w:sz w:val="21"/>
          <w:szCs w:val="21"/>
        </w:rPr>
        <w:t>Enabel</w:t>
      </w:r>
      <w:r w:rsidRPr="009A13C2">
        <w:rPr>
          <w:rStyle w:val="normaltextrun"/>
          <w:rFonts w:ascii="Georgia" w:hAnsi="Georgia" w:cs="Segoe UI"/>
          <w:sz w:val="21"/>
          <w:szCs w:val="21"/>
        </w:rPr>
        <w:t> en raison d’une telle défaillance sert d’un tel constat.</w:t>
      </w:r>
      <w:r w:rsidRPr="009A13C2">
        <w:rPr>
          <w:rStyle w:val="eop"/>
          <w:rFonts w:ascii="Georgia" w:hAnsi="Georgia" w:cs="Segoe UI"/>
          <w:sz w:val="21"/>
          <w:szCs w:val="21"/>
        </w:rPr>
        <w:t> </w:t>
      </w:r>
    </w:p>
    <w:p w14:paraId="0F8EFCD5" w14:textId="77777777" w:rsidR="003D750B" w:rsidRPr="009A13C2" w:rsidRDefault="003D750B" w:rsidP="003D750B">
      <w:pPr>
        <w:pStyle w:val="paragraph"/>
        <w:spacing w:before="0" w:beforeAutospacing="0" w:after="0" w:afterAutospacing="0"/>
        <w:ind w:left="705"/>
        <w:jc w:val="both"/>
        <w:textAlignment w:val="baseline"/>
        <w:rPr>
          <w:rFonts w:ascii="Georgia" w:hAnsi="Georgia" w:cs="Segoe UI"/>
          <w:sz w:val="21"/>
          <w:szCs w:val="21"/>
        </w:rPr>
      </w:pPr>
    </w:p>
    <w:p w14:paraId="7B863D5C" w14:textId="77777777" w:rsidR="003D750B" w:rsidRPr="009A13C2" w:rsidRDefault="003D750B" w:rsidP="003D750B">
      <w:pPr>
        <w:pStyle w:val="paragraph"/>
        <w:numPr>
          <w:ilvl w:val="0"/>
          <w:numId w:val="12"/>
        </w:numPr>
        <w:spacing w:before="0" w:beforeAutospacing="0" w:after="0" w:afterAutospacing="0"/>
        <w:ind w:left="360" w:firstLine="0"/>
        <w:jc w:val="both"/>
        <w:textAlignment w:val="baseline"/>
        <w:rPr>
          <w:rStyle w:val="eop"/>
          <w:rFonts w:ascii="Georgia" w:hAnsi="Georgia" w:cs="Segoe UI"/>
          <w:sz w:val="21"/>
          <w:szCs w:val="21"/>
        </w:rPr>
      </w:pPr>
      <w:proofErr w:type="gramStart"/>
      <w:r w:rsidRPr="009A13C2">
        <w:rPr>
          <w:rStyle w:val="contextualspellingandgrammarerror"/>
          <w:rFonts w:ascii="Georgia" w:hAnsi="Georgia" w:cs="Segoe UI"/>
          <w:sz w:val="21"/>
          <w:szCs w:val="21"/>
        </w:rPr>
        <w:t>des</w:t>
      </w:r>
      <w:proofErr w:type="gramEnd"/>
      <w:r w:rsidRPr="009A13C2">
        <w:rPr>
          <w:rStyle w:val="normaltextrun"/>
          <w:rFonts w:ascii="Georgia" w:hAnsi="Georgia" w:cs="Segoe UI"/>
          <w:sz w:val="21"/>
          <w:szCs w:val="21"/>
        </w:rPr>
        <w:t> mesures restrictives ont été prises vis-à-vis du contractant dans l’objectif de mettre fin aux violations de la paix et sécurité internationales comme le terrorisme, les violations des droits de l’homme, la déstabilisation des États souverains et la prolifération d’armes de destruction massive.</w:t>
      </w:r>
      <w:r w:rsidRPr="009A13C2">
        <w:rPr>
          <w:rStyle w:val="eop"/>
          <w:rFonts w:ascii="Georgia" w:hAnsi="Georgia" w:cs="Segoe UI"/>
          <w:sz w:val="21"/>
          <w:szCs w:val="21"/>
        </w:rPr>
        <w:t> </w:t>
      </w:r>
    </w:p>
    <w:p w14:paraId="67ECE549" w14:textId="77777777" w:rsidR="003D750B" w:rsidRPr="009A13C2" w:rsidRDefault="003D750B" w:rsidP="003D750B">
      <w:pPr>
        <w:pStyle w:val="paragraph"/>
        <w:spacing w:before="0" w:beforeAutospacing="0" w:after="0" w:afterAutospacing="0"/>
        <w:ind w:left="360"/>
        <w:jc w:val="both"/>
        <w:textAlignment w:val="baseline"/>
        <w:rPr>
          <w:rStyle w:val="eop"/>
          <w:rFonts w:ascii="Georgia" w:hAnsi="Georgia" w:cs="Segoe UI"/>
          <w:sz w:val="21"/>
          <w:szCs w:val="21"/>
        </w:rPr>
      </w:pPr>
    </w:p>
    <w:p w14:paraId="06250CE5" w14:textId="77777777" w:rsidR="003D750B" w:rsidRPr="009A13C2" w:rsidRDefault="003D750B" w:rsidP="003D750B">
      <w:pPr>
        <w:pStyle w:val="paragraph"/>
        <w:numPr>
          <w:ilvl w:val="0"/>
          <w:numId w:val="12"/>
        </w:numPr>
        <w:spacing w:before="0" w:beforeAutospacing="0" w:after="0" w:afterAutospacing="0"/>
        <w:ind w:left="360" w:firstLine="0"/>
        <w:jc w:val="both"/>
        <w:textAlignment w:val="baseline"/>
        <w:rPr>
          <w:rStyle w:val="eop"/>
          <w:rFonts w:ascii="Georgia" w:hAnsi="Georgia" w:cs="Segoe UI"/>
          <w:sz w:val="21"/>
          <w:szCs w:val="21"/>
        </w:rPr>
      </w:pPr>
      <w:r w:rsidRPr="009A13C2">
        <w:rPr>
          <w:rStyle w:val="eop"/>
          <w:rFonts w:ascii="Georgia" w:hAnsi="Georgia" w:cs="Segoe UI"/>
          <w:sz w:val="21"/>
          <w:szCs w:val="21"/>
        </w:rPr>
        <w:t>Le soumissionnaire ni un de des dirigeants se trouvent sur les listes de personnes, de groupes ou d’entités soumises par les Nations-Unies, l’Union européenne et la Belgique à des sanctions financières</w:t>
      </w:r>
      <w:r w:rsidRPr="009A13C2">
        <w:rPr>
          <w:rStyle w:val="eop"/>
          <w:sz w:val="21"/>
          <w:szCs w:val="21"/>
        </w:rPr>
        <w:t> </w:t>
      </w:r>
      <w:r w:rsidRPr="009A13C2">
        <w:rPr>
          <w:rStyle w:val="eop"/>
          <w:rFonts w:ascii="Georgia" w:hAnsi="Georgia" w:cs="Segoe UI"/>
          <w:sz w:val="21"/>
          <w:szCs w:val="21"/>
        </w:rPr>
        <w:t>:</w:t>
      </w:r>
    </w:p>
    <w:p w14:paraId="566C6BD5" w14:textId="77777777" w:rsidR="003D750B" w:rsidRPr="009A13C2" w:rsidRDefault="003D750B" w:rsidP="003D750B">
      <w:pPr>
        <w:pStyle w:val="paragraph"/>
        <w:spacing w:before="0" w:beforeAutospacing="0" w:after="0" w:afterAutospacing="0"/>
        <w:ind w:left="360"/>
        <w:jc w:val="both"/>
        <w:textAlignment w:val="baseline"/>
        <w:rPr>
          <w:rStyle w:val="eop"/>
          <w:rFonts w:ascii="Georgia" w:hAnsi="Georgia" w:cs="Segoe UI"/>
          <w:sz w:val="21"/>
          <w:szCs w:val="21"/>
        </w:rPr>
      </w:pPr>
    </w:p>
    <w:p w14:paraId="18719E87" w14:textId="77777777" w:rsidR="003D750B" w:rsidRPr="009A13C2" w:rsidRDefault="003D750B" w:rsidP="003D750B">
      <w:pPr>
        <w:pStyle w:val="paragraph"/>
        <w:spacing w:before="0" w:beforeAutospacing="0" w:after="0" w:afterAutospacing="0"/>
        <w:ind w:left="360"/>
        <w:jc w:val="both"/>
        <w:textAlignment w:val="baseline"/>
        <w:rPr>
          <w:rStyle w:val="eop"/>
          <w:rFonts w:ascii="Georgia" w:hAnsi="Georgia" w:cs="Segoe UI"/>
          <w:sz w:val="21"/>
          <w:szCs w:val="21"/>
        </w:rPr>
      </w:pPr>
      <w:r w:rsidRPr="009A13C2">
        <w:rPr>
          <w:rStyle w:val="eop"/>
          <w:rFonts w:ascii="Georgia" w:hAnsi="Georgia" w:cs="Segoe UI"/>
          <w:sz w:val="21"/>
          <w:szCs w:val="21"/>
        </w:rPr>
        <w:t xml:space="preserve">Pour les Nations Unies, les listes peuvent être consultées à l’adresse suivante : </w:t>
      </w:r>
      <w:hyperlink r:id="rId5" w:history="1">
        <w:r w:rsidRPr="009A13C2">
          <w:rPr>
            <w:rStyle w:val="Lienhypertexte"/>
            <w:rFonts w:ascii="Georgia" w:hAnsi="Georgia" w:cs="Segoe UI"/>
            <w:sz w:val="21"/>
            <w:szCs w:val="21"/>
          </w:rPr>
          <w:t>https://finances.belgium.be/fr/tresorerie/sanctions-financieres/sanctions-internationales-nations-unies</w:t>
        </w:r>
      </w:hyperlink>
      <w:r w:rsidRPr="009A13C2">
        <w:rPr>
          <w:rStyle w:val="eop"/>
          <w:rFonts w:ascii="Georgia" w:hAnsi="Georgia" w:cs="Segoe UI"/>
          <w:sz w:val="21"/>
          <w:szCs w:val="21"/>
        </w:rPr>
        <w:t xml:space="preserve">  </w:t>
      </w:r>
      <w:r w:rsidRPr="009A13C2">
        <w:rPr>
          <w:rStyle w:val="eop"/>
          <w:rFonts w:ascii="Georgia" w:hAnsi="Georgia" w:cs="Segoe UI"/>
          <w:sz w:val="21"/>
          <w:szCs w:val="21"/>
        </w:rPr>
        <w:br/>
      </w:r>
      <w:r w:rsidRPr="009A13C2">
        <w:rPr>
          <w:rStyle w:val="eop"/>
          <w:rFonts w:ascii="Georgia" w:hAnsi="Georgia" w:cs="Segoe UI"/>
          <w:sz w:val="21"/>
          <w:szCs w:val="21"/>
        </w:rPr>
        <w:br/>
        <w:t xml:space="preserve">Pour l’Union européenne, les listes peuvent être consultées à l’adresse suivante : </w:t>
      </w:r>
      <w:hyperlink r:id="rId6" w:history="1">
        <w:r w:rsidRPr="009A13C2">
          <w:rPr>
            <w:rStyle w:val="Lienhypertexte"/>
            <w:rFonts w:ascii="Georgia" w:hAnsi="Georgia" w:cs="Segoe UI"/>
            <w:sz w:val="21"/>
            <w:szCs w:val="21"/>
          </w:rPr>
          <w:t>https://finances.belgium.be/fr/tresorerie/sanctions-financieres/sanctions-europ%C3%A9ennes-ue</w:t>
        </w:r>
      </w:hyperlink>
    </w:p>
    <w:p w14:paraId="59DB53D8" w14:textId="77777777" w:rsidR="003D750B" w:rsidRPr="009A13C2" w:rsidRDefault="003D750B" w:rsidP="003D750B">
      <w:pPr>
        <w:pStyle w:val="paragraph"/>
        <w:spacing w:after="0"/>
        <w:ind w:left="360"/>
        <w:textAlignment w:val="baseline"/>
        <w:rPr>
          <w:rStyle w:val="eop"/>
          <w:rFonts w:ascii="Georgia" w:hAnsi="Georgia" w:cs="Segoe UI"/>
          <w:sz w:val="21"/>
          <w:szCs w:val="21"/>
        </w:rPr>
      </w:pPr>
      <w:hyperlink r:id="rId7" w:history="1">
        <w:r w:rsidRPr="009A13C2">
          <w:rPr>
            <w:rStyle w:val="Lienhypertexte"/>
            <w:rFonts w:ascii="Georgia" w:hAnsi="Georgia" w:cs="Segoe UI"/>
            <w:sz w:val="21"/>
            <w:szCs w:val="21"/>
          </w:rPr>
          <w:t>https://eeas.europa.eu/headquarters/headquarters-homepage/8442/consolidated-list-sanctions</w:t>
        </w:r>
      </w:hyperlink>
      <w:r w:rsidRPr="009A13C2">
        <w:rPr>
          <w:rStyle w:val="eop"/>
          <w:rFonts w:ascii="Georgia" w:hAnsi="Georgia" w:cs="Segoe UI"/>
          <w:sz w:val="21"/>
          <w:szCs w:val="21"/>
        </w:rPr>
        <w:br/>
      </w:r>
      <w:r w:rsidRPr="009A13C2">
        <w:rPr>
          <w:rStyle w:val="eop"/>
          <w:rFonts w:ascii="Georgia" w:hAnsi="Georgia" w:cs="Segoe UI"/>
          <w:sz w:val="21"/>
          <w:szCs w:val="21"/>
        </w:rPr>
        <w:br/>
      </w:r>
      <w:hyperlink r:id="rId8" w:history="1">
        <w:r w:rsidRPr="009A13C2">
          <w:rPr>
            <w:rStyle w:val="Lienhypertexte"/>
            <w:rFonts w:ascii="Georgia" w:hAnsi="Georgia" w:cs="Segoe UI"/>
            <w:sz w:val="21"/>
            <w:szCs w:val="21"/>
          </w:rPr>
          <w:t>https://eeas.europa.eu/sites/eeas/files/restrictive_measures-2017-01-17-clean.pdf</w:t>
        </w:r>
      </w:hyperlink>
      <w:r w:rsidRPr="009A13C2">
        <w:rPr>
          <w:rStyle w:val="eop"/>
          <w:rFonts w:ascii="Georgia" w:hAnsi="Georgia" w:cs="Segoe UI"/>
          <w:sz w:val="21"/>
          <w:szCs w:val="21"/>
        </w:rPr>
        <w:br/>
      </w:r>
      <w:r w:rsidRPr="009A13C2">
        <w:rPr>
          <w:rStyle w:val="eop"/>
          <w:rFonts w:ascii="Georgia" w:hAnsi="Georgia" w:cs="Segoe UI"/>
          <w:sz w:val="21"/>
          <w:szCs w:val="21"/>
        </w:rPr>
        <w:br/>
        <w:t xml:space="preserve">Pour la Belgique : </w:t>
      </w:r>
      <w:hyperlink r:id="rId9" w:history="1">
        <w:r w:rsidRPr="009A13C2">
          <w:rPr>
            <w:rStyle w:val="Lienhypertexte"/>
            <w:rFonts w:ascii="Georgia" w:hAnsi="Georgia" w:cs="Segoe UI"/>
            <w:sz w:val="21"/>
            <w:szCs w:val="21"/>
          </w:rPr>
          <w:t>https://finances.belgium.be/fr/sur_le_spf/structure_et_services/administrations_generales/tr%C3%A9sorerie/contr%C3%B4le-des-instruments-1-2</w:t>
        </w:r>
      </w:hyperlink>
    </w:p>
    <w:p w14:paraId="4E2C6527" w14:textId="77777777" w:rsidR="003D750B" w:rsidRPr="009A13C2" w:rsidRDefault="003D750B" w:rsidP="003D750B">
      <w:pPr>
        <w:numPr>
          <w:ilvl w:val="0"/>
          <w:numId w:val="12"/>
        </w:numPr>
        <w:spacing w:line="240" w:lineRule="auto"/>
        <w:jc w:val="both"/>
        <w:rPr>
          <w:rStyle w:val="eop"/>
          <w:rFonts w:eastAsia="Times New Roman" w:cs="Segoe UI"/>
          <w:color w:val="auto"/>
          <w:szCs w:val="21"/>
          <w:lang w:eastAsia="nl-BE"/>
        </w:rPr>
      </w:pPr>
      <w:r w:rsidRPr="009A13C2">
        <w:rPr>
          <w:rStyle w:val="eop"/>
          <w:rFonts w:cs="Segoe UI"/>
          <w:szCs w:val="21"/>
        </w:rPr>
        <w:t xml:space="preserve"> </w:t>
      </w:r>
      <w:r w:rsidRPr="009A13C2">
        <w:rPr>
          <w:rStyle w:val="eop"/>
          <w:rFonts w:eastAsia="Times New Roman" w:cs="Segoe UI"/>
          <w:color w:val="auto"/>
          <w:szCs w:val="21"/>
          <w:lang w:eastAsia="nl-BE"/>
        </w:rPr>
        <w:t xml:space="preserve">&lt;…&gt;Si Enabel exécute un projet pour un autre bailleur de fonds ou donneur, d’autres motifs d’exclusion supplémentaires sont encore possibles. </w:t>
      </w:r>
    </w:p>
    <w:p w14:paraId="18316149" w14:textId="77777777" w:rsidR="003D750B" w:rsidRPr="009A13C2" w:rsidRDefault="003D750B" w:rsidP="003D750B">
      <w:pPr>
        <w:spacing w:line="240" w:lineRule="auto"/>
        <w:ind w:left="360"/>
        <w:jc w:val="both"/>
        <w:rPr>
          <w:rStyle w:val="eop"/>
          <w:rFonts w:eastAsia="Times New Roman" w:cs="Segoe UI"/>
          <w:color w:val="auto"/>
          <w:szCs w:val="21"/>
          <w:lang w:eastAsia="nl-BE"/>
        </w:rPr>
      </w:pPr>
      <w:r w:rsidRPr="009A13C2">
        <w:rPr>
          <w:rStyle w:val="eop"/>
          <w:rFonts w:eastAsia="Times New Roman" w:cs="Segoe UI"/>
          <w:color w:val="auto"/>
          <w:szCs w:val="21"/>
          <w:lang w:eastAsia="nl-BE"/>
        </w:rPr>
        <w:t xml:space="preserve">Le soumissionnaire déclare formellement être en mesure, sur demande et sans délai, de fournir les certificats et autres formes de pièces justificatives visés, sauf </w:t>
      </w:r>
      <w:proofErr w:type="gramStart"/>
      <w:r w:rsidRPr="009A13C2">
        <w:rPr>
          <w:rStyle w:val="eop"/>
          <w:rFonts w:eastAsia="Times New Roman" w:cs="Segoe UI"/>
          <w:color w:val="auto"/>
          <w:szCs w:val="21"/>
          <w:lang w:eastAsia="nl-BE"/>
        </w:rPr>
        <w:t>si:</w:t>
      </w:r>
      <w:proofErr w:type="gramEnd"/>
      <w:r w:rsidRPr="009A13C2">
        <w:rPr>
          <w:rStyle w:val="eop"/>
          <w:rFonts w:eastAsia="Times New Roman" w:cs="Segoe UI"/>
          <w:color w:val="auto"/>
          <w:szCs w:val="21"/>
          <w:lang w:eastAsia="nl-BE"/>
        </w:rPr>
        <w:t xml:space="preserve"> </w:t>
      </w:r>
    </w:p>
    <w:p w14:paraId="396DF860" w14:textId="77777777" w:rsidR="003D750B" w:rsidRPr="009A13C2" w:rsidRDefault="003D750B" w:rsidP="003D750B">
      <w:pPr>
        <w:spacing w:line="240" w:lineRule="auto"/>
        <w:ind w:left="708"/>
        <w:jc w:val="both"/>
        <w:rPr>
          <w:rStyle w:val="eop"/>
          <w:rFonts w:eastAsia="Times New Roman" w:cs="Segoe UI"/>
          <w:color w:val="auto"/>
          <w:szCs w:val="21"/>
          <w:lang w:eastAsia="nl-BE"/>
        </w:rPr>
      </w:pPr>
      <w:r w:rsidRPr="009A13C2">
        <w:rPr>
          <w:rStyle w:val="eop"/>
          <w:rFonts w:eastAsia="Times New Roman" w:cs="Segoe UI"/>
          <w:color w:val="auto"/>
          <w:szCs w:val="21"/>
          <w:lang w:eastAsia="nl-BE"/>
        </w:rPr>
        <w:t>a.</w:t>
      </w:r>
      <w:r w:rsidRPr="009A13C2">
        <w:rPr>
          <w:rStyle w:val="eop"/>
          <w:rFonts w:eastAsia="Times New Roman" w:cs="Segoe UI"/>
          <w:color w:val="auto"/>
          <w:szCs w:val="21"/>
          <w:lang w:eastAsia="nl-BE"/>
        </w:rPr>
        <w:tab/>
        <w:t xml:space="preserve">Enabel a la possibilité d’obtenir directement les documents justificatifs concernés en consultant une base de données nationale dans un État membre qui est accessible gratuitement, à condition que le soumissionnaire ait fourni les informations nécessaires (adresse du site web, autorité ou organisme de délivrance, référence précise des documents) permettant à Enabel de les obtenir, avec l’autorisation d’accès correspondante ; </w:t>
      </w:r>
    </w:p>
    <w:p w14:paraId="4ADE3FF5" w14:textId="77777777" w:rsidR="003D750B" w:rsidRPr="009A13C2" w:rsidRDefault="003D750B" w:rsidP="003D750B">
      <w:pPr>
        <w:spacing w:line="240" w:lineRule="auto"/>
        <w:ind w:left="360" w:firstLine="348"/>
        <w:jc w:val="both"/>
        <w:rPr>
          <w:rStyle w:val="eop"/>
          <w:rFonts w:eastAsia="Times New Roman" w:cs="Segoe UI"/>
          <w:color w:val="auto"/>
          <w:szCs w:val="21"/>
          <w:lang w:eastAsia="nl-BE"/>
        </w:rPr>
      </w:pPr>
      <w:r w:rsidRPr="009A13C2">
        <w:rPr>
          <w:rStyle w:val="eop"/>
          <w:rFonts w:eastAsia="Times New Roman" w:cs="Segoe UI"/>
          <w:color w:val="auto"/>
          <w:szCs w:val="21"/>
          <w:lang w:eastAsia="nl-BE"/>
        </w:rPr>
        <w:t>b.</w:t>
      </w:r>
      <w:r w:rsidRPr="009A13C2">
        <w:rPr>
          <w:rStyle w:val="eop"/>
          <w:rFonts w:eastAsia="Times New Roman" w:cs="Segoe UI"/>
          <w:color w:val="auto"/>
          <w:szCs w:val="21"/>
          <w:lang w:eastAsia="nl-BE"/>
        </w:rPr>
        <w:tab/>
        <w:t xml:space="preserve">Enabel est déjà en possession des documents concernés. </w:t>
      </w:r>
    </w:p>
    <w:p w14:paraId="4B4885FA" w14:textId="77777777" w:rsidR="003D750B" w:rsidRPr="009A13C2" w:rsidRDefault="003D750B" w:rsidP="003D750B">
      <w:pPr>
        <w:spacing w:line="240" w:lineRule="auto"/>
        <w:ind w:left="708"/>
        <w:jc w:val="both"/>
        <w:rPr>
          <w:rStyle w:val="eop"/>
          <w:rFonts w:eastAsia="Times New Roman" w:cs="Segoe UI"/>
          <w:color w:val="auto"/>
          <w:szCs w:val="21"/>
          <w:lang w:eastAsia="nl-BE"/>
        </w:rPr>
      </w:pPr>
      <w:r w:rsidRPr="009A13C2">
        <w:rPr>
          <w:rStyle w:val="eop"/>
          <w:rFonts w:eastAsia="Times New Roman" w:cs="Segoe UI"/>
          <w:color w:val="auto"/>
          <w:szCs w:val="21"/>
          <w:lang w:eastAsia="nl-BE"/>
        </w:rPr>
        <w:t xml:space="preserve"> Le soumissionnaire consent formellement à ce que Enabel ait accès aux documents justificatifs étayant les informations fournies dans le présent document. </w:t>
      </w:r>
    </w:p>
    <w:p w14:paraId="384897D8" w14:textId="77777777" w:rsidR="003D750B" w:rsidRPr="009A13C2" w:rsidRDefault="003D750B" w:rsidP="003D750B">
      <w:pPr>
        <w:spacing w:line="240" w:lineRule="auto"/>
        <w:ind w:left="360"/>
        <w:jc w:val="both"/>
        <w:rPr>
          <w:rStyle w:val="eop"/>
          <w:rFonts w:eastAsia="Times New Roman" w:cs="Segoe UI"/>
          <w:color w:val="auto"/>
          <w:szCs w:val="21"/>
          <w:lang w:eastAsia="nl-BE"/>
        </w:rPr>
      </w:pPr>
      <w:r w:rsidRPr="009A13C2">
        <w:rPr>
          <w:rStyle w:val="eop"/>
          <w:rFonts w:eastAsia="Times New Roman" w:cs="Segoe UI"/>
          <w:color w:val="auto"/>
          <w:szCs w:val="21"/>
          <w:lang w:eastAsia="nl-BE"/>
        </w:rPr>
        <w:t xml:space="preserve">Date :                                      </w:t>
      </w:r>
    </w:p>
    <w:p w14:paraId="53F61302" w14:textId="77777777" w:rsidR="003D750B" w:rsidRPr="009A13C2" w:rsidRDefault="003D750B" w:rsidP="003D750B">
      <w:pPr>
        <w:spacing w:line="240" w:lineRule="auto"/>
        <w:ind w:left="360"/>
        <w:jc w:val="both"/>
        <w:rPr>
          <w:rStyle w:val="eop"/>
          <w:rFonts w:eastAsia="Times New Roman" w:cs="Segoe UI"/>
          <w:color w:val="auto"/>
          <w:szCs w:val="21"/>
          <w:lang w:eastAsia="nl-BE"/>
        </w:rPr>
      </w:pPr>
      <w:r w:rsidRPr="009A13C2">
        <w:rPr>
          <w:rStyle w:val="eop"/>
          <w:rFonts w:eastAsia="Times New Roman" w:cs="Segoe UI"/>
          <w:color w:val="auto"/>
          <w:szCs w:val="21"/>
          <w:lang w:eastAsia="nl-BE"/>
        </w:rPr>
        <w:t xml:space="preserve"> Localisation </w:t>
      </w:r>
    </w:p>
    <w:p w14:paraId="22440FE4" w14:textId="77777777" w:rsidR="003D750B" w:rsidRPr="009A13C2" w:rsidRDefault="003D750B" w:rsidP="003D750B">
      <w:pPr>
        <w:spacing w:line="240" w:lineRule="auto"/>
        <w:ind w:left="360"/>
        <w:jc w:val="both"/>
        <w:rPr>
          <w:rStyle w:val="eop"/>
          <w:rFonts w:eastAsia="Times New Roman" w:cs="Segoe UI"/>
          <w:color w:val="auto"/>
          <w:szCs w:val="21"/>
          <w:lang w:eastAsia="nl-BE"/>
        </w:rPr>
      </w:pPr>
      <w:r w:rsidRPr="009A13C2">
        <w:rPr>
          <w:rStyle w:val="eop"/>
          <w:rFonts w:eastAsia="Times New Roman" w:cs="Segoe UI"/>
          <w:color w:val="auto"/>
          <w:szCs w:val="21"/>
          <w:lang w:eastAsia="nl-BE"/>
        </w:rPr>
        <w:t xml:space="preserve"> Signature</w:t>
      </w:r>
    </w:p>
    <w:p w14:paraId="28226157" w14:textId="77777777" w:rsidR="003D750B" w:rsidRPr="009A13C2" w:rsidRDefault="003D750B" w:rsidP="003D750B">
      <w:pPr>
        <w:pStyle w:val="Titre2"/>
        <w:jc w:val="both"/>
        <w:rPr>
          <w:rFonts w:ascii="Georgia" w:hAnsi="Georgia"/>
          <w:sz w:val="21"/>
          <w:szCs w:val="21"/>
        </w:rPr>
      </w:pPr>
      <w:bookmarkStart w:id="12" w:name="_Toc52268504"/>
      <w:bookmarkStart w:id="13" w:name="_Toc174959627"/>
      <w:r w:rsidRPr="009A13C2">
        <w:rPr>
          <w:rFonts w:ascii="Georgia" w:hAnsi="Georgia"/>
          <w:sz w:val="21"/>
          <w:szCs w:val="21"/>
        </w:rPr>
        <w:t>Déclaration intégrité soumissionnaires</w:t>
      </w:r>
      <w:bookmarkEnd w:id="12"/>
      <w:bookmarkEnd w:id="13"/>
    </w:p>
    <w:p w14:paraId="49FD1355" w14:textId="77777777" w:rsidR="003D750B" w:rsidRPr="009A13C2" w:rsidRDefault="003D750B" w:rsidP="003D750B">
      <w:pPr>
        <w:pStyle w:val="Corpsdetexte"/>
        <w:spacing w:before="60" w:after="60"/>
        <w:rPr>
          <w:rFonts w:ascii="Georgia" w:eastAsia="Calibri" w:hAnsi="Georgia" w:cs="Times New Roman"/>
          <w:color w:val="585756"/>
          <w:sz w:val="21"/>
          <w:szCs w:val="21"/>
          <w:lang w:val="fr-BE"/>
        </w:rPr>
      </w:pPr>
      <w:r w:rsidRPr="009A13C2">
        <w:rPr>
          <w:rFonts w:ascii="Georgia" w:eastAsia="Calibri" w:hAnsi="Georgia" w:cs="Times New Roman"/>
          <w:color w:val="585756"/>
          <w:sz w:val="21"/>
          <w:szCs w:val="21"/>
          <w:lang w:val="fr-BE"/>
        </w:rPr>
        <w:t>Par la présente, je / nous, agissant en ma/notre qualité de représentant(s) légal/légaux du soumissionnaire précité, déclare/</w:t>
      </w:r>
      <w:proofErr w:type="spellStart"/>
      <w:r w:rsidRPr="009A13C2">
        <w:rPr>
          <w:rFonts w:ascii="Georgia" w:eastAsia="Calibri" w:hAnsi="Georgia" w:cs="Times New Roman"/>
          <w:color w:val="585756"/>
          <w:sz w:val="21"/>
          <w:szCs w:val="21"/>
          <w:lang w:val="fr-BE"/>
        </w:rPr>
        <w:t>rons</w:t>
      </w:r>
      <w:proofErr w:type="spellEnd"/>
      <w:r w:rsidRPr="009A13C2">
        <w:rPr>
          <w:rFonts w:ascii="Georgia" w:eastAsia="Calibri" w:hAnsi="Georgia" w:cs="Times New Roman"/>
          <w:color w:val="585756"/>
          <w:sz w:val="21"/>
          <w:szCs w:val="21"/>
          <w:lang w:val="fr-BE"/>
        </w:rPr>
        <w:t xml:space="preserve"> ce qui suit : </w:t>
      </w:r>
    </w:p>
    <w:p w14:paraId="0CDB7DB9" w14:textId="77777777" w:rsidR="003D750B" w:rsidRPr="009A13C2" w:rsidRDefault="003D750B" w:rsidP="003D750B">
      <w:pPr>
        <w:pStyle w:val="Corpsdetexte2"/>
        <w:numPr>
          <w:ilvl w:val="0"/>
          <w:numId w:val="2"/>
        </w:numPr>
        <w:spacing w:after="0" w:line="280" w:lineRule="auto"/>
        <w:jc w:val="both"/>
        <w:rPr>
          <w:szCs w:val="21"/>
        </w:rPr>
      </w:pPr>
      <w:r w:rsidRPr="009A13C2">
        <w:rPr>
          <w:szCs w:val="21"/>
        </w:rPr>
        <w:t>Ni les membres de l’administration, ni les employés, ni toute personne ou personne morale avec laquelle le soumissionnaire a conclu un accord en vue de l'exécution du marché, ne peuvent obtenir ou accepter d’un tiers, pour eux-mêmes ou pour toute autre personne ou personne morale, un avantage appréciable en argent (par exemple, des dons, gratifications ou avantages quelconques), directement ou indirectement lié aux activités de la personne concernée pour le compte de Enabel.</w:t>
      </w:r>
    </w:p>
    <w:p w14:paraId="5B72CD84" w14:textId="77777777" w:rsidR="003D750B" w:rsidRPr="009A13C2" w:rsidRDefault="003D750B" w:rsidP="003D750B">
      <w:pPr>
        <w:pStyle w:val="Corpsdetexte2"/>
        <w:numPr>
          <w:ilvl w:val="0"/>
          <w:numId w:val="2"/>
        </w:numPr>
        <w:spacing w:after="0" w:line="280" w:lineRule="auto"/>
        <w:jc w:val="both"/>
        <w:rPr>
          <w:szCs w:val="21"/>
        </w:rPr>
      </w:pPr>
      <w:r w:rsidRPr="009A13C2">
        <w:rPr>
          <w:szCs w:val="21"/>
        </w:rPr>
        <w:t xml:space="preserve">Les administrateurs, collaborateurs ou leurs partenaires n'ont pas d'intérêts financiers ou autres dans les entreprises, organisations, etc. ayant un lien direct ou indirect avec Enabel (ce qui pourrait, par exemple, entraîner un conflit d'intérêts). </w:t>
      </w:r>
    </w:p>
    <w:p w14:paraId="5E431A57" w14:textId="77777777" w:rsidR="003D750B" w:rsidRPr="009A13C2" w:rsidRDefault="003D750B" w:rsidP="003D750B">
      <w:pPr>
        <w:pStyle w:val="Corpsdetexte2"/>
        <w:numPr>
          <w:ilvl w:val="0"/>
          <w:numId w:val="2"/>
        </w:numPr>
        <w:spacing w:after="0" w:line="280" w:lineRule="auto"/>
        <w:jc w:val="both"/>
        <w:rPr>
          <w:szCs w:val="21"/>
        </w:rPr>
      </w:pPr>
      <w:r w:rsidRPr="009A13C2">
        <w:rPr>
          <w:szCs w:val="21"/>
        </w:rPr>
        <w:t>J'ai / nous avons pris connaissance des articles relatifs à la déontologie du présent marché public (voir 1.7.), ainsi que de la Politique de Enabel concernant l’exploitation et les abus sexuels ainsi que de la Politique de Enabel concernant la maîtrise des risques de fraude et de corruption et je / nous déclare/</w:t>
      </w:r>
      <w:proofErr w:type="spellStart"/>
      <w:r w:rsidRPr="009A13C2">
        <w:rPr>
          <w:szCs w:val="21"/>
        </w:rPr>
        <w:t>rons</w:t>
      </w:r>
      <w:proofErr w:type="spellEnd"/>
      <w:r w:rsidRPr="009A13C2">
        <w:rPr>
          <w:szCs w:val="21"/>
        </w:rPr>
        <w:t xml:space="preserve"> souscrire et respecter entièrement ces articles.</w:t>
      </w:r>
    </w:p>
    <w:p w14:paraId="4F567031" w14:textId="77777777" w:rsidR="003D750B" w:rsidRPr="009A13C2" w:rsidRDefault="003D750B" w:rsidP="003D750B">
      <w:pPr>
        <w:pStyle w:val="Corpsdetexte"/>
        <w:spacing w:before="60" w:after="60"/>
        <w:rPr>
          <w:rFonts w:ascii="Georgia" w:eastAsia="Calibri" w:hAnsi="Georgia" w:cs="Times New Roman"/>
          <w:color w:val="585756"/>
          <w:sz w:val="21"/>
          <w:szCs w:val="21"/>
          <w:lang w:val="fr-BE"/>
        </w:rPr>
      </w:pPr>
    </w:p>
    <w:p w14:paraId="421AF9EB" w14:textId="77777777" w:rsidR="003D750B" w:rsidRPr="009A13C2" w:rsidRDefault="003D750B" w:rsidP="003D750B">
      <w:pPr>
        <w:pStyle w:val="Corpsdetexte"/>
        <w:spacing w:before="60" w:after="60"/>
        <w:rPr>
          <w:rFonts w:ascii="Georgia" w:eastAsia="Calibri" w:hAnsi="Georgia" w:cs="Times New Roman"/>
          <w:color w:val="585756"/>
          <w:sz w:val="21"/>
          <w:szCs w:val="21"/>
          <w:lang w:val="fr-BE"/>
        </w:rPr>
      </w:pPr>
      <w:r w:rsidRPr="009A13C2">
        <w:rPr>
          <w:rFonts w:ascii="Georgia" w:eastAsia="Calibri" w:hAnsi="Georgia" w:cs="Times New Roman"/>
          <w:color w:val="585756"/>
          <w:sz w:val="21"/>
          <w:szCs w:val="21"/>
          <w:lang w:val="fr-BE"/>
        </w:rPr>
        <w:t>Si le marché précité devait être attribué au soumissionnaire, je/nous déclare/</w:t>
      </w:r>
      <w:proofErr w:type="spellStart"/>
      <w:r w:rsidRPr="009A13C2">
        <w:rPr>
          <w:rFonts w:ascii="Georgia" w:eastAsia="Calibri" w:hAnsi="Georgia" w:cs="Times New Roman"/>
          <w:color w:val="585756"/>
          <w:sz w:val="21"/>
          <w:szCs w:val="21"/>
          <w:lang w:val="fr-BE"/>
        </w:rPr>
        <w:t>rons</w:t>
      </w:r>
      <w:proofErr w:type="spellEnd"/>
      <w:r w:rsidRPr="009A13C2">
        <w:rPr>
          <w:rFonts w:ascii="Georgia" w:eastAsia="Calibri" w:hAnsi="Georgia" w:cs="Times New Roman"/>
          <w:color w:val="585756"/>
          <w:sz w:val="21"/>
          <w:szCs w:val="21"/>
          <w:lang w:val="fr-BE"/>
        </w:rPr>
        <w:t xml:space="preserve">, par ailleurs, marquer mon/notre accord avec les dispositions suivantes : </w:t>
      </w:r>
    </w:p>
    <w:p w14:paraId="1FF2785A" w14:textId="77777777" w:rsidR="003D750B" w:rsidRPr="009A13C2" w:rsidRDefault="003D750B" w:rsidP="003D750B">
      <w:pPr>
        <w:pStyle w:val="Corpsdetexte2"/>
        <w:numPr>
          <w:ilvl w:val="0"/>
          <w:numId w:val="3"/>
        </w:numPr>
        <w:spacing w:after="0" w:line="280" w:lineRule="auto"/>
        <w:jc w:val="both"/>
        <w:rPr>
          <w:szCs w:val="21"/>
        </w:rPr>
      </w:pPr>
      <w:r w:rsidRPr="009A13C2">
        <w:rPr>
          <w:szCs w:val="21"/>
        </w:rPr>
        <w:t>Afin d’éviter toute impression de risque de partialité ou de connivence dans le suivi et le contrôle de l’exécution du marché, il est strictement interdit au contractant du marché (c'est-à-dire les membres de l’administration et les travailleurs) d’offrir, directement ou indirectement, des cadeaux, des repas ou un quelconque autre avantage matériel ou immatériel, quelle que soit sa valeur, aux membres du personnel de Enabel, qui sont directement ou indirectement concernés par le suivi et/ou le contrôle de l'exécution du marché, quel que soit leur rang hiérarchique.</w:t>
      </w:r>
    </w:p>
    <w:p w14:paraId="33FFCF37" w14:textId="77777777" w:rsidR="003D750B" w:rsidRPr="009A13C2" w:rsidRDefault="003D750B" w:rsidP="003D750B">
      <w:pPr>
        <w:pStyle w:val="Corpsdetexte2"/>
        <w:numPr>
          <w:ilvl w:val="0"/>
          <w:numId w:val="3"/>
        </w:numPr>
        <w:spacing w:after="0" w:line="280" w:lineRule="auto"/>
        <w:jc w:val="both"/>
        <w:rPr>
          <w:szCs w:val="21"/>
        </w:rPr>
      </w:pPr>
      <w:r w:rsidRPr="009A13C2">
        <w:rPr>
          <w:szCs w:val="21"/>
        </w:rPr>
        <w:t>Tout contrat (marché public) sera résilié, dès lors qu’il s’avérerait que l’attribution du contrat ou son exécution aurait donné lieu à l’obtention ou l’offre des avantages appréciables en argent précités.</w:t>
      </w:r>
    </w:p>
    <w:p w14:paraId="77BD457F" w14:textId="77777777" w:rsidR="003D750B" w:rsidRPr="009A13C2" w:rsidRDefault="003D750B" w:rsidP="003D750B">
      <w:pPr>
        <w:pStyle w:val="Corpsdetexte2"/>
        <w:numPr>
          <w:ilvl w:val="0"/>
          <w:numId w:val="3"/>
        </w:numPr>
        <w:spacing w:after="0" w:line="280" w:lineRule="auto"/>
        <w:jc w:val="both"/>
        <w:rPr>
          <w:szCs w:val="21"/>
        </w:rPr>
      </w:pPr>
      <w:r w:rsidRPr="009A13C2">
        <w:rPr>
          <w:szCs w:val="21"/>
        </w:rPr>
        <w:t>Tout manquement à se conformer à une ou plusieurs des clauses déontologiques aboutira à l’exclusion du contractant du présent marché et d’autres marchés publics pour Enabel.</w:t>
      </w:r>
    </w:p>
    <w:p w14:paraId="33201525" w14:textId="77777777" w:rsidR="003D750B" w:rsidRPr="009A13C2" w:rsidRDefault="003D750B" w:rsidP="003D750B">
      <w:pPr>
        <w:pStyle w:val="Corpsdetexte2"/>
        <w:spacing w:after="0" w:line="280" w:lineRule="auto"/>
        <w:ind w:left="720"/>
        <w:jc w:val="both"/>
        <w:rPr>
          <w:szCs w:val="21"/>
        </w:rPr>
      </w:pPr>
    </w:p>
    <w:p w14:paraId="70D7F798" w14:textId="77777777" w:rsidR="003D750B" w:rsidRPr="009A13C2" w:rsidRDefault="003D750B" w:rsidP="003D750B">
      <w:pPr>
        <w:pStyle w:val="Corpsdetexte"/>
        <w:spacing w:before="60" w:after="60"/>
        <w:rPr>
          <w:rFonts w:ascii="Georgia" w:eastAsia="Calibri" w:hAnsi="Georgia" w:cs="Times New Roman"/>
          <w:color w:val="585756"/>
          <w:sz w:val="21"/>
          <w:szCs w:val="21"/>
          <w:lang w:val="fr-BE"/>
        </w:rPr>
      </w:pPr>
      <w:r w:rsidRPr="009A13C2">
        <w:rPr>
          <w:rFonts w:ascii="Georgia" w:eastAsia="Calibri" w:hAnsi="Georgia" w:cs="Times New Roman"/>
          <w:color w:val="585756"/>
          <w:sz w:val="21"/>
          <w:szCs w:val="21"/>
          <w:lang w:val="fr-BE"/>
        </w:rPr>
        <w:t>Le soumissionnaire prend enfin connaissance du fait que Enabel se réserve le droit de porter plainte devant les instances judiciaires compétentes lors de toute constatation de faits allant à l’encontre de la présente déclaration et que tous les frais administratifs et autres qui en découlent sont à charge du soumissionnaire.</w:t>
      </w:r>
    </w:p>
    <w:p w14:paraId="2842632E" w14:textId="77777777" w:rsidR="003D750B" w:rsidRPr="009A13C2" w:rsidRDefault="003D750B" w:rsidP="003D750B">
      <w:pPr>
        <w:pStyle w:val="Corpsdetexte"/>
        <w:spacing w:before="60" w:after="60"/>
        <w:rPr>
          <w:rFonts w:ascii="Georgia" w:eastAsia="Calibri" w:hAnsi="Georgia" w:cs="Times New Roman"/>
          <w:color w:val="585756"/>
          <w:sz w:val="21"/>
          <w:szCs w:val="21"/>
          <w:lang w:val="fr-BE"/>
        </w:rPr>
      </w:pPr>
    </w:p>
    <w:p w14:paraId="15E390FD" w14:textId="77777777" w:rsidR="003D750B" w:rsidRPr="009A13C2" w:rsidRDefault="003D750B" w:rsidP="003D750B">
      <w:pPr>
        <w:pStyle w:val="Corpsdetexte2"/>
        <w:jc w:val="both"/>
        <w:rPr>
          <w:kern w:val="18"/>
          <w:szCs w:val="21"/>
        </w:rPr>
      </w:pPr>
      <w:r w:rsidRPr="009A13C2">
        <w:rPr>
          <w:kern w:val="18"/>
          <w:szCs w:val="21"/>
        </w:rPr>
        <w:t xml:space="preserve">Date </w:t>
      </w:r>
    </w:p>
    <w:p w14:paraId="563DF301" w14:textId="77777777" w:rsidR="003D750B" w:rsidRPr="009A13C2" w:rsidRDefault="003D750B" w:rsidP="003D750B">
      <w:pPr>
        <w:pStyle w:val="Corpsdetexte2"/>
        <w:jc w:val="both"/>
        <w:rPr>
          <w:kern w:val="18"/>
          <w:szCs w:val="21"/>
        </w:rPr>
      </w:pPr>
      <w:r w:rsidRPr="009A13C2">
        <w:rPr>
          <w:kern w:val="18"/>
          <w:szCs w:val="21"/>
        </w:rPr>
        <w:t xml:space="preserve">Localisation </w:t>
      </w:r>
    </w:p>
    <w:p w14:paraId="21A056F0" w14:textId="77777777" w:rsidR="003D750B" w:rsidRPr="009A13C2" w:rsidRDefault="003D750B" w:rsidP="003D750B">
      <w:pPr>
        <w:pStyle w:val="Corpsdetexte2"/>
        <w:jc w:val="both"/>
        <w:rPr>
          <w:kern w:val="18"/>
          <w:szCs w:val="21"/>
        </w:rPr>
      </w:pPr>
      <w:r w:rsidRPr="009A13C2">
        <w:rPr>
          <w:kern w:val="18"/>
          <w:szCs w:val="21"/>
        </w:rPr>
        <w:t xml:space="preserve">Signature </w:t>
      </w:r>
    </w:p>
    <w:p w14:paraId="1F340C68" w14:textId="77777777" w:rsidR="003D750B" w:rsidRPr="009A13C2" w:rsidRDefault="003D750B" w:rsidP="003D750B">
      <w:pPr>
        <w:spacing w:after="0" w:line="240" w:lineRule="auto"/>
        <w:jc w:val="both"/>
        <w:rPr>
          <w:kern w:val="18"/>
          <w:szCs w:val="21"/>
        </w:rPr>
      </w:pPr>
      <w:r w:rsidRPr="009A13C2">
        <w:rPr>
          <w:kern w:val="18"/>
          <w:szCs w:val="21"/>
        </w:rPr>
        <w:br w:type="page"/>
      </w:r>
    </w:p>
    <w:p w14:paraId="2ACCB5BE" w14:textId="77777777" w:rsidR="003D750B" w:rsidRPr="00935AFF" w:rsidRDefault="003D750B" w:rsidP="003D750B">
      <w:pPr>
        <w:rPr>
          <w:sz w:val="22"/>
        </w:rPr>
      </w:pPr>
    </w:p>
    <w:p w14:paraId="0A650A33" w14:textId="77777777" w:rsidR="003D750B" w:rsidRPr="006B65D2" w:rsidRDefault="003D750B" w:rsidP="003D750B">
      <w:pPr>
        <w:spacing w:after="0" w:line="240" w:lineRule="auto"/>
        <w:rPr>
          <w:szCs w:val="21"/>
          <w:lang w:val="fr-FR"/>
        </w:rPr>
      </w:pPr>
    </w:p>
    <w:p w14:paraId="614507A3" w14:textId="77777777" w:rsidR="003D750B" w:rsidRPr="00136F6C" w:rsidRDefault="003D750B" w:rsidP="003D750B">
      <w:pPr>
        <w:spacing w:after="180"/>
        <w:ind w:left="5760" w:firstLine="720"/>
        <w:rPr>
          <w:rFonts w:cs="Calibri"/>
          <w:sz w:val="22"/>
        </w:rPr>
      </w:pPr>
    </w:p>
    <w:p w14:paraId="3042F280" w14:textId="77777777" w:rsidR="003D750B" w:rsidRDefault="003D750B" w:rsidP="003D750B">
      <w:pPr>
        <w:pStyle w:val="Titre2"/>
        <w:keepLines w:val="0"/>
        <w:widowControl w:val="0"/>
        <w:tabs>
          <w:tab w:val="num" w:pos="576"/>
        </w:tabs>
        <w:suppressAutoHyphens/>
        <w:spacing w:after="240" w:line="276" w:lineRule="auto"/>
        <w:jc w:val="center"/>
        <w:rPr>
          <w:rFonts w:ascii="Georgia" w:hAnsi="Georgia" w:cs="Calibri"/>
          <w:bCs/>
          <w:sz w:val="22"/>
          <w:szCs w:val="22"/>
        </w:rPr>
      </w:pPr>
      <w:bookmarkStart w:id="14" w:name="_Toc174959628"/>
      <w:r w:rsidRPr="006C287D">
        <w:rPr>
          <w:rFonts w:ascii="Georgia" w:hAnsi="Georgia" w:cs="Calibri"/>
          <w:bCs/>
          <w:sz w:val="22"/>
          <w:szCs w:val="22"/>
        </w:rPr>
        <w:t xml:space="preserve">Formulaires à renseigner par le </w:t>
      </w:r>
      <w:r>
        <w:rPr>
          <w:rFonts w:ascii="Georgia" w:hAnsi="Georgia" w:cs="Calibri"/>
          <w:bCs/>
          <w:sz w:val="22"/>
          <w:szCs w:val="22"/>
        </w:rPr>
        <w:t>soumissionnaire</w:t>
      </w:r>
      <w:r w:rsidRPr="006C287D">
        <w:rPr>
          <w:rFonts w:ascii="Georgia" w:hAnsi="Georgia" w:cs="Calibri"/>
          <w:bCs/>
          <w:sz w:val="22"/>
          <w:szCs w:val="22"/>
        </w:rPr>
        <w:t xml:space="preserve"> pour les spécifications techniques proposées</w:t>
      </w:r>
      <w:bookmarkEnd w:id="14"/>
      <w:r w:rsidRPr="006C287D">
        <w:rPr>
          <w:rFonts w:ascii="Georgia" w:hAnsi="Georgia" w:cs="Calibri"/>
          <w:bCs/>
          <w:sz w:val="22"/>
          <w:szCs w:val="22"/>
        </w:rPr>
        <w:t xml:space="preserve"> </w:t>
      </w:r>
    </w:p>
    <w:p w14:paraId="135DDCC3" w14:textId="77777777" w:rsidR="003D750B" w:rsidRPr="005728B4" w:rsidRDefault="003D750B" w:rsidP="003D750B">
      <w:pPr>
        <w:rPr>
          <w:bCs/>
        </w:rPr>
      </w:pPr>
      <w:r w:rsidRPr="005728B4">
        <w:rPr>
          <w:b/>
          <w:bCs/>
        </w:rPr>
        <w:t>**</w:t>
      </w:r>
      <w:r w:rsidRPr="00157860">
        <w:rPr>
          <w:b/>
          <w:bCs/>
          <w:color w:val="FF0000"/>
        </w:rPr>
        <w:t xml:space="preserve">Les fiches techniques et prospectus du fabriquant permettant d’identifier clairement la marque, le modèle ainsi que les caractéristiques </w:t>
      </w:r>
      <w:proofErr w:type="gramStart"/>
      <w:r w:rsidRPr="00157860">
        <w:rPr>
          <w:b/>
          <w:bCs/>
          <w:color w:val="FF0000"/>
        </w:rPr>
        <w:t>exigées,  doivent</w:t>
      </w:r>
      <w:proofErr w:type="gramEnd"/>
      <w:r w:rsidRPr="00157860">
        <w:rPr>
          <w:b/>
          <w:bCs/>
          <w:color w:val="FF0000"/>
        </w:rPr>
        <w:t xml:space="preserve"> être joints à l’offres.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2374"/>
        <w:gridCol w:w="3551"/>
        <w:gridCol w:w="3173"/>
      </w:tblGrid>
      <w:tr w:rsidR="003D750B" w:rsidRPr="00705BC0" w14:paraId="2463EE7F" w14:textId="77777777" w:rsidTr="00407671">
        <w:trPr>
          <w:trHeight w:val="588"/>
          <w:jc w:val="center"/>
        </w:trPr>
        <w:tc>
          <w:tcPr>
            <w:tcW w:w="275" w:type="pct"/>
            <w:shd w:val="clear" w:color="auto" w:fill="E2EFD9" w:themeFill="accent6" w:themeFillTint="33"/>
            <w:noWrap/>
            <w:vAlign w:val="center"/>
            <w:hideMark/>
          </w:tcPr>
          <w:p w14:paraId="12EAEA87" w14:textId="77777777" w:rsidR="003D750B" w:rsidRPr="00705BC0" w:rsidRDefault="003D750B" w:rsidP="00407671">
            <w:pPr>
              <w:jc w:val="center"/>
              <w:rPr>
                <w:b/>
                <w:bCs/>
                <w:color w:val="auto"/>
                <w:sz w:val="20"/>
                <w:szCs w:val="20"/>
              </w:rPr>
            </w:pPr>
            <w:r w:rsidRPr="00705BC0">
              <w:rPr>
                <w:b/>
                <w:bCs/>
                <w:color w:val="auto"/>
                <w:sz w:val="20"/>
                <w:szCs w:val="20"/>
              </w:rPr>
              <w:t>N°</w:t>
            </w:r>
          </w:p>
        </w:tc>
        <w:tc>
          <w:tcPr>
            <w:tcW w:w="1233" w:type="pct"/>
            <w:tcBorders>
              <w:top w:val="single" w:sz="8" w:space="0" w:color="auto"/>
              <w:left w:val="nil"/>
              <w:bottom w:val="single" w:sz="4" w:space="0" w:color="auto"/>
              <w:right w:val="single" w:sz="4" w:space="0" w:color="auto"/>
            </w:tcBorders>
            <w:shd w:val="clear" w:color="auto" w:fill="E2EFD9" w:themeFill="accent6" w:themeFillTint="33"/>
            <w:vAlign w:val="center"/>
          </w:tcPr>
          <w:p w14:paraId="5933EDAC" w14:textId="77777777" w:rsidR="003D750B" w:rsidRPr="00705BC0" w:rsidRDefault="003D750B" w:rsidP="00407671">
            <w:pPr>
              <w:jc w:val="center"/>
              <w:rPr>
                <w:b/>
                <w:bCs/>
                <w:color w:val="auto"/>
                <w:sz w:val="20"/>
                <w:szCs w:val="20"/>
              </w:rPr>
            </w:pPr>
            <w:r w:rsidRPr="00705BC0">
              <w:rPr>
                <w:rFonts w:eastAsia="Times New Roman" w:cs="Calibri"/>
                <w:b/>
                <w:bCs/>
                <w:color w:val="auto"/>
                <w:sz w:val="20"/>
                <w:szCs w:val="20"/>
                <w:lang w:eastAsia="fr-FR"/>
              </w:rPr>
              <w:t>DESCRIPTION DES ARTICLES</w:t>
            </w:r>
          </w:p>
        </w:tc>
        <w:tc>
          <w:tcPr>
            <w:tcW w:w="1844" w:type="pct"/>
            <w:shd w:val="clear" w:color="auto" w:fill="E2EFD9" w:themeFill="accent6" w:themeFillTint="33"/>
            <w:vAlign w:val="center"/>
            <w:hideMark/>
          </w:tcPr>
          <w:p w14:paraId="3831B4E7" w14:textId="77777777" w:rsidR="003D750B" w:rsidRPr="00705BC0" w:rsidRDefault="003D750B" w:rsidP="00407671">
            <w:pPr>
              <w:jc w:val="center"/>
              <w:rPr>
                <w:b/>
                <w:bCs/>
                <w:color w:val="auto"/>
                <w:sz w:val="20"/>
                <w:szCs w:val="20"/>
              </w:rPr>
            </w:pPr>
            <w:r w:rsidRPr="00705BC0">
              <w:rPr>
                <w:b/>
                <w:bCs/>
                <w:color w:val="auto"/>
                <w:sz w:val="20"/>
                <w:szCs w:val="20"/>
              </w:rPr>
              <w:t>SPECIFICATIONS DEMANDEES</w:t>
            </w:r>
          </w:p>
        </w:tc>
        <w:tc>
          <w:tcPr>
            <w:tcW w:w="1648" w:type="pct"/>
            <w:shd w:val="clear" w:color="auto" w:fill="E2EFD9" w:themeFill="accent6" w:themeFillTint="33"/>
            <w:vAlign w:val="center"/>
            <w:hideMark/>
          </w:tcPr>
          <w:p w14:paraId="65F5DE74" w14:textId="77777777" w:rsidR="003D750B" w:rsidRPr="00705BC0" w:rsidRDefault="003D750B" w:rsidP="00407671">
            <w:pPr>
              <w:jc w:val="center"/>
              <w:rPr>
                <w:b/>
                <w:bCs/>
                <w:color w:val="auto"/>
                <w:sz w:val="20"/>
                <w:szCs w:val="20"/>
              </w:rPr>
            </w:pPr>
            <w:r w:rsidRPr="00705BC0">
              <w:rPr>
                <w:b/>
                <w:bCs/>
                <w:color w:val="auto"/>
                <w:sz w:val="20"/>
                <w:szCs w:val="20"/>
              </w:rPr>
              <w:t>SPECIFICATIONS PROPOSEES</w:t>
            </w:r>
          </w:p>
        </w:tc>
      </w:tr>
      <w:tr w:rsidR="003D750B" w:rsidRPr="00705BC0" w14:paraId="761823C0" w14:textId="77777777" w:rsidTr="00407671">
        <w:trPr>
          <w:trHeight w:val="549"/>
          <w:jc w:val="center"/>
        </w:trPr>
        <w:tc>
          <w:tcPr>
            <w:tcW w:w="275" w:type="pct"/>
            <w:tcBorders>
              <w:bottom w:val="single" w:sz="4" w:space="0" w:color="auto"/>
            </w:tcBorders>
            <w:shd w:val="clear" w:color="auto" w:fill="auto"/>
            <w:noWrap/>
            <w:vAlign w:val="center"/>
          </w:tcPr>
          <w:p w14:paraId="28C13642" w14:textId="77777777" w:rsidR="003D750B" w:rsidRPr="00705BC0" w:rsidRDefault="003D750B" w:rsidP="00407671">
            <w:pPr>
              <w:jc w:val="center"/>
              <w:rPr>
                <w:sz w:val="20"/>
                <w:szCs w:val="20"/>
              </w:rPr>
            </w:pPr>
            <w:r w:rsidRPr="00705BC0">
              <w:rPr>
                <w:sz w:val="20"/>
                <w:szCs w:val="20"/>
              </w:rPr>
              <w:t>1</w:t>
            </w:r>
          </w:p>
        </w:tc>
        <w:tc>
          <w:tcPr>
            <w:tcW w:w="1233" w:type="pct"/>
            <w:tcBorders>
              <w:top w:val="nil"/>
              <w:left w:val="nil"/>
              <w:bottom w:val="single" w:sz="4" w:space="0" w:color="auto"/>
              <w:right w:val="single" w:sz="8" w:space="0" w:color="000000"/>
            </w:tcBorders>
            <w:shd w:val="clear" w:color="auto" w:fill="auto"/>
            <w:vAlign w:val="center"/>
          </w:tcPr>
          <w:p w14:paraId="174B5DB1" w14:textId="77777777" w:rsidR="003D750B" w:rsidRPr="00705BC0" w:rsidRDefault="003D750B" w:rsidP="00407671">
            <w:pPr>
              <w:jc w:val="center"/>
              <w:rPr>
                <w:sz w:val="20"/>
                <w:szCs w:val="20"/>
              </w:rPr>
            </w:pPr>
            <w:r w:rsidRPr="00AF62A6">
              <w:rPr>
                <w:rFonts w:asciiTheme="minorHAnsi" w:hAnsiTheme="minorHAnsi" w:cstheme="minorHAnsi"/>
                <w:sz w:val="20"/>
                <w:szCs w:val="20"/>
              </w:rPr>
              <w:t xml:space="preserve">Panneaux </w:t>
            </w:r>
            <w:proofErr w:type="gramStart"/>
            <w:r w:rsidRPr="00AF62A6">
              <w:rPr>
                <w:rFonts w:asciiTheme="minorHAnsi" w:hAnsiTheme="minorHAnsi" w:cstheme="minorHAnsi"/>
                <w:sz w:val="20"/>
                <w:szCs w:val="20"/>
              </w:rPr>
              <w:t>solaires  585</w:t>
            </w:r>
            <w:proofErr w:type="gramEnd"/>
            <w:r w:rsidRPr="00AF62A6">
              <w:rPr>
                <w:rFonts w:asciiTheme="minorHAnsi" w:hAnsiTheme="minorHAnsi" w:cstheme="minorHAnsi"/>
                <w:sz w:val="20"/>
                <w:szCs w:val="20"/>
              </w:rPr>
              <w:t>Wc ou plus</w:t>
            </w:r>
          </w:p>
        </w:tc>
        <w:tc>
          <w:tcPr>
            <w:tcW w:w="1844" w:type="pct"/>
            <w:tcBorders>
              <w:bottom w:val="single" w:sz="4" w:space="0" w:color="auto"/>
            </w:tcBorders>
            <w:shd w:val="clear" w:color="auto" w:fill="auto"/>
            <w:vAlign w:val="center"/>
          </w:tcPr>
          <w:p w14:paraId="41560F5D" w14:textId="77777777" w:rsidR="003D750B" w:rsidRPr="00705BC0" w:rsidRDefault="003D750B" w:rsidP="00407671">
            <w:pPr>
              <w:jc w:val="center"/>
              <w:rPr>
                <w:sz w:val="20"/>
                <w:szCs w:val="20"/>
              </w:rPr>
            </w:pPr>
          </w:p>
        </w:tc>
        <w:tc>
          <w:tcPr>
            <w:tcW w:w="1648" w:type="pct"/>
            <w:tcBorders>
              <w:bottom w:val="single" w:sz="4" w:space="0" w:color="auto"/>
            </w:tcBorders>
            <w:shd w:val="clear" w:color="auto" w:fill="auto"/>
            <w:vAlign w:val="center"/>
            <w:hideMark/>
          </w:tcPr>
          <w:p w14:paraId="1D98483E" w14:textId="77777777" w:rsidR="003D750B" w:rsidRPr="00705BC0" w:rsidRDefault="003D750B" w:rsidP="00407671">
            <w:pPr>
              <w:jc w:val="center"/>
              <w:rPr>
                <w:sz w:val="20"/>
                <w:szCs w:val="20"/>
              </w:rPr>
            </w:pPr>
          </w:p>
        </w:tc>
      </w:tr>
      <w:tr w:rsidR="003D750B" w:rsidRPr="00705BC0" w14:paraId="45A34BE3" w14:textId="77777777" w:rsidTr="00407671">
        <w:trPr>
          <w:trHeight w:val="300"/>
          <w:jc w:val="center"/>
        </w:trPr>
        <w:tc>
          <w:tcPr>
            <w:tcW w:w="275" w:type="pct"/>
            <w:tcBorders>
              <w:top w:val="single" w:sz="4" w:space="0" w:color="auto"/>
              <w:bottom w:val="single" w:sz="4" w:space="0" w:color="auto"/>
            </w:tcBorders>
            <w:shd w:val="clear" w:color="auto" w:fill="auto"/>
            <w:noWrap/>
            <w:vAlign w:val="center"/>
          </w:tcPr>
          <w:p w14:paraId="1720638E" w14:textId="77777777" w:rsidR="003D750B" w:rsidRPr="00705BC0" w:rsidRDefault="003D750B" w:rsidP="00407671">
            <w:pPr>
              <w:jc w:val="center"/>
              <w:rPr>
                <w:sz w:val="20"/>
                <w:szCs w:val="20"/>
              </w:rPr>
            </w:pPr>
            <w:r w:rsidRPr="00705BC0">
              <w:rPr>
                <w:sz w:val="20"/>
                <w:szCs w:val="20"/>
              </w:rPr>
              <w:t>2</w:t>
            </w:r>
          </w:p>
        </w:tc>
        <w:tc>
          <w:tcPr>
            <w:tcW w:w="1233" w:type="pct"/>
            <w:tcBorders>
              <w:top w:val="single" w:sz="4" w:space="0" w:color="auto"/>
              <w:left w:val="nil"/>
              <w:bottom w:val="single" w:sz="4" w:space="0" w:color="auto"/>
              <w:right w:val="single" w:sz="8" w:space="0" w:color="000000"/>
            </w:tcBorders>
            <w:shd w:val="clear" w:color="auto" w:fill="auto"/>
            <w:vAlign w:val="center"/>
          </w:tcPr>
          <w:p w14:paraId="5097FA27" w14:textId="77777777" w:rsidR="003D750B" w:rsidRPr="00705BC0" w:rsidRDefault="003D750B" w:rsidP="00407671">
            <w:pPr>
              <w:jc w:val="center"/>
              <w:rPr>
                <w:sz w:val="20"/>
                <w:szCs w:val="20"/>
              </w:rPr>
            </w:pPr>
            <w:r w:rsidRPr="00AF62A6">
              <w:rPr>
                <w:rFonts w:asciiTheme="minorHAnsi" w:hAnsiTheme="minorHAnsi" w:cstheme="minorHAnsi"/>
                <w:sz w:val="20"/>
                <w:szCs w:val="20"/>
              </w:rPr>
              <w:t xml:space="preserve">Stockage 30 KWH </w:t>
            </w:r>
            <w:proofErr w:type="spellStart"/>
            <w:r w:rsidRPr="00AF62A6">
              <w:rPr>
                <w:rFonts w:asciiTheme="minorHAnsi" w:hAnsiTheme="minorHAnsi" w:cstheme="minorHAnsi"/>
                <w:sz w:val="20"/>
                <w:szCs w:val="20"/>
              </w:rPr>
              <w:t>Lithuim</w:t>
            </w:r>
            <w:proofErr w:type="spellEnd"/>
            <w:r w:rsidRPr="00AF62A6">
              <w:rPr>
                <w:rFonts w:asciiTheme="minorHAnsi" w:hAnsiTheme="minorHAnsi" w:cstheme="minorHAnsi"/>
                <w:sz w:val="20"/>
                <w:szCs w:val="20"/>
              </w:rPr>
              <w:t xml:space="preserve"> 12V </w:t>
            </w:r>
            <w:r w:rsidRPr="00637BBA">
              <w:rPr>
                <w:rFonts w:asciiTheme="minorHAnsi" w:hAnsiTheme="minorHAnsi" w:cstheme="minorHAnsi"/>
                <w:sz w:val="20"/>
                <w:szCs w:val="20"/>
              </w:rPr>
              <w:t>et 350 Ah y compris</w:t>
            </w:r>
            <w:r w:rsidRPr="00AF62A6">
              <w:rPr>
                <w:rFonts w:asciiTheme="minorHAnsi" w:hAnsiTheme="minorHAnsi" w:cstheme="minorHAnsi"/>
                <w:sz w:val="20"/>
                <w:szCs w:val="20"/>
              </w:rPr>
              <w:t xml:space="preserve"> système de Management</w:t>
            </w:r>
          </w:p>
        </w:tc>
        <w:tc>
          <w:tcPr>
            <w:tcW w:w="1844" w:type="pct"/>
            <w:tcBorders>
              <w:top w:val="single" w:sz="4" w:space="0" w:color="auto"/>
              <w:bottom w:val="single" w:sz="4" w:space="0" w:color="auto"/>
            </w:tcBorders>
            <w:shd w:val="clear" w:color="auto" w:fill="auto"/>
            <w:vAlign w:val="center"/>
          </w:tcPr>
          <w:p w14:paraId="71649384" w14:textId="77777777" w:rsidR="003D750B" w:rsidRPr="00705BC0" w:rsidRDefault="003D750B" w:rsidP="00407671">
            <w:pPr>
              <w:spacing w:after="0" w:line="240" w:lineRule="auto"/>
              <w:jc w:val="center"/>
            </w:pPr>
          </w:p>
        </w:tc>
        <w:tc>
          <w:tcPr>
            <w:tcW w:w="1648" w:type="pct"/>
            <w:tcBorders>
              <w:top w:val="single" w:sz="4" w:space="0" w:color="auto"/>
              <w:bottom w:val="single" w:sz="4" w:space="0" w:color="auto"/>
            </w:tcBorders>
            <w:shd w:val="clear" w:color="auto" w:fill="auto"/>
            <w:vAlign w:val="center"/>
            <w:hideMark/>
          </w:tcPr>
          <w:p w14:paraId="3A7C17A1" w14:textId="77777777" w:rsidR="003D750B" w:rsidRPr="00705BC0" w:rsidRDefault="003D750B" w:rsidP="00407671">
            <w:pPr>
              <w:jc w:val="center"/>
              <w:rPr>
                <w:sz w:val="20"/>
                <w:szCs w:val="20"/>
              </w:rPr>
            </w:pPr>
          </w:p>
        </w:tc>
      </w:tr>
      <w:tr w:rsidR="003D750B" w:rsidRPr="00705BC0" w14:paraId="78FEB5A1" w14:textId="77777777" w:rsidTr="00407671">
        <w:trPr>
          <w:trHeight w:val="300"/>
          <w:jc w:val="center"/>
        </w:trPr>
        <w:tc>
          <w:tcPr>
            <w:tcW w:w="275" w:type="pct"/>
            <w:tcBorders>
              <w:top w:val="single" w:sz="4" w:space="0" w:color="auto"/>
              <w:bottom w:val="single" w:sz="4" w:space="0" w:color="auto"/>
            </w:tcBorders>
            <w:shd w:val="clear" w:color="auto" w:fill="auto"/>
            <w:noWrap/>
            <w:vAlign w:val="center"/>
          </w:tcPr>
          <w:p w14:paraId="24A3197C" w14:textId="77777777" w:rsidR="003D750B" w:rsidRPr="00705BC0" w:rsidRDefault="003D750B" w:rsidP="00407671">
            <w:pPr>
              <w:jc w:val="center"/>
              <w:rPr>
                <w:sz w:val="20"/>
                <w:szCs w:val="20"/>
              </w:rPr>
            </w:pPr>
            <w:r w:rsidRPr="00705BC0">
              <w:rPr>
                <w:sz w:val="20"/>
                <w:szCs w:val="20"/>
              </w:rPr>
              <w:t>3</w:t>
            </w:r>
          </w:p>
        </w:tc>
        <w:tc>
          <w:tcPr>
            <w:tcW w:w="1233" w:type="pct"/>
            <w:tcBorders>
              <w:top w:val="single" w:sz="4" w:space="0" w:color="auto"/>
              <w:left w:val="nil"/>
              <w:bottom w:val="single" w:sz="4" w:space="0" w:color="auto"/>
              <w:right w:val="single" w:sz="8" w:space="0" w:color="000000"/>
            </w:tcBorders>
            <w:shd w:val="clear" w:color="auto" w:fill="auto"/>
            <w:vAlign w:val="center"/>
          </w:tcPr>
          <w:p w14:paraId="2015719B" w14:textId="77777777" w:rsidR="003D750B" w:rsidRPr="00705BC0" w:rsidRDefault="003D750B" w:rsidP="00407671">
            <w:pPr>
              <w:jc w:val="center"/>
              <w:rPr>
                <w:sz w:val="20"/>
                <w:szCs w:val="20"/>
              </w:rPr>
            </w:pPr>
            <w:r w:rsidRPr="00AF62A6">
              <w:rPr>
                <w:rFonts w:asciiTheme="minorHAnsi" w:hAnsiTheme="minorHAnsi" w:cstheme="minorHAnsi"/>
                <w:sz w:val="20"/>
                <w:szCs w:val="20"/>
              </w:rPr>
              <w:t>Onduleurs</w:t>
            </w:r>
            <w:r>
              <w:rPr>
                <w:rFonts w:asciiTheme="minorHAnsi" w:hAnsiTheme="minorHAnsi" w:cstheme="minorHAnsi"/>
                <w:sz w:val="20"/>
                <w:szCs w:val="20"/>
              </w:rPr>
              <w:t xml:space="preserve"> 70 </w:t>
            </w:r>
            <w:proofErr w:type="spellStart"/>
            <w:r>
              <w:rPr>
                <w:rFonts w:asciiTheme="minorHAnsi" w:hAnsiTheme="minorHAnsi" w:cstheme="minorHAnsi"/>
                <w:sz w:val="20"/>
                <w:szCs w:val="20"/>
              </w:rPr>
              <w:t>kw</w:t>
            </w:r>
            <w:proofErr w:type="spellEnd"/>
            <w:r>
              <w:rPr>
                <w:rFonts w:asciiTheme="minorHAnsi" w:hAnsiTheme="minorHAnsi" w:cstheme="minorHAnsi"/>
                <w:sz w:val="20"/>
                <w:szCs w:val="20"/>
              </w:rPr>
              <w:t xml:space="preserve"> et </w:t>
            </w:r>
            <w:r w:rsidRPr="00AF62A6">
              <w:rPr>
                <w:rFonts w:asciiTheme="minorHAnsi" w:hAnsiTheme="minorHAnsi" w:cstheme="minorHAnsi"/>
                <w:sz w:val="20"/>
                <w:szCs w:val="20"/>
              </w:rPr>
              <w:t>Boite de jonction</w:t>
            </w:r>
          </w:p>
        </w:tc>
        <w:tc>
          <w:tcPr>
            <w:tcW w:w="1844" w:type="pct"/>
            <w:tcBorders>
              <w:top w:val="single" w:sz="4" w:space="0" w:color="auto"/>
              <w:bottom w:val="single" w:sz="4" w:space="0" w:color="auto"/>
            </w:tcBorders>
            <w:shd w:val="clear" w:color="auto" w:fill="auto"/>
            <w:vAlign w:val="center"/>
          </w:tcPr>
          <w:p w14:paraId="71B40CB1" w14:textId="77777777" w:rsidR="003D750B" w:rsidRPr="00705BC0" w:rsidRDefault="003D750B" w:rsidP="00407671">
            <w:pPr>
              <w:spacing w:after="0" w:line="240" w:lineRule="auto"/>
              <w:jc w:val="center"/>
            </w:pPr>
          </w:p>
        </w:tc>
        <w:tc>
          <w:tcPr>
            <w:tcW w:w="1648" w:type="pct"/>
            <w:tcBorders>
              <w:top w:val="single" w:sz="4" w:space="0" w:color="auto"/>
              <w:bottom w:val="single" w:sz="4" w:space="0" w:color="auto"/>
            </w:tcBorders>
            <w:shd w:val="clear" w:color="auto" w:fill="auto"/>
            <w:vAlign w:val="center"/>
          </w:tcPr>
          <w:p w14:paraId="2357C3C9" w14:textId="77777777" w:rsidR="003D750B" w:rsidRPr="00705BC0" w:rsidRDefault="003D750B" w:rsidP="00407671">
            <w:pPr>
              <w:jc w:val="center"/>
              <w:rPr>
                <w:sz w:val="20"/>
                <w:szCs w:val="20"/>
              </w:rPr>
            </w:pPr>
          </w:p>
        </w:tc>
      </w:tr>
      <w:tr w:rsidR="003D750B" w:rsidRPr="00705BC0" w14:paraId="29A07A6D" w14:textId="77777777" w:rsidTr="00407671">
        <w:trPr>
          <w:trHeight w:val="300"/>
          <w:jc w:val="center"/>
        </w:trPr>
        <w:tc>
          <w:tcPr>
            <w:tcW w:w="275" w:type="pct"/>
            <w:tcBorders>
              <w:top w:val="single" w:sz="4" w:space="0" w:color="auto"/>
              <w:bottom w:val="single" w:sz="4" w:space="0" w:color="auto"/>
            </w:tcBorders>
            <w:shd w:val="clear" w:color="auto" w:fill="auto"/>
            <w:noWrap/>
            <w:vAlign w:val="center"/>
          </w:tcPr>
          <w:p w14:paraId="5E8AE9DB" w14:textId="77777777" w:rsidR="003D750B" w:rsidRPr="00705BC0" w:rsidRDefault="003D750B" w:rsidP="00407671">
            <w:pPr>
              <w:jc w:val="center"/>
              <w:rPr>
                <w:sz w:val="20"/>
                <w:szCs w:val="20"/>
              </w:rPr>
            </w:pPr>
            <w:r>
              <w:rPr>
                <w:sz w:val="20"/>
                <w:szCs w:val="20"/>
              </w:rPr>
              <w:t>4</w:t>
            </w:r>
          </w:p>
        </w:tc>
        <w:tc>
          <w:tcPr>
            <w:tcW w:w="1233" w:type="pct"/>
            <w:tcBorders>
              <w:top w:val="single" w:sz="4" w:space="0" w:color="auto"/>
              <w:left w:val="nil"/>
              <w:bottom w:val="single" w:sz="4" w:space="0" w:color="auto"/>
              <w:right w:val="single" w:sz="8" w:space="0" w:color="000000"/>
            </w:tcBorders>
            <w:shd w:val="clear" w:color="auto" w:fill="auto"/>
            <w:vAlign w:val="center"/>
          </w:tcPr>
          <w:p w14:paraId="123A66E1" w14:textId="77777777" w:rsidR="003D750B" w:rsidRPr="00AF62A6" w:rsidRDefault="003D750B" w:rsidP="00407671">
            <w:pPr>
              <w:jc w:val="center"/>
              <w:rPr>
                <w:rFonts w:asciiTheme="minorHAnsi" w:hAnsiTheme="minorHAnsi" w:cstheme="minorHAnsi"/>
                <w:sz w:val="20"/>
                <w:szCs w:val="20"/>
              </w:rPr>
            </w:pPr>
            <w:r w:rsidRPr="00AF62A6">
              <w:rPr>
                <w:rFonts w:asciiTheme="minorHAnsi" w:hAnsiTheme="minorHAnsi" w:cstheme="minorHAnsi"/>
                <w:sz w:val="20"/>
                <w:szCs w:val="20"/>
              </w:rPr>
              <w:t>Supports panneaux</w:t>
            </w:r>
          </w:p>
        </w:tc>
        <w:tc>
          <w:tcPr>
            <w:tcW w:w="1844" w:type="pct"/>
            <w:tcBorders>
              <w:top w:val="single" w:sz="4" w:space="0" w:color="auto"/>
              <w:bottom w:val="single" w:sz="4" w:space="0" w:color="auto"/>
            </w:tcBorders>
            <w:shd w:val="clear" w:color="auto" w:fill="auto"/>
            <w:vAlign w:val="center"/>
          </w:tcPr>
          <w:p w14:paraId="658983ED" w14:textId="77777777" w:rsidR="003D750B" w:rsidRDefault="003D750B" w:rsidP="00407671">
            <w:pPr>
              <w:spacing w:after="0" w:line="240" w:lineRule="auto"/>
              <w:jc w:val="center"/>
              <w:rPr>
                <w:sz w:val="20"/>
                <w:szCs w:val="20"/>
              </w:rPr>
            </w:pPr>
          </w:p>
        </w:tc>
        <w:tc>
          <w:tcPr>
            <w:tcW w:w="1648" w:type="pct"/>
            <w:tcBorders>
              <w:top w:val="single" w:sz="4" w:space="0" w:color="auto"/>
              <w:bottom w:val="single" w:sz="4" w:space="0" w:color="auto"/>
            </w:tcBorders>
            <w:shd w:val="clear" w:color="auto" w:fill="auto"/>
            <w:vAlign w:val="center"/>
          </w:tcPr>
          <w:p w14:paraId="67971228" w14:textId="77777777" w:rsidR="003D750B" w:rsidRPr="00705BC0" w:rsidRDefault="003D750B" w:rsidP="00407671">
            <w:pPr>
              <w:jc w:val="center"/>
              <w:rPr>
                <w:sz w:val="20"/>
                <w:szCs w:val="20"/>
              </w:rPr>
            </w:pPr>
          </w:p>
        </w:tc>
      </w:tr>
      <w:tr w:rsidR="003D750B" w:rsidRPr="00705BC0" w14:paraId="72E38FCA" w14:textId="77777777" w:rsidTr="00407671">
        <w:trPr>
          <w:trHeight w:val="300"/>
          <w:jc w:val="center"/>
        </w:trPr>
        <w:tc>
          <w:tcPr>
            <w:tcW w:w="275" w:type="pct"/>
            <w:tcBorders>
              <w:top w:val="single" w:sz="4" w:space="0" w:color="auto"/>
              <w:bottom w:val="single" w:sz="4" w:space="0" w:color="auto"/>
            </w:tcBorders>
            <w:shd w:val="clear" w:color="auto" w:fill="auto"/>
            <w:noWrap/>
            <w:vAlign w:val="center"/>
          </w:tcPr>
          <w:p w14:paraId="0C855EAC" w14:textId="77777777" w:rsidR="003D750B" w:rsidRPr="00705BC0" w:rsidRDefault="003D750B" w:rsidP="00407671">
            <w:pPr>
              <w:jc w:val="center"/>
              <w:rPr>
                <w:sz w:val="20"/>
                <w:szCs w:val="20"/>
              </w:rPr>
            </w:pPr>
            <w:r>
              <w:rPr>
                <w:sz w:val="20"/>
                <w:szCs w:val="20"/>
              </w:rPr>
              <w:t>5</w:t>
            </w:r>
          </w:p>
        </w:tc>
        <w:tc>
          <w:tcPr>
            <w:tcW w:w="1233" w:type="pct"/>
            <w:tcBorders>
              <w:top w:val="single" w:sz="4" w:space="0" w:color="auto"/>
              <w:left w:val="nil"/>
              <w:bottom w:val="single" w:sz="4" w:space="0" w:color="auto"/>
              <w:right w:val="single" w:sz="8" w:space="0" w:color="000000"/>
            </w:tcBorders>
            <w:shd w:val="clear" w:color="auto" w:fill="auto"/>
            <w:vAlign w:val="center"/>
          </w:tcPr>
          <w:p w14:paraId="738DB35D" w14:textId="77777777" w:rsidR="003D750B" w:rsidRPr="00AF62A6" w:rsidRDefault="003D750B" w:rsidP="00407671">
            <w:pPr>
              <w:jc w:val="center"/>
              <w:rPr>
                <w:rFonts w:asciiTheme="minorHAnsi" w:hAnsiTheme="minorHAnsi" w:cstheme="minorHAnsi"/>
                <w:sz w:val="20"/>
                <w:szCs w:val="20"/>
              </w:rPr>
            </w:pPr>
            <w:r w:rsidRPr="00AF62A6">
              <w:rPr>
                <w:rFonts w:asciiTheme="minorHAnsi" w:hAnsiTheme="minorHAnsi" w:cstheme="minorHAnsi"/>
                <w:sz w:val="20"/>
                <w:szCs w:val="20"/>
              </w:rPr>
              <w:t>Connecteurs et Câblage DC</w:t>
            </w:r>
          </w:p>
        </w:tc>
        <w:tc>
          <w:tcPr>
            <w:tcW w:w="1844" w:type="pct"/>
            <w:tcBorders>
              <w:top w:val="single" w:sz="4" w:space="0" w:color="auto"/>
              <w:bottom w:val="single" w:sz="4" w:space="0" w:color="auto"/>
            </w:tcBorders>
            <w:shd w:val="clear" w:color="auto" w:fill="auto"/>
            <w:vAlign w:val="center"/>
          </w:tcPr>
          <w:p w14:paraId="1E26F08C" w14:textId="77777777" w:rsidR="003D750B" w:rsidRDefault="003D750B" w:rsidP="00407671">
            <w:pPr>
              <w:spacing w:after="0" w:line="240" w:lineRule="auto"/>
              <w:jc w:val="center"/>
              <w:rPr>
                <w:sz w:val="20"/>
                <w:szCs w:val="20"/>
              </w:rPr>
            </w:pPr>
          </w:p>
        </w:tc>
        <w:tc>
          <w:tcPr>
            <w:tcW w:w="1648" w:type="pct"/>
            <w:tcBorders>
              <w:top w:val="single" w:sz="4" w:space="0" w:color="auto"/>
              <w:bottom w:val="single" w:sz="4" w:space="0" w:color="auto"/>
            </w:tcBorders>
            <w:shd w:val="clear" w:color="auto" w:fill="auto"/>
            <w:vAlign w:val="center"/>
          </w:tcPr>
          <w:p w14:paraId="56E6E4C7" w14:textId="77777777" w:rsidR="003D750B" w:rsidRPr="00705BC0" w:rsidRDefault="003D750B" w:rsidP="00407671">
            <w:pPr>
              <w:jc w:val="center"/>
              <w:rPr>
                <w:sz w:val="20"/>
                <w:szCs w:val="20"/>
              </w:rPr>
            </w:pPr>
          </w:p>
        </w:tc>
      </w:tr>
      <w:tr w:rsidR="003D750B" w:rsidRPr="00705BC0" w14:paraId="23F77C22" w14:textId="77777777" w:rsidTr="00407671">
        <w:trPr>
          <w:trHeight w:val="300"/>
          <w:jc w:val="center"/>
        </w:trPr>
        <w:tc>
          <w:tcPr>
            <w:tcW w:w="275" w:type="pct"/>
            <w:tcBorders>
              <w:top w:val="single" w:sz="4" w:space="0" w:color="auto"/>
              <w:bottom w:val="single" w:sz="4" w:space="0" w:color="auto"/>
            </w:tcBorders>
            <w:shd w:val="clear" w:color="auto" w:fill="auto"/>
            <w:noWrap/>
            <w:vAlign w:val="center"/>
          </w:tcPr>
          <w:p w14:paraId="1F102EFF" w14:textId="77777777" w:rsidR="003D750B" w:rsidRPr="00705BC0" w:rsidRDefault="003D750B" w:rsidP="00407671">
            <w:pPr>
              <w:jc w:val="center"/>
              <w:rPr>
                <w:sz w:val="20"/>
                <w:szCs w:val="20"/>
              </w:rPr>
            </w:pPr>
            <w:r>
              <w:rPr>
                <w:sz w:val="20"/>
                <w:szCs w:val="20"/>
              </w:rPr>
              <w:t>6</w:t>
            </w:r>
          </w:p>
        </w:tc>
        <w:tc>
          <w:tcPr>
            <w:tcW w:w="1233" w:type="pct"/>
            <w:tcBorders>
              <w:top w:val="single" w:sz="4" w:space="0" w:color="auto"/>
              <w:left w:val="nil"/>
              <w:bottom w:val="single" w:sz="4" w:space="0" w:color="auto"/>
              <w:right w:val="single" w:sz="8" w:space="0" w:color="000000"/>
            </w:tcBorders>
            <w:shd w:val="clear" w:color="auto" w:fill="auto"/>
            <w:vAlign w:val="center"/>
          </w:tcPr>
          <w:p w14:paraId="4AE7B4CB" w14:textId="77777777" w:rsidR="003D750B" w:rsidRPr="00D01642" w:rsidRDefault="003D750B" w:rsidP="00407671">
            <w:pPr>
              <w:jc w:val="center"/>
              <w:rPr>
                <w:rFonts w:asciiTheme="minorHAnsi" w:hAnsiTheme="minorHAnsi" w:cstheme="minorHAnsi"/>
                <w:sz w:val="20"/>
                <w:szCs w:val="20"/>
                <w:highlight w:val="yellow"/>
              </w:rPr>
            </w:pPr>
            <w:r w:rsidRPr="00AF62A6">
              <w:rPr>
                <w:rFonts w:asciiTheme="minorHAnsi" w:hAnsiTheme="minorHAnsi" w:cstheme="minorHAnsi"/>
                <w:sz w:val="20"/>
                <w:szCs w:val="20"/>
              </w:rPr>
              <w:t>Câblage AC y compris tranchée et fourreaux</w:t>
            </w:r>
          </w:p>
        </w:tc>
        <w:tc>
          <w:tcPr>
            <w:tcW w:w="1844" w:type="pct"/>
            <w:tcBorders>
              <w:top w:val="single" w:sz="4" w:space="0" w:color="auto"/>
              <w:bottom w:val="single" w:sz="4" w:space="0" w:color="auto"/>
            </w:tcBorders>
            <w:shd w:val="clear" w:color="auto" w:fill="auto"/>
            <w:vAlign w:val="center"/>
          </w:tcPr>
          <w:p w14:paraId="360FA684" w14:textId="77777777" w:rsidR="003D750B" w:rsidRDefault="003D750B" w:rsidP="00407671">
            <w:pPr>
              <w:spacing w:after="0" w:line="240" w:lineRule="auto"/>
              <w:jc w:val="center"/>
              <w:rPr>
                <w:sz w:val="20"/>
                <w:szCs w:val="20"/>
              </w:rPr>
            </w:pPr>
          </w:p>
        </w:tc>
        <w:tc>
          <w:tcPr>
            <w:tcW w:w="1648" w:type="pct"/>
            <w:tcBorders>
              <w:top w:val="single" w:sz="4" w:space="0" w:color="auto"/>
              <w:bottom w:val="single" w:sz="4" w:space="0" w:color="auto"/>
            </w:tcBorders>
            <w:shd w:val="clear" w:color="auto" w:fill="auto"/>
            <w:vAlign w:val="center"/>
          </w:tcPr>
          <w:p w14:paraId="1173D678" w14:textId="77777777" w:rsidR="003D750B" w:rsidRPr="00705BC0" w:rsidRDefault="003D750B" w:rsidP="00407671">
            <w:pPr>
              <w:jc w:val="center"/>
              <w:rPr>
                <w:sz w:val="20"/>
                <w:szCs w:val="20"/>
              </w:rPr>
            </w:pPr>
          </w:p>
        </w:tc>
      </w:tr>
      <w:tr w:rsidR="003D750B" w:rsidRPr="00705BC0" w14:paraId="6A0BAEDC" w14:textId="77777777" w:rsidTr="00407671">
        <w:trPr>
          <w:trHeight w:val="300"/>
          <w:jc w:val="center"/>
        </w:trPr>
        <w:tc>
          <w:tcPr>
            <w:tcW w:w="275" w:type="pct"/>
            <w:tcBorders>
              <w:top w:val="single" w:sz="4" w:space="0" w:color="auto"/>
              <w:bottom w:val="single" w:sz="4" w:space="0" w:color="auto"/>
            </w:tcBorders>
            <w:shd w:val="clear" w:color="auto" w:fill="auto"/>
            <w:noWrap/>
            <w:vAlign w:val="center"/>
          </w:tcPr>
          <w:p w14:paraId="6861E337" w14:textId="77777777" w:rsidR="003D750B" w:rsidRPr="00705BC0" w:rsidRDefault="003D750B" w:rsidP="00407671">
            <w:pPr>
              <w:jc w:val="center"/>
              <w:rPr>
                <w:sz w:val="20"/>
                <w:szCs w:val="20"/>
              </w:rPr>
            </w:pPr>
            <w:r>
              <w:rPr>
                <w:sz w:val="20"/>
                <w:szCs w:val="20"/>
              </w:rPr>
              <w:t>7</w:t>
            </w:r>
          </w:p>
        </w:tc>
        <w:tc>
          <w:tcPr>
            <w:tcW w:w="1233" w:type="pct"/>
            <w:tcBorders>
              <w:top w:val="single" w:sz="4" w:space="0" w:color="auto"/>
              <w:left w:val="nil"/>
              <w:bottom w:val="single" w:sz="4" w:space="0" w:color="auto"/>
              <w:right w:val="single" w:sz="8" w:space="0" w:color="000000"/>
            </w:tcBorders>
            <w:shd w:val="clear" w:color="auto" w:fill="auto"/>
            <w:vAlign w:val="center"/>
          </w:tcPr>
          <w:p w14:paraId="0E569E09" w14:textId="77777777" w:rsidR="003D750B" w:rsidRPr="00AF62A6" w:rsidRDefault="003D750B" w:rsidP="00407671">
            <w:pPr>
              <w:jc w:val="center"/>
              <w:rPr>
                <w:rFonts w:asciiTheme="minorHAnsi" w:hAnsiTheme="minorHAnsi" w:cstheme="minorHAnsi"/>
                <w:sz w:val="20"/>
                <w:szCs w:val="20"/>
              </w:rPr>
            </w:pPr>
            <w:r>
              <w:rPr>
                <w:rFonts w:asciiTheme="minorHAnsi" w:hAnsiTheme="minorHAnsi" w:cstheme="minorHAnsi"/>
                <w:sz w:val="20"/>
                <w:szCs w:val="20"/>
              </w:rPr>
              <w:t xml:space="preserve">Armoire de protection </w:t>
            </w:r>
          </w:p>
        </w:tc>
        <w:tc>
          <w:tcPr>
            <w:tcW w:w="1844" w:type="pct"/>
            <w:tcBorders>
              <w:top w:val="single" w:sz="4" w:space="0" w:color="auto"/>
              <w:bottom w:val="single" w:sz="4" w:space="0" w:color="auto"/>
            </w:tcBorders>
            <w:shd w:val="clear" w:color="auto" w:fill="auto"/>
            <w:vAlign w:val="center"/>
          </w:tcPr>
          <w:p w14:paraId="2BF965B6" w14:textId="77777777" w:rsidR="003D750B" w:rsidRDefault="003D750B" w:rsidP="00407671">
            <w:pPr>
              <w:spacing w:after="0" w:line="240" w:lineRule="auto"/>
              <w:jc w:val="center"/>
              <w:rPr>
                <w:sz w:val="20"/>
                <w:szCs w:val="20"/>
              </w:rPr>
            </w:pPr>
          </w:p>
        </w:tc>
        <w:tc>
          <w:tcPr>
            <w:tcW w:w="1648" w:type="pct"/>
            <w:tcBorders>
              <w:top w:val="single" w:sz="4" w:space="0" w:color="auto"/>
              <w:bottom w:val="single" w:sz="4" w:space="0" w:color="auto"/>
            </w:tcBorders>
            <w:shd w:val="clear" w:color="auto" w:fill="auto"/>
            <w:vAlign w:val="center"/>
          </w:tcPr>
          <w:p w14:paraId="19BFB190" w14:textId="77777777" w:rsidR="003D750B" w:rsidRPr="00705BC0" w:rsidRDefault="003D750B" w:rsidP="00407671">
            <w:pPr>
              <w:jc w:val="center"/>
              <w:rPr>
                <w:sz w:val="20"/>
                <w:szCs w:val="20"/>
              </w:rPr>
            </w:pPr>
          </w:p>
        </w:tc>
      </w:tr>
      <w:tr w:rsidR="003D750B" w:rsidRPr="00705BC0" w14:paraId="4D8AD206" w14:textId="77777777" w:rsidTr="00407671">
        <w:trPr>
          <w:trHeight w:val="300"/>
          <w:jc w:val="center"/>
        </w:trPr>
        <w:tc>
          <w:tcPr>
            <w:tcW w:w="275" w:type="pct"/>
            <w:tcBorders>
              <w:top w:val="single" w:sz="4" w:space="0" w:color="auto"/>
            </w:tcBorders>
            <w:shd w:val="clear" w:color="auto" w:fill="auto"/>
            <w:noWrap/>
            <w:vAlign w:val="center"/>
          </w:tcPr>
          <w:p w14:paraId="5D402E0C" w14:textId="77777777" w:rsidR="003D750B" w:rsidRPr="00705BC0" w:rsidRDefault="003D750B" w:rsidP="00407671">
            <w:pPr>
              <w:jc w:val="center"/>
              <w:rPr>
                <w:sz w:val="20"/>
                <w:szCs w:val="20"/>
              </w:rPr>
            </w:pPr>
            <w:r>
              <w:rPr>
                <w:sz w:val="20"/>
                <w:szCs w:val="20"/>
              </w:rPr>
              <w:t>8</w:t>
            </w:r>
          </w:p>
        </w:tc>
        <w:tc>
          <w:tcPr>
            <w:tcW w:w="1233" w:type="pct"/>
            <w:tcBorders>
              <w:top w:val="single" w:sz="4" w:space="0" w:color="auto"/>
              <w:left w:val="nil"/>
              <w:bottom w:val="single" w:sz="8" w:space="0" w:color="000000"/>
              <w:right w:val="single" w:sz="8" w:space="0" w:color="000000"/>
            </w:tcBorders>
            <w:shd w:val="clear" w:color="auto" w:fill="auto"/>
            <w:vAlign w:val="center"/>
          </w:tcPr>
          <w:p w14:paraId="0233736E" w14:textId="77777777" w:rsidR="003D750B" w:rsidRPr="00705BC0" w:rsidRDefault="003D750B" w:rsidP="00407671">
            <w:pPr>
              <w:jc w:val="center"/>
            </w:pPr>
            <w:r w:rsidRPr="00637BBA">
              <w:rPr>
                <w:rFonts w:asciiTheme="minorHAnsi" w:hAnsiTheme="minorHAnsi" w:cstheme="minorHAnsi"/>
                <w:sz w:val="20"/>
                <w:szCs w:val="20"/>
              </w:rPr>
              <w:t>Système communication et de monitoring avec affichage de consommation et CO2 évité</w:t>
            </w:r>
          </w:p>
        </w:tc>
        <w:tc>
          <w:tcPr>
            <w:tcW w:w="3492" w:type="pct"/>
            <w:gridSpan w:val="2"/>
            <w:tcBorders>
              <w:top w:val="single" w:sz="4" w:space="0" w:color="auto"/>
            </w:tcBorders>
            <w:shd w:val="clear" w:color="auto" w:fill="auto"/>
            <w:vAlign w:val="center"/>
          </w:tcPr>
          <w:p w14:paraId="0ADFFA1D" w14:textId="77777777" w:rsidR="003D750B" w:rsidRPr="00705BC0" w:rsidRDefault="003D750B" w:rsidP="00407671">
            <w:pPr>
              <w:jc w:val="center"/>
              <w:rPr>
                <w:sz w:val="20"/>
                <w:szCs w:val="20"/>
              </w:rPr>
            </w:pPr>
          </w:p>
        </w:tc>
      </w:tr>
    </w:tbl>
    <w:p w14:paraId="0E3E0727" w14:textId="77777777" w:rsidR="001A0CEC" w:rsidRDefault="001A0CEC"/>
    <w:sectPr w:rsidR="001A0CEC" w:rsidSect="00DE4DCD">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ejaVu Sans">
    <w:altName w:val="Verdana"/>
    <w:charset w:val="00"/>
    <w:family w:val="swiss"/>
    <w:pitch w:val="variable"/>
    <w:sig w:usb0="00000000" w:usb1="D200FDFF" w:usb2="00000029" w:usb3="00000000" w:csb0="8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C5E5E"/>
    <w:multiLevelType w:val="multilevel"/>
    <w:tmpl w:val="BE46F9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541CC2"/>
    <w:multiLevelType w:val="multilevel"/>
    <w:tmpl w:val="1B6EC2B0"/>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 w15:restartNumberingAfterBreak="0">
    <w:nsid w:val="215C0849"/>
    <w:multiLevelType w:val="hybridMultilevel"/>
    <w:tmpl w:val="312AA174"/>
    <w:lvl w:ilvl="0" w:tplc="536CBEC8">
      <w:start w:val="5"/>
      <w:numFmt w:val="lowerLetter"/>
      <w:lvlText w:val="%1."/>
      <w:lvlJc w:val="left"/>
      <w:pPr>
        <w:tabs>
          <w:tab w:val="num" w:pos="720"/>
        </w:tabs>
        <w:ind w:left="720" w:hanging="360"/>
      </w:pPr>
    </w:lvl>
    <w:lvl w:ilvl="1" w:tplc="78385FFA" w:tentative="1">
      <w:start w:val="1"/>
      <w:numFmt w:val="lowerLetter"/>
      <w:lvlText w:val="%2."/>
      <w:lvlJc w:val="left"/>
      <w:pPr>
        <w:tabs>
          <w:tab w:val="num" w:pos="1440"/>
        </w:tabs>
        <w:ind w:left="1440" w:hanging="360"/>
      </w:pPr>
    </w:lvl>
    <w:lvl w:ilvl="2" w:tplc="55D2C1FC" w:tentative="1">
      <w:start w:val="1"/>
      <w:numFmt w:val="lowerLetter"/>
      <w:lvlText w:val="%3."/>
      <w:lvlJc w:val="left"/>
      <w:pPr>
        <w:tabs>
          <w:tab w:val="num" w:pos="2160"/>
        </w:tabs>
        <w:ind w:left="2160" w:hanging="360"/>
      </w:pPr>
    </w:lvl>
    <w:lvl w:ilvl="3" w:tplc="7A1A9A08" w:tentative="1">
      <w:start w:val="1"/>
      <w:numFmt w:val="lowerLetter"/>
      <w:lvlText w:val="%4."/>
      <w:lvlJc w:val="left"/>
      <w:pPr>
        <w:tabs>
          <w:tab w:val="num" w:pos="2880"/>
        </w:tabs>
        <w:ind w:left="2880" w:hanging="360"/>
      </w:pPr>
    </w:lvl>
    <w:lvl w:ilvl="4" w:tplc="ACD63370" w:tentative="1">
      <w:start w:val="1"/>
      <w:numFmt w:val="lowerLetter"/>
      <w:lvlText w:val="%5."/>
      <w:lvlJc w:val="left"/>
      <w:pPr>
        <w:tabs>
          <w:tab w:val="num" w:pos="3600"/>
        </w:tabs>
        <w:ind w:left="3600" w:hanging="360"/>
      </w:pPr>
    </w:lvl>
    <w:lvl w:ilvl="5" w:tplc="DE32E10C" w:tentative="1">
      <w:start w:val="1"/>
      <w:numFmt w:val="lowerLetter"/>
      <w:lvlText w:val="%6."/>
      <w:lvlJc w:val="left"/>
      <w:pPr>
        <w:tabs>
          <w:tab w:val="num" w:pos="4320"/>
        </w:tabs>
        <w:ind w:left="4320" w:hanging="360"/>
      </w:pPr>
    </w:lvl>
    <w:lvl w:ilvl="6" w:tplc="134CC260" w:tentative="1">
      <w:start w:val="1"/>
      <w:numFmt w:val="lowerLetter"/>
      <w:lvlText w:val="%7."/>
      <w:lvlJc w:val="left"/>
      <w:pPr>
        <w:tabs>
          <w:tab w:val="num" w:pos="5040"/>
        </w:tabs>
        <w:ind w:left="5040" w:hanging="360"/>
      </w:pPr>
    </w:lvl>
    <w:lvl w:ilvl="7" w:tplc="5E2C3B7A" w:tentative="1">
      <w:start w:val="1"/>
      <w:numFmt w:val="lowerLetter"/>
      <w:lvlText w:val="%8."/>
      <w:lvlJc w:val="left"/>
      <w:pPr>
        <w:tabs>
          <w:tab w:val="num" w:pos="5760"/>
        </w:tabs>
        <w:ind w:left="5760" w:hanging="360"/>
      </w:pPr>
    </w:lvl>
    <w:lvl w:ilvl="8" w:tplc="3488AAEA" w:tentative="1">
      <w:start w:val="1"/>
      <w:numFmt w:val="lowerLetter"/>
      <w:lvlText w:val="%9."/>
      <w:lvlJc w:val="left"/>
      <w:pPr>
        <w:tabs>
          <w:tab w:val="num" w:pos="6480"/>
        </w:tabs>
        <w:ind w:left="6480" w:hanging="360"/>
      </w:pPr>
    </w:lvl>
  </w:abstractNum>
  <w:abstractNum w:abstractNumId="3" w15:restartNumberingAfterBreak="0">
    <w:nsid w:val="24A50A10"/>
    <w:multiLevelType w:val="hybridMultilevel"/>
    <w:tmpl w:val="7C7E8232"/>
    <w:lvl w:ilvl="0" w:tplc="3B4643DC">
      <w:start w:val="3"/>
      <w:numFmt w:val="lowerLetter"/>
      <w:lvlText w:val="%1."/>
      <w:lvlJc w:val="left"/>
      <w:pPr>
        <w:tabs>
          <w:tab w:val="num" w:pos="720"/>
        </w:tabs>
        <w:ind w:left="720" w:hanging="360"/>
      </w:pPr>
    </w:lvl>
    <w:lvl w:ilvl="1" w:tplc="C0841876" w:tentative="1">
      <w:start w:val="1"/>
      <w:numFmt w:val="lowerLetter"/>
      <w:lvlText w:val="%2."/>
      <w:lvlJc w:val="left"/>
      <w:pPr>
        <w:tabs>
          <w:tab w:val="num" w:pos="1440"/>
        </w:tabs>
        <w:ind w:left="1440" w:hanging="360"/>
      </w:pPr>
    </w:lvl>
    <w:lvl w:ilvl="2" w:tplc="D67CCA70" w:tentative="1">
      <w:start w:val="1"/>
      <w:numFmt w:val="lowerLetter"/>
      <w:lvlText w:val="%3."/>
      <w:lvlJc w:val="left"/>
      <w:pPr>
        <w:tabs>
          <w:tab w:val="num" w:pos="2160"/>
        </w:tabs>
        <w:ind w:left="2160" w:hanging="360"/>
      </w:pPr>
    </w:lvl>
    <w:lvl w:ilvl="3" w:tplc="E6640A72" w:tentative="1">
      <w:start w:val="1"/>
      <w:numFmt w:val="lowerLetter"/>
      <w:lvlText w:val="%4."/>
      <w:lvlJc w:val="left"/>
      <w:pPr>
        <w:tabs>
          <w:tab w:val="num" w:pos="2880"/>
        </w:tabs>
        <w:ind w:left="2880" w:hanging="360"/>
      </w:pPr>
    </w:lvl>
    <w:lvl w:ilvl="4" w:tplc="235CFF34" w:tentative="1">
      <w:start w:val="1"/>
      <w:numFmt w:val="lowerLetter"/>
      <w:lvlText w:val="%5."/>
      <w:lvlJc w:val="left"/>
      <w:pPr>
        <w:tabs>
          <w:tab w:val="num" w:pos="3600"/>
        </w:tabs>
        <w:ind w:left="3600" w:hanging="360"/>
      </w:pPr>
    </w:lvl>
    <w:lvl w:ilvl="5" w:tplc="3724BC04" w:tentative="1">
      <w:start w:val="1"/>
      <w:numFmt w:val="lowerLetter"/>
      <w:lvlText w:val="%6."/>
      <w:lvlJc w:val="left"/>
      <w:pPr>
        <w:tabs>
          <w:tab w:val="num" w:pos="4320"/>
        </w:tabs>
        <w:ind w:left="4320" w:hanging="360"/>
      </w:pPr>
    </w:lvl>
    <w:lvl w:ilvl="6" w:tplc="5FD85758" w:tentative="1">
      <w:start w:val="1"/>
      <w:numFmt w:val="lowerLetter"/>
      <w:lvlText w:val="%7."/>
      <w:lvlJc w:val="left"/>
      <w:pPr>
        <w:tabs>
          <w:tab w:val="num" w:pos="5040"/>
        </w:tabs>
        <w:ind w:left="5040" w:hanging="360"/>
      </w:pPr>
    </w:lvl>
    <w:lvl w:ilvl="7" w:tplc="31421F02" w:tentative="1">
      <w:start w:val="1"/>
      <w:numFmt w:val="lowerLetter"/>
      <w:lvlText w:val="%8."/>
      <w:lvlJc w:val="left"/>
      <w:pPr>
        <w:tabs>
          <w:tab w:val="num" w:pos="5760"/>
        </w:tabs>
        <w:ind w:left="5760" w:hanging="360"/>
      </w:pPr>
    </w:lvl>
    <w:lvl w:ilvl="8" w:tplc="EF4A9554" w:tentative="1">
      <w:start w:val="1"/>
      <w:numFmt w:val="lowerLetter"/>
      <w:lvlText w:val="%9."/>
      <w:lvlJc w:val="left"/>
      <w:pPr>
        <w:tabs>
          <w:tab w:val="num" w:pos="6480"/>
        </w:tabs>
        <w:ind w:left="6480" w:hanging="360"/>
      </w:pPr>
    </w:lvl>
  </w:abstractNum>
  <w:abstractNum w:abstractNumId="4" w15:restartNumberingAfterBreak="0">
    <w:nsid w:val="25265656"/>
    <w:multiLevelType w:val="hybridMultilevel"/>
    <w:tmpl w:val="CFB25FD6"/>
    <w:lvl w:ilvl="0" w:tplc="48A698A4">
      <w:start w:val="2"/>
      <w:numFmt w:val="decimal"/>
      <w:lvlText w:val="%1."/>
      <w:lvlJc w:val="left"/>
      <w:pPr>
        <w:tabs>
          <w:tab w:val="num" w:pos="720"/>
        </w:tabs>
        <w:ind w:left="720" w:hanging="360"/>
      </w:pPr>
    </w:lvl>
    <w:lvl w:ilvl="1" w:tplc="3DCE822A" w:tentative="1">
      <w:start w:val="1"/>
      <w:numFmt w:val="decimal"/>
      <w:lvlText w:val="%2."/>
      <w:lvlJc w:val="left"/>
      <w:pPr>
        <w:tabs>
          <w:tab w:val="num" w:pos="1440"/>
        </w:tabs>
        <w:ind w:left="1440" w:hanging="360"/>
      </w:pPr>
    </w:lvl>
    <w:lvl w:ilvl="2" w:tplc="FA1CBD62" w:tentative="1">
      <w:start w:val="1"/>
      <w:numFmt w:val="decimal"/>
      <w:lvlText w:val="%3."/>
      <w:lvlJc w:val="left"/>
      <w:pPr>
        <w:tabs>
          <w:tab w:val="num" w:pos="2160"/>
        </w:tabs>
        <w:ind w:left="2160" w:hanging="360"/>
      </w:pPr>
    </w:lvl>
    <w:lvl w:ilvl="3" w:tplc="EC38B4DC" w:tentative="1">
      <w:start w:val="1"/>
      <w:numFmt w:val="decimal"/>
      <w:lvlText w:val="%4."/>
      <w:lvlJc w:val="left"/>
      <w:pPr>
        <w:tabs>
          <w:tab w:val="num" w:pos="2880"/>
        </w:tabs>
        <w:ind w:left="2880" w:hanging="360"/>
      </w:pPr>
    </w:lvl>
    <w:lvl w:ilvl="4" w:tplc="D14E52E4" w:tentative="1">
      <w:start w:val="1"/>
      <w:numFmt w:val="decimal"/>
      <w:lvlText w:val="%5."/>
      <w:lvlJc w:val="left"/>
      <w:pPr>
        <w:tabs>
          <w:tab w:val="num" w:pos="3600"/>
        </w:tabs>
        <w:ind w:left="3600" w:hanging="360"/>
      </w:pPr>
    </w:lvl>
    <w:lvl w:ilvl="5" w:tplc="85BACAFC" w:tentative="1">
      <w:start w:val="1"/>
      <w:numFmt w:val="decimal"/>
      <w:lvlText w:val="%6."/>
      <w:lvlJc w:val="left"/>
      <w:pPr>
        <w:tabs>
          <w:tab w:val="num" w:pos="4320"/>
        </w:tabs>
        <w:ind w:left="4320" w:hanging="360"/>
      </w:pPr>
    </w:lvl>
    <w:lvl w:ilvl="6" w:tplc="D584CF8C" w:tentative="1">
      <w:start w:val="1"/>
      <w:numFmt w:val="decimal"/>
      <w:lvlText w:val="%7."/>
      <w:lvlJc w:val="left"/>
      <w:pPr>
        <w:tabs>
          <w:tab w:val="num" w:pos="5040"/>
        </w:tabs>
        <w:ind w:left="5040" w:hanging="360"/>
      </w:pPr>
    </w:lvl>
    <w:lvl w:ilvl="7" w:tplc="EC9CA3E2" w:tentative="1">
      <w:start w:val="1"/>
      <w:numFmt w:val="decimal"/>
      <w:lvlText w:val="%8."/>
      <w:lvlJc w:val="left"/>
      <w:pPr>
        <w:tabs>
          <w:tab w:val="num" w:pos="5760"/>
        </w:tabs>
        <w:ind w:left="5760" w:hanging="360"/>
      </w:pPr>
    </w:lvl>
    <w:lvl w:ilvl="8" w:tplc="7D62A138" w:tentative="1">
      <w:start w:val="1"/>
      <w:numFmt w:val="decimal"/>
      <w:lvlText w:val="%9."/>
      <w:lvlJc w:val="left"/>
      <w:pPr>
        <w:tabs>
          <w:tab w:val="num" w:pos="6480"/>
        </w:tabs>
        <w:ind w:left="6480" w:hanging="360"/>
      </w:pPr>
    </w:lvl>
  </w:abstractNum>
  <w:abstractNum w:abstractNumId="5" w15:restartNumberingAfterBreak="0">
    <w:nsid w:val="266E041C"/>
    <w:multiLevelType w:val="hybridMultilevel"/>
    <w:tmpl w:val="A2949D16"/>
    <w:lvl w:ilvl="0" w:tplc="37B6AE74">
      <w:start w:val="4"/>
      <w:numFmt w:val="decimal"/>
      <w:lvlText w:val="%1."/>
      <w:lvlJc w:val="left"/>
      <w:pPr>
        <w:tabs>
          <w:tab w:val="num" w:pos="720"/>
        </w:tabs>
        <w:ind w:left="720" w:hanging="360"/>
      </w:pPr>
    </w:lvl>
    <w:lvl w:ilvl="1" w:tplc="0BA4EACA" w:tentative="1">
      <w:start w:val="1"/>
      <w:numFmt w:val="decimal"/>
      <w:lvlText w:val="%2."/>
      <w:lvlJc w:val="left"/>
      <w:pPr>
        <w:tabs>
          <w:tab w:val="num" w:pos="1440"/>
        </w:tabs>
        <w:ind w:left="1440" w:hanging="360"/>
      </w:pPr>
    </w:lvl>
    <w:lvl w:ilvl="2" w:tplc="0D328E96" w:tentative="1">
      <w:start w:val="1"/>
      <w:numFmt w:val="decimal"/>
      <w:lvlText w:val="%3."/>
      <w:lvlJc w:val="left"/>
      <w:pPr>
        <w:tabs>
          <w:tab w:val="num" w:pos="2160"/>
        </w:tabs>
        <w:ind w:left="2160" w:hanging="360"/>
      </w:pPr>
    </w:lvl>
    <w:lvl w:ilvl="3" w:tplc="BDD64230" w:tentative="1">
      <w:start w:val="1"/>
      <w:numFmt w:val="decimal"/>
      <w:lvlText w:val="%4."/>
      <w:lvlJc w:val="left"/>
      <w:pPr>
        <w:tabs>
          <w:tab w:val="num" w:pos="2880"/>
        </w:tabs>
        <w:ind w:left="2880" w:hanging="360"/>
      </w:pPr>
    </w:lvl>
    <w:lvl w:ilvl="4" w:tplc="B16E4BF6" w:tentative="1">
      <w:start w:val="1"/>
      <w:numFmt w:val="decimal"/>
      <w:lvlText w:val="%5."/>
      <w:lvlJc w:val="left"/>
      <w:pPr>
        <w:tabs>
          <w:tab w:val="num" w:pos="3600"/>
        </w:tabs>
        <w:ind w:left="3600" w:hanging="360"/>
      </w:pPr>
    </w:lvl>
    <w:lvl w:ilvl="5" w:tplc="8A74243A" w:tentative="1">
      <w:start w:val="1"/>
      <w:numFmt w:val="decimal"/>
      <w:lvlText w:val="%6."/>
      <w:lvlJc w:val="left"/>
      <w:pPr>
        <w:tabs>
          <w:tab w:val="num" w:pos="4320"/>
        </w:tabs>
        <w:ind w:left="4320" w:hanging="360"/>
      </w:pPr>
    </w:lvl>
    <w:lvl w:ilvl="6" w:tplc="17A6B420" w:tentative="1">
      <w:start w:val="1"/>
      <w:numFmt w:val="decimal"/>
      <w:lvlText w:val="%7."/>
      <w:lvlJc w:val="left"/>
      <w:pPr>
        <w:tabs>
          <w:tab w:val="num" w:pos="5040"/>
        </w:tabs>
        <w:ind w:left="5040" w:hanging="360"/>
      </w:pPr>
    </w:lvl>
    <w:lvl w:ilvl="7" w:tplc="C464B1DC" w:tentative="1">
      <w:start w:val="1"/>
      <w:numFmt w:val="decimal"/>
      <w:lvlText w:val="%8."/>
      <w:lvlJc w:val="left"/>
      <w:pPr>
        <w:tabs>
          <w:tab w:val="num" w:pos="5760"/>
        </w:tabs>
        <w:ind w:left="5760" w:hanging="360"/>
      </w:pPr>
    </w:lvl>
    <w:lvl w:ilvl="8" w:tplc="D3AE5A76" w:tentative="1">
      <w:start w:val="1"/>
      <w:numFmt w:val="decimal"/>
      <w:lvlText w:val="%9."/>
      <w:lvlJc w:val="left"/>
      <w:pPr>
        <w:tabs>
          <w:tab w:val="num" w:pos="6480"/>
        </w:tabs>
        <w:ind w:left="6480" w:hanging="360"/>
      </w:pPr>
    </w:lvl>
  </w:abstractNum>
  <w:abstractNum w:abstractNumId="6" w15:restartNumberingAfterBreak="0">
    <w:nsid w:val="30FE2E4D"/>
    <w:multiLevelType w:val="hybridMultilevel"/>
    <w:tmpl w:val="D5E8C5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E426FA"/>
    <w:multiLevelType w:val="hybridMultilevel"/>
    <w:tmpl w:val="F452AFA4"/>
    <w:lvl w:ilvl="0" w:tplc="A1F6E8F6">
      <w:start w:val="2"/>
      <w:numFmt w:val="lowerLetter"/>
      <w:lvlText w:val="%1."/>
      <w:lvlJc w:val="left"/>
      <w:pPr>
        <w:tabs>
          <w:tab w:val="num" w:pos="720"/>
        </w:tabs>
        <w:ind w:left="720" w:hanging="360"/>
      </w:pPr>
    </w:lvl>
    <w:lvl w:ilvl="1" w:tplc="C0BA5142" w:tentative="1">
      <w:start w:val="1"/>
      <w:numFmt w:val="lowerLetter"/>
      <w:lvlText w:val="%2."/>
      <w:lvlJc w:val="left"/>
      <w:pPr>
        <w:tabs>
          <w:tab w:val="num" w:pos="1440"/>
        </w:tabs>
        <w:ind w:left="1440" w:hanging="360"/>
      </w:pPr>
    </w:lvl>
    <w:lvl w:ilvl="2" w:tplc="D08AF5E8" w:tentative="1">
      <w:start w:val="1"/>
      <w:numFmt w:val="lowerLetter"/>
      <w:lvlText w:val="%3."/>
      <w:lvlJc w:val="left"/>
      <w:pPr>
        <w:tabs>
          <w:tab w:val="num" w:pos="2160"/>
        </w:tabs>
        <w:ind w:left="2160" w:hanging="360"/>
      </w:pPr>
    </w:lvl>
    <w:lvl w:ilvl="3" w:tplc="4AECAF9E" w:tentative="1">
      <w:start w:val="1"/>
      <w:numFmt w:val="lowerLetter"/>
      <w:lvlText w:val="%4."/>
      <w:lvlJc w:val="left"/>
      <w:pPr>
        <w:tabs>
          <w:tab w:val="num" w:pos="2880"/>
        </w:tabs>
        <w:ind w:left="2880" w:hanging="360"/>
      </w:pPr>
    </w:lvl>
    <w:lvl w:ilvl="4" w:tplc="EFB82F96" w:tentative="1">
      <w:start w:val="1"/>
      <w:numFmt w:val="lowerLetter"/>
      <w:lvlText w:val="%5."/>
      <w:lvlJc w:val="left"/>
      <w:pPr>
        <w:tabs>
          <w:tab w:val="num" w:pos="3600"/>
        </w:tabs>
        <w:ind w:left="3600" w:hanging="360"/>
      </w:pPr>
    </w:lvl>
    <w:lvl w:ilvl="5" w:tplc="069604B2" w:tentative="1">
      <w:start w:val="1"/>
      <w:numFmt w:val="lowerLetter"/>
      <w:lvlText w:val="%6."/>
      <w:lvlJc w:val="left"/>
      <w:pPr>
        <w:tabs>
          <w:tab w:val="num" w:pos="4320"/>
        </w:tabs>
        <w:ind w:left="4320" w:hanging="360"/>
      </w:pPr>
    </w:lvl>
    <w:lvl w:ilvl="6" w:tplc="5E1E32B4" w:tentative="1">
      <w:start w:val="1"/>
      <w:numFmt w:val="lowerLetter"/>
      <w:lvlText w:val="%7."/>
      <w:lvlJc w:val="left"/>
      <w:pPr>
        <w:tabs>
          <w:tab w:val="num" w:pos="5040"/>
        </w:tabs>
        <w:ind w:left="5040" w:hanging="360"/>
      </w:pPr>
    </w:lvl>
    <w:lvl w:ilvl="7" w:tplc="AB6E360E" w:tentative="1">
      <w:start w:val="1"/>
      <w:numFmt w:val="lowerLetter"/>
      <w:lvlText w:val="%8."/>
      <w:lvlJc w:val="left"/>
      <w:pPr>
        <w:tabs>
          <w:tab w:val="num" w:pos="5760"/>
        </w:tabs>
        <w:ind w:left="5760" w:hanging="360"/>
      </w:pPr>
    </w:lvl>
    <w:lvl w:ilvl="8" w:tplc="FE9A0564" w:tentative="1">
      <w:start w:val="1"/>
      <w:numFmt w:val="lowerLetter"/>
      <w:lvlText w:val="%9."/>
      <w:lvlJc w:val="left"/>
      <w:pPr>
        <w:tabs>
          <w:tab w:val="num" w:pos="6480"/>
        </w:tabs>
        <w:ind w:left="6480" w:hanging="360"/>
      </w:pPr>
    </w:lvl>
  </w:abstractNum>
  <w:abstractNum w:abstractNumId="8" w15:restartNumberingAfterBreak="0">
    <w:nsid w:val="6B3646FE"/>
    <w:multiLevelType w:val="hybridMultilevel"/>
    <w:tmpl w:val="7BECAE70"/>
    <w:lvl w:ilvl="0" w:tplc="13D88334">
      <w:start w:val="3"/>
      <w:numFmt w:val="decimal"/>
      <w:lvlText w:val="%1."/>
      <w:lvlJc w:val="left"/>
      <w:pPr>
        <w:tabs>
          <w:tab w:val="num" w:pos="720"/>
        </w:tabs>
        <w:ind w:left="720" w:hanging="360"/>
      </w:pPr>
    </w:lvl>
    <w:lvl w:ilvl="1" w:tplc="F96683EE" w:tentative="1">
      <w:start w:val="1"/>
      <w:numFmt w:val="decimal"/>
      <w:lvlText w:val="%2."/>
      <w:lvlJc w:val="left"/>
      <w:pPr>
        <w:tabs>
          <w:tab w:val="num" w:pos="1440"/>
        </w:tabs>
        <w:ind w:left="1440" w:hanging="360"/>
      </w:pPr>
    </w:lvl>
    <w:lvl w:ilvl="2" w:tplc="C7A6A04A" w:tentative="1">
      <w:start w:val="1"/>
      <w:numFmt w:val="decimal"/>
      <w:lvlText w:val="%3."/>
      <w:lvlJc w:val="left"/>
      <w:pPr>
        <w:tabs>
          <w:tab w:val="num" w:pos="2160"/>
        </w:tabs>
        <w:ind w:left="2160" w:hanging="360"/>
      </w:pPr>
    </w:lvl>
    <w:lvl w:ilvl="3" w:tplc="BB400488" w:tentative="1">
      <w:start w:val="1"/>
      <w:numFmt w:val="decimal"/>
      <w:lvlText w:val="%4."/>
      <w:lvlJc w:val="left"/>
      <w:pPr>
        <w:tabs>
          <w:tab w:val="num" w:pos="2880"/>
        </w:tabs>
        <w:ind w:left="2880" w:hanging="360"/>
      </w:pPr>
    </w:lvl>
    <w:lvl w:ilvl="4" w:tplc="42980CA4" w:tentative="1">
      <w:start w:val="1"/>
      <w:numFmt w:val="decimal"/>
      <w:lvlText w:val="%5."/>
      <w:lvlJc w:val="left"/>
      <w:pPr>
        <w:tabs>
          <w:tab w:val="num" w:pos="3600"/>
        </w:tabs>
        <w:ind w:left="3600" w:hanging="360"/>
      </w:pPr>
    </w:lvl>
    <w:lvl w:ilvl="5" w:tplc="56CC2B28" w:tentative="1">
      <w:start w:val="1"/>
      <w:numFmt w:val="decimal"/>
      <w:lvlText w:val="%6."/>
      <w:lvlJc w:val="left"/>
      <w:pPr>
        <w:tabs>
          <w:tab w:val="num" w:pos="4320"/>
        </w:tabs>
        <w:ind w:left="4320" w:hanging="360"/>
      </w:pPr>
    </w:lvl>
    <w:lvl w:ilvl="6" w:tplc="EC7E5FA0" w:tentative="1">
      <w:start w:val="1"/>
      <w:numFmt w:val="decimal"/>
      <w:lvlText w:val="%7."/>
      <w:lvlJc w:val="left"/>
      <w:pPr>
        <w:tabs>
          <w:tab w:val="num" w:pos="5040"/>
        </w:tabs>
        <w:ind w:left="5040" w:hanging="360"/>
      </w:pPr>
    </w:lvl>
    <w:lvl w:ilvl="7" w:tplc="FE2C6666" w:tentative="1">
      <w:start w:val="1"/>
      <w:numFmt w:val="decimal"/>
      <w:lvlText w:val="%8."/>
      <w:lvlJc w:val="left"/>
      <w:pPr>
        <w:tabs>
          <w:tab w:val="num" w:pos="5760"/>
        </w:tabs>
        <w:ind w:left="5760" w:hanging="360"/>
      </w:pPr>
    </w:lvl>
    <w:lvl w:ilvl="8" w:tplc="B66E410A" w:tentative="1">
      <w:start w:val="1"/>
      <w:numFmt w:val="decimal"/>
      <w:lvlText w:val="%9."/>
      <w:lvlJc w:val="left"/>
      <w:pPr>
        <w:tabs>
          <w:tab w:val="num" w:pos="6480"/>
        </w:tabs>
        <w:ind w:left="6480" w:hanging="360"/>
      </w:pPr>
    </w:lvl>
  </w:abstractNum>
  <w:abstractNum w:abstractNumId="9" w15:restartNumberingAfterBreak="0">
    <w:nsid w:val="6E450BAC"/>
    <w:multiLevelType w:val="hybridMultilevel"/>
    <w:tmpl w:val="F0581644"/>
    <w:lvl w:ilvl="0" w:tplc="A1522E56">
      <w:start w:val="1"/>
      <w:numFmt w:val="decimal"/>
      <w:lvlText w:val="%1."/>
      <w:lvlJc w:val="left"/>
      <w:pPr>
        <w:ind w:left="770" w:hanging="360"/>
      </w:pPr>
      <w:rPr>
        <w:rFonts w:hint="default"/>
      </w:rPr>
    </w:lvl>
    <w:lvl w:ilvl="1" w:tplc="08130019" w:tentative="1">
      <w:start w:val="1"/>
      <w:numFmt w:val="lowerLetter"/>
      <w:lvlText w:val="%2."/>
      <w:lvlJc w:val="left"/>
      <w:pPr>
        <w:ind w:left="1490" w:hanging="360"/>
      </w:pPr>
    </w:lvl>
    <w:lvl w:ilvl="2" w:tplc="0813001B" w:tentative="1">
      <w:start w:val="1"/>
      <w:numFmt w:val="lowerRoman"/>
      <w:lvlText w:val="%3."/>
      <w:lvlJc w:val="right"/>
      <w:pPr>
        <w:ind w:left="2210" w:hanging="180"/>
      </w:pPr>
    </w:lvl>
    <w:lvl w:ilvl="3" w:tplc="0813000F" w:tentative="1">
      <w:start w:val="1"/>
      <w:numFmt w:val="decimal"/>
      <w:lvlText w:val="%4."/>
      <w:lvlJc w:val="left"/>
      <w:pPr>
        <w:ind w:left="2930" w:hanging="360"/>
      </w:pPr>
    </w:lvl>
    <w:lvl w:ilvl="4" w:tplc="08130019" w:tentative="1">
      <w:start w:val="1"/>
      <w:numFmt w:val="lowerLetter"/>
      <w:lvlText w:val="%5."/>
      <w:lvlJc w:val="left"/>
      <w:pPr>
        <w:ind w:left="3650" w:hanging="360"/>
      </w:pPr>
    </w:lvl>
    <w:lvl w:ilvl="5" w:tplc="0813001B" w:tentative="1">
      <w:start w:val="1"/>
      <w:numFmt w:val="lowerRoman"/>
      <w:lvlText w:val="%6."/>
      <w:lvlJc w:val="right"/>
      <w:pPr>
        <w:ind w:left="4370" w:hanging="180"/>
      </w:pPr>
    </w:lvl>
    <w:lvl w:ilvl="6" w:tplc="0813000F" w:tentative="1">
      <w:start w:val="1"/>
      <w:numFmt w:val="decimal"/>
      <w:lvlText w:val="%7."/>
      <w:lvlJc w:val="left"/>
      <w:pPr>
        <w:ind w:left="5090" w:hanging="360"/>
      </w:pPr>
    </w:lvl>
    <w:lvl w:ilvl="7" w:tplc="08130019" w:tentative="1">
      <w:start w:val="1"/>
      <w:numFmt w:val="lowerLetter"/>
      <w:lvlText w:val="%8."/>
      <w:lvlJc w:val="left"/>
      <w:pPr>
        <w:ind w:left="5810" w:hanging="360"/>
      </w:pPr>
    </w:lvl>
    <w:lvl w:ilvl="8" w:tplc="0813001B" w:tentative="1">
      <w:start w:val="1"/>
      <w:numFmt w:val="lowerRoman"/>
      <w:lvlText w:val="%9."/>
      <w:lvlJc w:val="right"/>
      <w:pPr>
        <w:ind w:left="6530" w:hanging="180"/>
      </w:pPr>
    </w:lvl>
  </w:abstractNum>
  <w:abstractNum w:abstractNumId="10" w15:restartNumberingAfterBreak="0">
    <w:nsid w:val="7B414C53"/>
    <w:multiLevelType w:val="hybridMultilevel"/>
    <w:tmpl w:val="8DCE86DA"/>
    <w:lvl w:ilvl="0" w:tplc="950ED450">
      <w:start w:val="4"/>
      <w:numFmt w:val="lowerLetter"/>
      <w:lvlText w:val="%1."/>
      <w:lvlJc w:val="left"/>
      <w:pPr>
        <w:tabs>
          <w:tab w:val="num" w:pos="720"/>
        </w:tabs>
        <w:ind w:left="720" w:hanging="360"/>
      </w:pPr>
    </w:lvl>
    <w:lvl w:ilvl="1" w:tplc="97E49870" w:tentative="1">
      <w:start w:val="1"/>
      <w:numFmt w:val="lowerLetter"/>
      <w:lvlText w:val="%2."/>
      <w:lvlJc w:val="left"/>
      <w:pPr>
        <w:tabs>
          <w:tab w:val="num" w:pos="1440"/>
        </w:tabs>
        <w:ind w:left="1440" w:hanging="360"/>
      </w:pPr>
    </w:lvl>
    <w:lvl w:ilvl="2" w:tplc="957060DA" w:tentative="1">
      <w:start w:val="1"/>
      <w:numFmt w:val="lowerLetter"/>
      <w:lvlText w:val="%3."/>
      <w:lvlJc w:val="left"/>
      <w:pPr>
        <w:tabs>
          <w:tab w:val="num" w:pos="2160"/>
        </w:tabs>
        <w:ind w:left="2160" w:hanging="360"/>
      </w:pPr>
    </w:lvl>
    <w:lvl w:ilvl="3" w:tplc="F836F882" w:tentative="1">
      <w:start w:val="1"/>
      <w:numFmt w:val="lowerLetter"/>
      <w:lvlText w:val="%4."/>
      <w:lvlJc w:val="left"/>
      <w:pPr>
        <w:tabs>
          <w:tab w:val="num" w:pos="2880"/>
        </w:tabs>
        <w:ind w:left="2880" w:hanging="360"/>
      </w:pPr>
    </w:lvl>
    <w:lvl w:ilvl="4" w:tplc="1916BAF6" w:tentative="1">
      <w:start w:val="1"/>
      <w:numFmt w:val="lowerLetter"/>
      <w:lvlText w:val="%5."/>
      <w:lvlJc w:val="left"/>
      <w:pPr>
        <w:tabs>
          <w:tab w:val="num" w:pos="3600"/>
        </w:tabs>
        <w:ind w:left="3600" w:hanging="360"/>
      </w:pPr>
    </w:lvl>
    <w:lvl w:ilvl="5" w:tplc="21C0341E" w:tentative="1">
      <w:start w:val="1"/>
      <w:numFmt w:val="lowerLetter"/>
      <w:lvlText w:val="%6."/>
      <w:lvlJc w:val="left"/>
      <w:pPr>
        <w:tabs>
          <w:tab w:val="num" w:pos="4320"/>
        </w:tabs>
        <w:ind w:left="4320" w:hanging="360"/>
      </w:pPr>
    </w:lvl>
    <w:lvl w:ilvl="6" w:tplc="D4266916" w:tentative="1">
      <w:start w:val="1"/>
      <w:numFmt w:val="lowerLetter"/>
      <w:lvlText w:val="%7."/>
      <w:lvlJc w:val="left"/>
      <w:pPr>
        <w:tabs>
          <w:tab w:val="num" w:pos="5040"/>
        </w:tabs>
        <w:ind w:left="5040" w:hanging="360"/>
      </w:pPr>
    </w:lvl>
    <w:lvl w:ilvl="7" w:tplc="D9D2EADA" w:tentative="1">
      <w:start w:val="1"/>
      <w:numFmt w:val="lowerLetter"/>
      <w:lvlText w:val="%8."/>
      <w:lvlJc w:val="left"/>
      <w:pPr>
        <w:tabs>
          <w:tab w:val="num" w:pos="5760"/>
        </w:tabs>
        <w:ind w:left="5760" w:hanging="360"/>
      </w:pPr>
    </w:lvl>
    <w:lvl w:ilvl="8" w:tplc="581EF072" w:tentative="1">
      <w:start w:val="1"/>
      <w:numFmt w:val="lowerLetter"/>
      <w:lvlText w:val="%9."/>
      <w:lvlJc w:val="left"/>
      <w:pPr>
        <w:tabs>
          <w:tab w:val="num" w:pos="6480"/>
        </w:tabs>
        <w:ind w:left="6480" w:hanging="360"/>
      </w:pPr>
    </w:lvl>
  </w:abstractNum>
  <w:abstractNum w:abstractNumId="11" w15:restartNumberingAfterBreak="0">
    <w:nsid w:val="7C371C24"/>
    <w:multiLevelType w:val="hybridMultilevel"/>
    <w:tmpl w:val="89DC25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F6E68E9"/>
    <w:multiLevelType w:val="hybridMultilevel"/>
    <w:tmpl w:val="F01037FA"/>
    <w:lvl w:ilvl="0" w:tplc="CEFC1F30">
      <w:start w:val="5"/>
      <w:numFmt w:val="decimal"/>
      <w:lvlText w:val="%1."/>
      <w:lvlJc w:val="left"/>
      <w:pPr>
        <w:tabs>
          <w:tab w:val="num" w:pos="720"/>
        </w:tabs>
        <w:ind w:left="720" w:hanging="360"/>
      </w:pPr>
    </w:lvl>
    <w:lvl w:ilvl="1" w:tplc="E66EC8C8" w:tentative="1">
      <w:start w:val="1"/>
      <w:numFmt w:val="decimal"/>
      <w:lvlText w:val="%2."/>
      <w:lvlJc w:val="left"/>
      <w:pPr>
        <w:tabs>
          <w:tab w:val="num" w:pos="1440"/>
        </w:tabs>
        <w:ind w:left="1440" w:hanging="360"/>
      </w:pPr>
    </w:lvl>
    <w:lvl w:ilvl="2" w:tplc="27DC7F12" w:tentative="1">
      <w:start w:val="1"/>
      <w:numFmt w:val="decimal"/>
      <w:lvlText w:val="%3."/>
      <w:lvlJc w:val="left"/>
      <w:pPr>
        <w:tabs>
          <w:tab w:val="num" w:pos="2160"/>
        </w:tabs>
        <w:ind w:left="2160" w:hanging="360"/>
      </w:pPr>
    </w:lvl>
    <w:lvl w:ilvl="3" w:tplc="414ECB0A" w:tentative="1">
      <w:start w:val="1"/>
      <w:numFmt w:val="decimal"/>
      <w:lvlText w:val="%4."/>
      <w:lvlJc w:val="left"/>
      <w:pPr>
        <w:tabs>
          <w:tab w:val="num" w:pos="2880"/>
        </w:tabs>
        <w:ind w:left="2880" w:hanging="360"/>
      </w:pPr>
    </w:lvl>
    <w:lvl w:ilvl="4" w:tplc="DF624FA0" w:tentative="1">
      <w:start w:val="1"/>
      <w:numFmt w:val="decimal"/>
      <w:lvlText w:val="%5."/>
      <w:lvlJc w:val="left"/>
      <w:pPr>
        <w:tabs>
          <w:tab w:val="num" w:pos="3600"/>
        </w:tabs>
        <w:ind w:left="3600" w:hanging="360"/>
      </w:pPr>
    </w:lvl>
    <w:lvl w:ilvl="5" w:tplc="1BA61BA2" w:tentative="1">
      <w:start w:val="1"/>
      <w:numFmt w:val="decimal"/>
      <w:lvlText w:val="%6."/>
      <w:lvlJc w:val="left"/>
      <w:pPr>
        <w:tabs>
          <w:tab w:val="num" w:pos="4320"/>
        </w:tabs>
        <w:ind w:left="4320" w:hanging="360"/>
      </w:pPr>
    </w:lvl>
    <w:lvl w:ilvl="6" w:tplc="85DA962A" w:tentative="1">
      <w:start w:val="1"/>
      <w:numFmt w:val="decimal"/>
      <w:lvlText w:val="%7."/>
      <w:lvlJc w:val="left"/>
      <w:pPr>
        <w:tabs>
          <w:tab w:val="num" w:pos="5040"/>
        </w:tabs>
        <w:ind w:left="5040" w:hanging="360"/>
      </w:pPr>
    </w:lvl>
    <w:lvl w:ilvl="7" w:tplc="6066A4B6" w:tentative="1">
      <w:start w:val="1"/>
      <w:numFmt w:val="decimal"/>
      <w:lvlText w:val="%8."/>
      <w:lvlJc w:val="left"/>
      <w:pPr>
        <w:tabs>
          <w:tab w:val="num" w:pos="5760"/>
        </w:tabs>
        <w:ind w:left="5760" w:hanging="360"/>
      </w:pPr>
    </w:lvl>
    <w:lvl w:ilvl="8" w:tplc="803E5B42" w:tentative="1">
      <w:start w:val="1"/>
      <w:numFmt w:val="decimal"/>
      <w:lvlText w:val="%9."/>
      <w:lvlJc w:val="left"/>
      <w:pPr>
        <w:tabs>
          <w:tab w:val="num" w:pos="6480"/>
        </w:tabs>
        <w:ind w:left="6480" w:hanging="360"/>
      </w:pPr>
    </w:lvl>
  </w:abstractNum>
  <w:num w:numId="1" w16cid:durableId="42876786">
    <w:abstractNumId w:val="1"/>
  </w:num>
  <w:num w:numId="2" w16cid:durableId="1612737095">
    <w:abstractNumId w:val="11"/>
  </w:num>
  <w:num w:numId="3" w16cid:durableId="1578243694">
    <w:abstractNumId w:val="6"/>
  </w:num>
  <w:num w:numId="4" w16cid:durableId="1463570906">
    <w:abstractNumId w:val="4"/>
  </w:num>
  <w:num w:numId="5" w16cid:durableId="531310325">
    <w:abstractNumId w:val="8"/>
  </w:num>
  <w:num w:numId="6" w16cid:durableId="1085345409">
    <w:abstractNumId w:val="5"/>
  </w:num>
  <w:num w:numId="7" w16cid:durableId="1398361146">
    <w:abstractNumId w:val="7"/>
  </w:num>
  <w:num w:numId="8" w16cid:durableId="746731168">
    <w:abstractNumId w:val="3"/>
  </w:num>
  <w:num w:numId="9" w16cid:durableId="1059284343">
    <w:abstractNumId w:val="10"/>
  </w:num>
  <w:num w:numId="10" w16cid:durableId="2145923649">
    <w:abstractNumId w:val="2"/>
  </w:num>
  <w:num w:numId="11" w16cid:durableId="1092241421">
    <w:abstractNumId w:val="12"/>
  </w:num>
  <w:num w:numId="12" w16cid:durableId="1187988074">
    <w:abstractNumId w:val="0"/>
  </w:num>
  <w:num w:numId="13" w16cid:durableId="1534483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05"/>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2E9"/>
    <w:rsid w:val="001A0CEC"/>
    <w:rsid w:val="003D750B"/>
    <w:rsid w:val="003F5724"/>
    <w:rsid w:val="00A462E9"/>
    <w:rsid w:val="00DE4DC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792859-D1A1-4B85-88B6-9F2BA92B3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Theme="minorHAnsi" w:hAnsi="Georgia" w:cstheme="minorBidi"/>
        <w:b/>
        <w:bCs/>
        <w:kern w:val="2"/>
        <w:sz w:val="24"/>
        <w:szCs w:val="22"/>
        <w:u w:val="single"/>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50B"/>
    <w:pPr>
      <w:spacing w:line="276" w:lineRule="auto"/>
    </w:pPr>
    <w:rPr>
      <w:rFonts w:eastAsia="Calibri" w:cs="Times New Roman"/>
      <w:b w:val="0"/>
      <w:bCs w:val="0"/>
      <w:color w:val="585756"/>
      <w:kern w:val="0"/>
      <w:sz w:val="21"/>
      <w:u w:val="none"/>
      <w:lang w:val="fr-BE"/>
      <w14:ligatures w14:val="none"/>
    </w:rPr>
  </w:style>
  <w:style w:type="paragraph" w:styleId="Titre1">
    <w:name w:val="heading 1"/>
    <w:aliases w:val="Document Header1,Title 1"/>
    <w:basedOn w:val="Normal"/>
    <w:next w:val="Normal"/>
    <w:link w:val="Titre1Car"/>
    <w:qFormat/>
    <w:rsid w:val="003D750B"/>
    <w:pPr>
      <w:numPr>
        <w:numId w:val="1"/>
      </w:numPr>
      <w:shd w:val="clear" w:color="auto" w:fill="D81A1C"/>
      <w:autoSpaceDE w:val="0"/>
      <w:autoSpaceDN w:val="0"/>
      <w:adjustRightInd w:val="0"/>
      <w:spacing w:before="240" w:after="240"/>
      <w:outlineLvl w:val="0"/>
    </w:pPr>
    <w:rPr>
      <w:rFonts w:ascii="Calibri" w:hAnsi="Calibri" w:cs="Calibri"/>
      <w:b/>
      <w:color w:val="FFFFFF"/>
      <w:sz w:val="32"/>
      <w:szCs w:val="32"/>
    </w:rPr>
  </w:style>
  <w:style w:type="paragraph" w:styleId="Titre2">
    <w:name w:val="heading 2"/>
    <w:aliases w:val="Title Header2,Title 2,Titel 2"/>
    <w:basedOn w:val="Normal"/>
    <w:next w:val="Normal"/>
    <w:link w:val="Titre2Car"/>
    <w:unhideWhenUsed/>
    <w:qFormat/>
    <w:rsid w:val="003D750B"/>
    <w:pPr>
      <w:keepNext/>
      <w:keepLines/>
      <w:numPr>
        <w:ilvl w:val="1"/>
        <w:numId w:val="1"/>
      </w:numPr>
      <w:spacing w:before="120" w:after="120" w:line="240" w:lineRule="auto"/>
      <w:outlineLvl w:val="1"/>
    </w:pPr>
    <w:rPr>
      <w:rFonts w:ascii="Calibri" w:eastAsia="Times New Roman" w:hAnsi="Calibri"/>
      <w:b/>
      <w:color w:val="D81A1A"/>
      <w:sz w:val="28"/>
      <w:szCs w:val="26"/>
    </w:rPr>
  </w:style>
  <w:style w:type="paragraph" w:styleId="Titre3">
    <w:name w:val="heading 3"/>
    <w:aliases w:val="Car,Section Header3,Title 3,Titel 3"/>
    <w:basedOn w:val="Paragraphedeliste"/>
    <w:next w:val="Normal"/>
    <w:link w:val="Titre3Car"/>
    <w:unhideWhenUsed/>
    <w:qFormat/>
    <w:rsid w:val="003D750B"/>
    <w:pPr>
      <w:numPr>
        <w:ilvl w:val="2"/>
        <w:numId w:val="1"/>
      </w:numPr>
      <w:autoSpaceDE w:val="0"/>
      <w:autoSpaceDN w:val="0"/>
      <w:adjustRightInd w:val="0"/>
      <w:spacing w:before="60" w:after="60" w:line="240" w:lineRule="auto"/>
      <w:outlineLvl w:val="2"/>
    </w:pPr>
    <w:rPr>
      <w:rFonts w:ascii="Calibri" w:hAnsi="Calibri" w:cs="Calibri-Bold"/>
      <w:b/>
      <w:bCs/>
      <w:sz w:val="24"/>
      <w:szCs w:val="24"/>
      <w:lang w:val="en-US"/>
    </w:rPr>
  </w:style>
  <w:style w:type="paragraph" w:styleId="Titre4">
    <w:name w:val="heading 4"/>
    <w:aliases w:val="Title 4"/>
    <w:basedOn w:val="Normal"/>
    <w:next w:val="Normal"/>
    <w:link w:val="Titre4Car"/>
    <w:unhideWhenUsed/>
    <w:qFormat/>
    <w:rsid w:val="003D750B"/>
    <w:pPr>
      <w:keepNext/>
      <w:keepLines/>
      <w:numPr>
        <w:ilvl w:val="3"/>
        <w:numId w:val="1"/>
      </w:numPr>
      <w:spacing w:before="60" w:after="60"/>
      <w:outlineLvl w:val="3"/>
    </w:pPr>
    <w:rPr>
      <w:rFonts w:ascii="Calibri" w:eastAsia="Times New Roman" w:hAnsi="Calibri"/>
      <w:b/>
      <w:iCs/>
    </w:rPr>
  </w:style>
  <w:style w:type="paragraph" w:styleId="Titre5">
    <w:name w:val="heading 5"/>
    <w:aliases w:val="(1.1.1.1.1.),a,Block Label"/>
    <w:basedOn w:val="Normal"/>
    <w:next w:val="Normal"/>
    <w:link w:val="Titre5Car"/>
    <w:unhideWhenUsed/>
    <w:qFormat/>
    <w:rsid w:val="003D750B"/>
    <w:pPr>
      <w:keepNext/>
      <w:keepLines/>
      <w:numPr>
        <w:ilvl w:val="4"/>
        <w:numId w:val="1"/>
      </w:numPr>
      <w:spacing w:before="40" w:after="0"/>
      <w:outlineLvl w:val="4"/>
    </w:pPr>
    <w:rPr>
      <w:rFonts w:ascii="Calibri Light" w:eastAsia="Times New Roman" w:hAnsi="Calibri Light"/>
      <w:color w:val="2E74B5"/>
    </w:rPr>
  </w:style>
  <w:style w:type="paragraph" w:styleId="Titre6">
    <w:name w:val="heading 6"/>
    <w:aliases w:val="IC - TI Encadré,IE - TI encadré,(a,b,..),ann"/>
    <w:basedOn w:val="Normal"/>
    <w:next w:val="Normal"/>
    <w:link w:val="Titre6Car"/>
    <w:unhideWhenUsed/>
    <w:qFormat/>
    <w:rsid w:val="003D750B"/>
    <w:pPr>
      <w:keepNext/>
      <w:keepLines/>
      <w:numPr>
        <w:ilvl w:val="5"/>
        <w:numId w:val="1"/>
      </w:numPr>
      <w:spacing w:before="40" w:after="0"/>
      <w:outlineLvl w:val="5"/>
    </w:pPr>
    <w:rPr>
      <w:rFonts w:ascii="Calibri Light" w:eastAsia="Times New Roman" w:hAnsi="Calibri Light"/>
      <w:color w:val="1F4D78"/>
    </w:rPr>
  </w:style>
  <w:style w:type="paragraph" w:styleId="Titre7">
    <w:name w:val="heading 7"/>
    <w:aliases w:val="centré 12,TI,Titre centré"/>
    <w:basedOn w:val="Normal"/>
    <w:next w:val="Normal"/>
    <w:link w:val="Titre7Car"/>
    <w:unhideWhenUsed/>
    <w:qFormat/>
    <w:rsid w:val="003D750B"/>
    <w:pPr>
      <w:keepNext/>
      <w:keepLines/>
      <w:numPr>
        <w:ilvl w:val="6"/>
        <w:numId w:val="1"/>
      </w:numPr>
      <w:spacing w:before="40" w:after="0"/>
      <w:outlineLvl w:val="6"/>
    </w:pPr>
    <w:rPr>
      <w:rFonts w:ascii="Calibri Light" w:eastAsia="Times New Roman" w:hAnsi="Calibri Light"/>
      <w:i/>
      <w:iCs/>
      <w:color w:val="1F4D78"/>
    </w:rPr>
  </w:style>
  <w:style w:type="paragraph" w:styleId="Titre8">
    <w:name w:val="heading 8"/>
    <w:aliases w:val="TE - énumération dans TI"/>
    <w:basedOn w:val="Normal"/>
    <w:next w:val="Normal"/>
    <w:link w:val="Titre8Car"/>
    <w:unhideWhenUsed/>
    <w:qFormat/>
    <w:rsid w:val="003D750B"/>
    <w:pPr>
      <w:keepNext/>
      <w:keepLines/>
      <w:numPr>
        <w:ilvl w:val="7"/>
        <w:numId w:val="1"/>
      </w:numPr>
      <w:spacing w:before="40" w:after="0"/>
      <w:outlineLvl w:val="7"/>
    </w:pPr>
    <w:rPr>
      <w:rFonts w:ascii="Calibri Light" w:eastAsia="Times New Roman" w:hAnsi="Calibri Light"/>
      <w:color w:val="272727"/>
      <w:szCs w:val="21"/>
    </w:rPr>
  </w:style>
  <w:style w:type="paragraph" w:styleId="Titre9">
    <w:name w:val="heading 9"/>
    <w:aliases w:val="Heading 9-paranum,Reference Appendix"/>
    <w:basedOn w:val="Normal"/>
    <w:next w:val="Normal"/>
    <w:link w:val="Titre9Car"/>
    <w:unhideWhenUsed/>
    <w:qFormat/>
    <w:rsid w:val="003D750B"/>
    <w:pPr>
      <w:keepNext/>
      <w:keepLines/>
      <w:numPr>
        <w:ilvl w:val="8"/>
        <w:numId w:val="1"/>
      </w:numPr>
      <w:spacing w:before="40" w:after="0"/>
      <w:outlineLvl w:val="8"/>
    </w:pPr>
    <w:rPr>
      <w:rFonts w:ascii="Calibri Light" w:eastAsia="Times New Roman" w:hAnsi="Calibri Light"/>
      <w:i/>
      <w:iCs/>
      <w:color w:val="272727"/>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3D750B"/>
    <w:rPr>
      <w:rFonts w:ascii="Calibri" w:eastAsia="Calibri" w:hAnsi="Calibri" w:cs="Calibri"/>
      <w:bCs w:val="0"/>
      <w:color w:val="FFFFFF"/>
      <w:kern w:val="0"/>
      <w:sz w:val="32"/>
      <w:szCs w:val="32"/>
      <w:u w:val="none"/>
      <w:shd w:val="clear" w:color="auto" w:fill="D81A1C"/>
      <w:lang w:val="fr-BE"/>
      <w14:ligatures w14:val="none"/>
    </w:rPr>
  </w:style>
  <w:style w:type="character" w:customStyle="1" w:styleId="Titre2Car">
    <w:name w:val="Titre 2 Car"/>
    <w:aliases w:val="Title Header2 Car,Title 2 Car,Titel 2 Car"/>
    <w:basedOn w:val="Policepardfaut"/>
    <w:link w:val="Titre2"/>
    <w:rsid w:val="003D750B"/>
    <w:rPr>
      <w:rFonts w:ascii="Calibri" w:eastAsia="Times New Roman" w:hAnsi="Calibri" w:cs="Times New Roman"/>
      <w:bCs w:val="0"/>
      <w:color w:val="D81A1A"/>
      <w:kern w:val="0"/>
      <w:sz w:val="28"/>
      <w:szCs w:val="26"/>
      <w:u w:val="none"/>
      <w:lang w:val="fr-BE"/>
      <w14:ligatures w14:val="none"/>
    </w:rPr>
  </w:style>
  <w:style w:type="character" w:customStyle="1" w:styleId="Titre3Car">
    <w:name w:val="Titre 3 Car"/>
    <w:aliases w:val="Car Car,Section Header3 Car,Title 3 Car,Titel 3 Car"/>
    <w:basedOn w:val="Policepardfaut"/>
    <w:link w:val="Titre3"/>
    <w:rsid w:val="003D750B"/>
    <w:rPr>
      <w:rFonts w:ascii="Calibri" w:eastAsia="Calibri" w:hAnsi="Calibri" w:cs="Calibri-Bold"/>
      <w:color w:val="585756"/>
      <w:kern w:val="0"/>
      <w:szCs w:val="24"/>
      <w:u w:val="none"/>
      <w:lang w:val="en-US"/>
      <w14:ligatures w14:val="none"/>
    </w:rPr>
  </w:style>
  <w:style w:type="character" w:customStyle="1" w:styleId="Titre4Car">
    <w:name w:val="Titre 4 Car"/>
    <w:basedOn w:val="Policepardfaut"/>
    <w:link w:val="Titre4"/>
    <w:rsid w:val="003D750B"/>
    <w:rPr>
      <w:rFonts w:ascii="Calibri" w:eastAsia="Times New Roman" w:hAnsi="Calibri" w:cs="Times New Roman"/>
      <w:bCs w:val="0"/>
      <w:iCs/>
      <w:color w:val="585756"/>
      <w:kern w:val="0"/>
      <w:sz w:val="21"/>
      <w:u w:val="none"/>
      <w:lang w:val="fr-BE"/>
      <w14:ligatures w14:val="none"/>
    </w:rPr>
  </w:style>
  <w:style w:type="character" w:customStyle="1" w:styleId="Titre5Car">
    <w:name w:val="Titre 5 Car"/>
    <w:basedOn w:val="Policepardfaut"/>
    <w:link w:val="Titre5"/>
    <w:rsid w:val="003D750B"/>
    <w:rPr>
      <w:rFonts w:ascii="Calibri Light" w:eastAsia="Times New Roman" w:hAnsi="Calibri Light" w:cs="Times New Roman"/>
      <w:b w:val="0"/>
      <w:bCs w:val="0"/>
      <w:color w:val="2E74B5"/>
      <w:kern w:val="0"/>
      <w:sz w:val="21"/>
      <w:u w:val="none"/>
      <w:lang w:val="fr-BE"/>
      <w14:ligatures w14:val="none"/>
    </w:rPr>
  </w:style>
  <w:style w:type="character" w:customStyle="1" w:styleId="Titre6Car">
    <w:name w:val="Titre 6 Car"/>
    <w:basedOn w:val="Policepardfaut"/>
    <w:link w:val="Titre6"/>
    <w:rsid w:val="003D750B"/>
    <w:rPr>
      <w:rFonts w:ascii="Calibri Light" w:eastAsia="Times New Roman" w:hAnsi="Calibri Light" w:cs="Times New Roman"/>
      <w:b w:val="0"/>
      <w:bCs w:val="0"/>
      <w:color w:val="1F4D78"/>
      <w:kern w:val="0"/>
      <w:sz w:val="21"/>
      <w:u w:val="none"/>
      <w:lang w:val="fr-BE"/>
      <w14:ligatures w14:val="none"/>
    </w:rPr>
  </w:style>
  <w:style w:type="character" w:customStyle="1" w:styleId="Titre7Car">
    <w:name w:val="Titre 7 Car"/>
    <w:basedOn w:val="Policepardfaut"/>
    <w:link w:val="Titre7"/>
    <w:rsid w:val="003D750B"/>
    <w:rPr>
      <w:rFonts w:ascii="Calibri Light" w:eastAsia="Times New Roman" w:hAnsi="Calibri Light" w:cs="Times New Roman"/>
      <w:b w:val="0"/>
      <w:bCs w:val="0"/>
      <w:i/>
      <w:iCs/>
      <w:color w:val="1F4D78"/>
      <w:kern w:val="0"/>
      <w:sz w:val="21"/>
      <w:u w:val="none"/>
      <w:lang w:val="fr-BE"/>
      <w14:ligatures w14:val="none"/>
    </w:rPr>
  </w:style>
  <w:style w:type="character" w:customStyle="1" w:styleId="Titre8Car">
    <w:name w:val="Titre 8 Car"/>
    <w:basedOn w:val="Policepardfaut"/>
    <w:link w:val="Titre8"/>
    <w:rsid w:val="003D750B"/>
    <w:rPr>
      <w:rFonts w:ascii="Calibri Light" w:eastAsia="Times New Roman" w:hAnsi="Calibri Light" w:cs="Times New Roman"/>
      <w:b w:val="0"/>
      <w:bCs w:val="0"/>
      <w:color w:val="272727"/>
      <w:kern w:val="0"/>
      <w:sz w:val="21"/>
      <w:szCs w:val="21"/>
      <w:u w:val="none"/>
      <w:lang w:val="fr-BE"/>
      <w14:ligatures w14:val="none"/>
    </w:rPr>
  </w:style>
  <w:style w:type="character" w:customStyle="1" w:styleId="Titre9Car">
    <w:name w:val="Titre 9 Car"/>
    <w:basedOn w:val="Policepardfaut"/>
    <w:link w:val="Titre9"/>
    <w:rsid w:val="003D750B"/>
    <w:rPr>
      <w:rFonts w:ascii="Calibri Light" w:eastAsia="Times New Roman" w:hAnsi="Calibri Light" w:cs="Times New Roman"/>
      <w:b w:val="0"/>
      <w:bCs w:val="0"/>
      <w:i/>
      <w:iCs/>
      <w:color w:val="272727"/>
      <w:kern w:val="0"/>
      <w:sz w:val="21"/>
      <w:szCs w:val="21"/>
      <w:u w:val="none"/>
      <w:lang w:val="fr-BE"/>
      <w14:ligatures w14:val="none"/>
    </w:rPr>
  </w:style>
  <w:style w:type="paragraph" w:styleId="Pieddepage">
    <w:name w:val="footer"/>
    <w:basedOn w:val="Normal"/>
    <w:link w:val="PieddepageCar"/>
    <w:unhideWhenUsed/>
    <w:rsid w:val="003D750B"/>
    <w:pPr>
      <w:tabs>
        <w:tab w:val="center" w:pos="4536"/>
        <w:tab w:val="right" w:pos="9072"/>
      </w:tabs>
      <w:spacing w:after="0" w:line="240" w:lineRule="auto"/>
    </w:pPr>
  </w:style>
  <w:style w:type="character" w:customStyle="1" w:styleId="PieddepageCar">
    <w:name w:val="Pied de page Car"/>
    <w:basedOn w:val="Policepardfaut"/>
    <w:link w:val="Pieddepage"/>
    <w:rsid w:val="003D750B"/>
    <w:rPr>
      <w:rFonts w:eastAsia="Calibri" w:cs="Times New Roman"/>
      <w:b w:val="0"/>
      <w:bCs w:val="0"/>
      <w:color w:val="585756"/>
      <w:kern w:val="0"/>
      <w:sz w:val="21"/>
      <w:u w:val="none"/>
      <w:lang w:val="fr-BE"/>
      <w14:ligatures w14:val="none"/>
    </w:rPr>
  </w:style>
  <w:style w:type="character" w:styleId="Lienhypertexte">
    <w:name w:val="Hyperlink"/>
    <w:uiPriority w:val="99"/>
    <w:unhideWhenUsed/>
    <w:rsid w:val="003D750B"/>
    <w:rPr>
      <w:color w:val="0563C1"/>
      <w:u w:val="single"/>
    </w:rPr>
  </w:style>
  <w:style w:type="paragraph" w:styleId="Corpsdetexte">
    <w:name w:val="Body Text"/>
    <w:aliases w:val="bt,Body Text Char2,A - Corps de texte,TextMG,Body Text Char Char Char Char,Body Text Char1,Body Text Char Char,Body Text Char1 Char Char Char,Body Text Char1 Char Char Char Char Char,TextM,Rapport-normal,gl"/>
    <w:basedOn w:val="Normal"/>
    <w:link w:val="CorpsdetexteCar"/>
    <w:qFormat/>
    <w:rsid w:val="003D750B"/>
    <w:pPr>
      <w:widowControl w:val="0"/>
      <w:suppressAutoHyphens/>
      <w:spacing w:after="120" w:line="288" w:lineRule="auto"/>
      <w:jc w:val="both"/>
    </w:pPr>
    <w:rPr>
      <w:rFonts w:ascii="Arial" w:eastAsia="DejaVu Sans" w:hAnsi="Arial" w:cs="Tahoma"/>
      <w:color w:val="auto"/>
      <w:kern w:val="18"/>
      <w:sz w:val="20"/>
      <w:szCs w:val="24"/>
      <w:lang w:val="fr-FR"/>
    </w:rPr>
  </w:style>
  <w:style w:type="character" w:customStyle="1" w:styleId="CorpsdetexteCar">
    <w:name w:val="Corps de texte Car"/>
    <w:aliases w:val="bt Car,Body Text Char2 Car,A - Corps de texte Car,TextMG Car,Body Text Char Char Char Char Car,Body Text Char1 Car,Body Text Char Char Car,Body Text Char1 Char Char Char Car,Body Text Char1 Char Char Char Char Char Car,TextM Car"/>
    <w:basedOn w:val="Policepardfaut"/>
    <w:link w:val="Corpsdetexte"/>
    <w:rsid w:val="003D750B"/>
    <w:rPr>
      <w:rFonts w:ascii="Arial" w:eastAsia="DejaVu Sans" w:hAnsi="Arial" w:cs="Tahoma"/>
      <w:b w:val="0"/>
      <w:bCs w:val="0"/>
      <w:kern w:val="18"/>
      <w:sz w:val="20"/>
      <w:szCs w:val="24"/>
      <w:u w:val="none"/>
      <w14:ligatures w14:val="none"/>
    </w:rPr>
  </w:style>
  <w:style w:type="paragraph" w:customStyle="1" w:styleId="BTCtextCTB">
    <w:name w:val="BTC text CTB"/>
    <w:uiPriority w:val="99"/>
    <w:rsid w:val="003D750B"/>
    <w:pPr>
      <w:spacing w:before="120" w:after="120" w:line="240" w:lineRule="auto"/>
      <w:jc w:val="both"/>
    </w:pPr>
    <w:rPr>
      <w:rFonts w:ascii="Garamond" w:eastAsia="Times New Roman" w:hAnsi="Garamond" w:cs="Times New Roman"/>
      <w:b w:val="0"/>
      <w:bCs w:val="0"/>
      <w:kern w:val="0"/>
      <w:szCs w:val="20"/>
      <w:u w:val="none"/>
      <w:lang w:val="fr-BE"/>
      <w14:ligatures w14:val="none"/>
    </w:rPr>
  </w:style>
  <w:style w:type="paragraph" w:styleId="Corpsdetexte2">
    <w:name w:val="Body Text 2"/>
    <w:basedOn w:val="Normal"/>
    <w:link w:val="Corpsdetexte2Car"/>
    <w:uiPriority w:val="99"/>
    <w:semiHidden/>
    <w:unhideWhenUsed/>
    <w:rsid w:val="003D750B"/>
    <w:pPr>
      <w:spacing w:after="120" w:line="480" w:lineRule="auto"/>
    </w:pPr>
  </w:style>
  <w:style w:type="character" w:customStyle="1" w:styleId="Corpsdetexte2Car">
    <w:name w:val="Corps de texte 2 Car"/>
    <w:basedOn w:val="Policepardfaut"/>
    <w:link w:val="Corpsdetexte2"/>
    <w:uiPriority w:val="99"/>
    <w:semiHidden/>
    <w:rsid w:val="003D750B"/>
    <w:rPr>
      <w:rFonts w:eastAsia="Calibri" w:cs="Times New Roman"/>
      <w:b w:val="0"/>
      <w:bCs w:val="0"/>
      <w:color w:val="585756"/>
      <w:kern w:val="0"/>
      <w:sz w:val="21"/>
      <w:u w:val="none"/>
      <w:lang w:val="fr-BE"/>
      <w14:ligatures w14:val="none"/>
    </w:rPr>
  </w:style>
  <w:style w:type="character" w:customStyle="1" w:styleId="normaltextrun">
    <w:name w:val="normaltextrun"/>
    <w:rsid w:val="003D750B"/>
  </w:style>
  <w:style w:type="paragraph" w:customStyle="1" w:styleId="paragraph">
    <w:name w:val="paragraph"/>
    <w:basedOn w:val="Normal"/>
    <w:rsid w:val="003D750B"/>
    <w:pPr>
      <w:spacing w:before="100" w:beforeAutospacing="1" w:after="100" w:afterAutospacing="1" w:line="240" w:lineRule="auto"/>
    </w:pPr>
    <w:rPr>
      <w:rFonts w:ascii="Times New Roman" w:eastAsia="Times New Roman" w:hAnsi="Times New Roman"/>
      <w:color w:val="auto"/>
      <w:sz w:val="24"/>
      <w:szCs w:val="24"/>
      <w:lang w:eastAsia="fr-BE"/>
    </w:rPr>
  </w:style>
  <w:style w:type="character" w:customStyle="1" w:styleId="eop">
    <w:name w:val="eop"/>
    <w:rsid w:val="003D750B"/>
  </w:style>
  <w:style w:type="character" w:customStyle="1" w:styleId="spellingerror">
    <w:name w:val="spellingerror"/>
    <w:rsid w:val="003D750B"/>
  </w:style>
  <w:style w:type="character" w:customStyle="1" w:styleId="contextualspellingandgrammarerror">
    <w:name w:val="contextualspellingandgrammarerror"/>
    <w:rsid w:val="003D750B"/>
  </w:style>
  <w:style w:type="character" w:customStyle="1" w:styleId="scxw174104514">
    <w:name w:val="scxw174104514"/>
    <w:rsid w:val="003D750B"/>
  </w:style>
  <w:style w:type="paragraph" w:styleId="Paragraphedeliste">
    <w:name w:val="List Paragraph"/>
    <w:basedOn w:val="Normal"/>
    <w:uiPriority w:val="34"/>
    <w:qFormat/>
    <w:rsid w:val="003D75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eas.europa.eu/sites/eeas/files/restrictive_measures-2017-01-17-clean.pdf" TargetMode="External"/><Relationship Id="rId3" Type="http://schemas.openxmlformats.org/officeDocument/2006/relationships/settings" Target="settings.xml"/><Relationship Id="rId7" Type="http://schemas.openxmlformats.org/officeDocument/2006/relationships/hyperlink" Target="https://eeas.europa.eu/headquarters/headquarters-homepage/8442/consolidated-list-sanc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inances.belgium.be/fr/tresorerie/sanctions-financieres/sanctions-europ%C3%A9ennes-ue" TargetMode="External"/><Relationship Id="rId11" Type="http://schemas.openxmlformats.org/officeDocument/2006/relationships/theme" Target="theme/theme1.xml"/><Relationship Id="rId5" Type="http://schemas.openxmlformats.org/officeDocument/2006/relationships/hyperlink" Target="https://finances.belgium.be/fr/tresorerie/sanctions-financieres/sanctions-internationales-nations-unie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inances.belgium.be/fr/sur_le_spf/structure_et_services/administrations_generales/tr%C3%A9sorerie/contr%C3%B4le-des-instruments-1-2"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1961</Words>
  <Characters>11179</Characters>
  <Application>Microsoft Office Word</Application>
  <DocSecurity>0</DocSecurity>
  <Lines>93</Lines>
  <Paragraphs>26</Paragraphs>
  <ScaleCrop>false</ScaleCrop>
  <Company/>
  <LinksUpToDate>false</LinksUpToDate>
  <CharactersWithSpaces>13114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ABIDINE, Hamady</dc:creator>
  <cp:keywords/>
  <dc:description/>
  <cp:lastModifiedBy>ABIDINE, Hamady</cp:lastModifiedBy>
  <cp:revision>2</cp:revision>
  <dcterms:created xsi:type="dcterms:W3CDTF">2024-08-19T12:33:00Z</dcterms:created>
  <dcterms:modified xsi:type="dcterms:W3CDTF">2024-08-19T12:33:00Z</dcterms:modified>
</cp:coreProperties>
</file>