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C3AE" w14:textId="77777777" w:rsidR="00927785" w:rsidRDefault="00927785" w:rsidP="00CF40E1"/>
    <w:p w14:paraId="37B13498" w14:textId="77777777" w:rsidR="00CF40E1" w:rsidRDefault="00CF6E8B" w:rsidP="00CF40E1">
      <w:r>
        <w:rPr>
          <w:noProof/>
        </w:rPr>
        <mc:AlternateContent>
          <mc:Choice Requires="wps">
            <w:drawing>
              <wp:anchor distT="0" distB="0" distL="114300" distR="114300" simplePos="0" relativeHeight="251658240" behindDoc="0" locked="1" layoutInCell="1" allowOverlap="1" wp14:anchorId="0E503D9A" wp14:editId="769A397F">
                <wp:simplePos x="0" y="0"/>
                <wp:positionH relativeFrom="column">
                  <wp:posOffset>-281305</wp:posOffset>
                </wp:positionH>
                <wp:positionV relativeFrom="page">
                  <wp:posOffset>3078480</wp:posOffset>
                </wp:positionV>
                <wp:extent cx="3819525" cy="2682240"/>
                <wp:effectExtent l="0" t="0" r="952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2682240"/>
                        </a:xfrm>
                        <a:prstGeom prst="rect">
                          <a:avLst/>
                        </a:prstGeom>
                        <a:solidFill>
                          <a:sysClr val="window" lastClr="FFFFFF"/>
                        </a:solidFill>
                        <a:ln w="6350">
                          <a:noFill/>
                        </a:ln>
                        <a:effectLst/>
                      </wps:spPr>
                      <wps:txbx>
                        <w:txbxContent>
                          <w:p w14:paraId="54CA02E7" w14:textId="07D6F816" w:rsidR="003132E7" w:rsidRDefault="003132E7" w:rsidP="003132E7">
                            <w:pPr>
                              <w:pStyle w:val="Titrecouverture"/>
                              <w:jc w:val="both"/>
                            </w:pPr>
                            <w:r>
                              <w:t xml:space="preserve">Demande des Prix pour le Marché Public des Services. Réf : </w:t>
                            </w:r>
                            <w:r w:rsidRPr="00FE6D79">
                              <w:t>COD</w:t>
                            </w:r>
                            <w:r>
                              <w:t>22015</w:t>
                            </w:r>
                            <w:r w:rsidRPr="00FE6D79">
                              <w:t>-</w:t>
                            </w:r>
                            <w:r>
                              <w:t xml:space="preserve">10038, du </w:t>
                            </w:r>
                            <w:r w:rsidR="00CC59FA">
                              <w:t>03</w:t>
                            </w:r>
                            <w:r>
                              <w:t>/1</w:t>
                            </w:r>
                            <w:r w:rsidR="00CC59FA">
                              <w:t>2</w:t>
                            </w:r>
                            <w:r>
                              <w:t>/ 2024</w:t>
                            </w:r>
                          </w:p>
                          <w:p w14:paraId="35C4EFF8" w14:textId="7D7D9F00" w:rsidR="006D37DA" w:rsidRPr="004145B4" w:rsidRDefault="003132E7" w:rsidP="003132E7">
                            <w:pPr>
                              <w:pStyle w:val="Sous-titre"/>
                            </w:pPr>
                            <w:r>
                              <w:t xml:space="preserve">« SELECTION </w:t>
                            </w:r>
                            <w:r w:rsidRPr="00630A39">
                              <w:rPr>
                                <w:color w:val="3B3838"/>
                              </w:rPr>
                              <w:t xml:space="preserve">D’UN CONSULTANT POUR </w:t>
                            </w:r>
                            <w:r>
                              <w:rPr>
                                <w:color w:val="3B3838"/>
                              </w:rPr>
                              <w:t xml:space="preserve">LA </w:t>
                            </w:r>
                            <w:r w:rsidRPr="00630A39">
                              <w:rPr>
                                <w:color w:val="3B3838"/>
                              </w:rPr>
                              <w:t>FORMATION</w:t>
                            </w:r>
                            <w:r>
                              <w:rPr>
                                <w:color w:val="3B3838"/>
                              </w:rPr>
                              <w:t xml:space="preserve"> ENTREPRENE</w:t>
                            </w:r>
                            <w:r w:rsidR="00052FE8">
                              <w:rPr>
                                <w:color w:val="3B3838"/>
                              </w:rPr>
                              <w:t>U</w:t>
                            </w:r>
                            <w:r>
                              <w:rPr>
                                <w:color w:val="3B3838"/>
                              </w:rPr>
                              <w:t>RIALE DES AGRIMULTIPLICATEURS ET PEPINIERISTES</w:t>
                            </w:r>
                            <w:r w:rsidRPr="00FE6D79">
                              <w:t xml:space="preserve"> »</w:t>
                            </w:r>
                          </w:p>
                          <w:p w14:paraId="5F36CCD1" w14:textId="77777777" w:rsidR="006D37DA" w:rsidRDefault="006D37DA"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Text Box 5" o:spid="_x0000_s1026" type="#_x0000_t202" style="position:absolute;margin-left:-22.15pt;margin-top:242.4pt;width:300.75pt;height:2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" fillcolor="window" stroked="f" strokeweight=".5pt">
                <v:textbox>
                  <w:txbxContent>
                    <w:p w14:paraId="54CA02E7" w14:textId="07D6F816" w:rsidR="003132E7" w:rsidRDefault="003132E7" w:rsidP="003132E7">
                      <w:pPr>
                        <w:pStyle w:val="Titrecouverture"/>
                        <w:jc w:val="both"/>
                      </w:pPr>
                      <w:r>
                        <w:t xml:space="preserve">Demande des Prix pour le Marché Public des Services. Réf : </w:t>
                      </w:r>
                      <w:r w:rsidRPr="00FE6D79">
                        <w:t>COD</w:t>
                      </w:r>
                      <w:r>
                        <w:t>22015</w:t>
                      </w:r>
                      <w:r w:rsidRPr="00FE6D79">
                        <w:t>-</w:t>
                      </w:r>
                      <w:r>
                        <w:t xml:space="preserve">10038, du </w:t>
                      </w:r>
                      <w:r w:rsidR="00CC59FA">
                        <w:t>03</w:t>
                      </w:r>
                      <w:r>
                        <w:t>/1</w:t>
                      </w:r>
                      <w:r w:rsidR="00CC59FA">
                        <w:t>2</w:t>
                      </w:r>
                      <w:r>
                        <w:t>/ 2024</w:t>
                      </w:r>
                    </w:p>
                    <w:p w14:paraId="35C4EFF8" w14:textId="7D7D9F00" w:rsidR="006D37DA" w:rsidRPr="004145B4" w:rsidRDefault="003132E7" w:rsidP="003132E7">
                      <w:pPr>
                        <w:pStyle w:val="Sous-titre"/>
                      </w:pPr>
                      <w:r>
                        <w:t xml:space="preserve">« SELECTION </w:t>
                      </w:r>
                      <w:r w:rsidRPr="00630A39">
                        <w:rPr>
                          <w:color w:val="3B3838"/>
                        </w:rPr>
                        <w:t xml:space="preserve">D’UN CONSULTANT POUR </w:t>
                      </w:r>
                      <w:r>
                        <w:rPr>
                          <w:color w:val="3B3838"/>
                        </w:rPr>
                        <w:t xml:space="preserve">LA </w:t>
                      </w:r>
                      <w:r w:rsidRPr="00630A39">
                        <w:rPr>
                          <w:color w:val="3B3838"/>
                        </w:rPr>
                        <w:t>FORMATION</w:t>
                      </w:r>
                      <w:r>
                        <w:rPr>
                          <w:color w:val="3B3838"/>
                        </w:rPr>
                        <w:t xml:space="preserve"> ENTREPRENE</w:t>
                      </w:r>
                      <w:r w:rsidR="00052FE8">
                        <w:rPr>
                          <w:color w:val="3B3838"/>
                        </w:rPr>
                        <w:t>U</w:t>
                      </w:r>
                      <w:r>
                        <w:rPr>
                          <w:color w:val="3B3838"/>
                        </w:rPr>
                        <w:t>RIALE DES AGRIMULTIPLICATEURS ET PEPINIERISTES</w:t>
                      </w:r>
                      <w:r w:rsidRPr="00FE6D79">
                        <w:t xml:space="preserve"> »</w:t>
                      </w:r>
                    </w:p>
                    <w:p w14:paraId="5F36CCD1" w14:textId="77777777" w:rsidR="006D37DA" w:rsidRDefault="006D37DA" w:rsidP="004145B4">
                      <w:pPr>
                        <w:pStyle w:val="Titrecouverture"/>
                      </w:pPr>
                    </w:p>
                  </w:txbxContent>
                </v:textbox>
                <w10:wrap anchory="page"/>
                <w10:anchorlock/>
              </v:shape>
            </w:pict>
          </mc:Fallback>
        </mc:AlternateContent>
      </w:r>
    </w:p>
    <w:p w14:paraId="75F825FA" w14:textId="77777777" w:rsidR="003132E7" w:rsidRPr="003132E7" w:rsidRDefault="003132E7" w:rsidP="003132E7"/>
    <w:p w14:paraId="683B9F9C" w14:textId="77777777" w:rsidR="003132E7" w:rsidRPr="003132E7" w:rsidRDefault="003132E7" w:rsidP="003132E7"/>
    <w:p w14:paraId="5A03381B" w14:textId="77777777" w:rsidR="003132E7" w:rsidRPr="003132E7" w:rsidRDefault="003132E7" w:rsidP="003132E7"/>
    <w:p w14:paraId="4950A204" w14:textId="77777777" w:rsidR="003132E7" w:rsidRPr="003132E7" w:rsidRDefault="003132E7" w:rsidP="003132E7"/>
    <w:p w14:paraId="656E96F9" w14:textId="77777777" w:rsidR="003132E7" w:rsidRPr="003132E7" w:rsidRDefault="003132E7" w:rsidP="003132E7"/>
    <w:p w14:paraId="266360A1" w14:textId="77777777" w:rsidR="003132E7" w:rsidRPr="003132E7" w:rsidRDefault="003132E7" w:rsidP="003132E7"/>
    <w:p w14:paraId="1448D42F" w14:textId="77777777" w:rsidR="003132E7" w:rsidRPr="003132E7" w:rsidRDefault="003132E7" w:rsidP="003132E7"/>
    <w:p w14:paraId="408A267C" w14:textId="77777777" w:rsidR="003132E7" w:rsidRPr="003132E7" w:rsidRDefault="003132E7" w:rsidP="003132E7"/>
    <w:p w14:paraId="24EF3C94" w14:textId="77777777" w:rsidR="003132E7" w:rsidRPr="003132E7" w:rsidRDefault="003132E7" w:rsidP="003132E7"/>
    <w:p w14:paraId="09693CC2" w14:textId="77777777" w:rsidR="003132E7" w:rsidRPr="003132E7" w:rsidRDefault="003132E7" w:rsidP="003132E7"/>
    <w:p w14:paraId="03B94423" w14:textId="77777777" w:rsidR="003132E7" w:rsidRPr="003132E7" w:rsidRDefault="003132E7" w:rsidP="003132E7"/>
    <w:p w14:paraId="0BD044B9" w14:textId="77777777" w:rsidR="003132E7" w:rsidRPr="003132E7" w:rsidRDefault="003132E7" w:rsidP="003132E7"/>
    <w:p w14:paraId="3FF90FD4" w14:textId="77777777" w:rsidR="003132E7" w:rsidRPr="003132E7" w:rsidRDefault="003132E7" w:rsidP="003132E7"/>
    <w:p w14:paraId="66B30201" w14:textId="77777777" w:rsidR="003132E7" w:rsidRPr="003132E7" w:rsidRDefault="003132E7" w:rsidP="003132E7"/>
    <w:p w14:paraId="26D1232F" w14:textId="77777777" w:rsidR="003132E7" w:rsidRDefault="003132E7" w:rsidP="003132E7"/>
    <w:p w14:paraId="60A6D033" w14:textId="77777777" w:rsidR="003132E7" w:rsidRPr="003132E7" w:rsidRDefault="003132E7" w:rsidP="003132E7"/>
    <w:p w14:paraId="38BE2751" w14:textId="338576B8" w:rsidR="003132E7" w:rsidRDefault="003132E7" w:rsidP="003132E7">
      <w:pPr>
        <w:tabs>
          <w:tab w:val="left" w:pos="1404"/>
        </w:tabs>
      </w:pPr>
      <w:r>
        <w:tab/>
      </w:r>
    </w:p>
    <w:p w14:paraId="7CD7837D" w14:textId="77777777" w:rsidR="003132E7" w:rsidRDefault="003132E7" w:rsidP="003132E7">
      <w:pPr>
        <w:tabs>
          <w:tab w:val="left" w:pos="1404"/>
        </w:tabs>
      </w:pPr>
    </w:p>
    <w:p w14:paraId="06468639" w14:textId="77777777" w:rsidR="003132E7" w:rsidRDefault="003132E7" w:rsidP="003132E7">
      <w:pPr>
        <w:tabs>
          <w:tab w:val="left" w:pos="1404"/>
        </w:tabs>
      </w:pPr>
    </w:p>
    <w:p w14:paraId="0F07F2E0" w14:textId="77777777" w:rsidR="003132E7" w:rsidRDefault="003132E7" w:rsidP="003132E7">
      <w:pPr>
        <w:tabs>
          <w:tab w:val="left" w:pos="1404"/>
        </w:tabs>
      </w:pPr>
    </w:p>
    <w:p w14:paraId="102F4790" w14:textId="77777777" w:rsidR="003132E7" w:rsidRDefault="003132E7" w:rsidP="003132E7">
      <w:pPr>
        <w:tabs>
          <w:tab w:val="left" w:pos="1404"/>
        </w:tabs>
      </w:pPr>
    </w:p>
    <w:p w14:paraId="35972624" w14:textId="77777777" w:rsidR="003132E7" w:rsidRDefault="003132E7" w:rsidP="003132E7">
      <w:pPr>
        <w:tabs>
          <w:tab w:val="left" w:pos="1404"/>
        </w:tabs>
      </w:pPr>
    </w:p>
    <w:p w14:paraId="23B5556B" w14:textId="77777777" w:rsidR="003132E7" w:rsidRDefault="003132E7" w:rsidP="003132E7">
      <w:pPr>
        <w:tabs>
          <w:tab w:val="left" w:pos="1404"/>
        </w:tabs>
      </w:pPr>
    </w:p>
    <w:p w14:paraId="11ECD7F2" w14:textId="1681F6BC" w:rsidR="003132E7" w:rsidRDefault="003132E7" w:rsidP="003132E7">
      <w:pPr>
        <w:pStyle w:val="Titrecouverture"/>
        <w:tabs>
          <w:tab w:val="left" w:pos="2724"/>
          <w:tab w:val="center" w:pos="4252"/>
        </w:tabs>
      </w:pPr>
      <w:r>
        <w:rPr>
          <w:rFonts w:ascii="Arial" w:hAnsi="Arial" w:cs="Arial"/>
          <w:color w:val="424747"/>
          <w:sz w:val="21"/>
          <w:szCs w:val="21"/>
          <w:shd w:val="clear" w:color="auto" w:fill="FFFFFF"/>
        </w:rPr>
        <w:t>Code Navision : COD2201511</w:t>
      </w:r>
    </w:p>
    <w:p w14:paraId="329825BF" w14:textId="77777777" w:rsidR="003132E7" w:rsidRDefault="003132E7" w:rsidP="003132E7">
      <w:pPr>
        <w:tabs>
          <w:tab w:val="left" w:pos="1404"/>
        </w:tabs>
      </w:pPr>
    </w:p>
    <w:p w14:paraId="08F79E99" w14:textId="71F733A7" w:rsidR="003132E7" w:rsidRPr="003132E7" w:rsidRDefault="003132E7" w:rsidP="003132E7">
      <w:pPr>
        <w:tabs>
          <w:tab w:val="left" w:pos="1404"/>
        </w:tabs>
        <w:sectPr w:rsidR="003132E7" w:rsidRPr="003132E7" w:rsidSect="00287766">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tab/>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501D422F" w14:textId="0FF001B7" w:rsidR="00A95B21" w:rsidRDefault="00C45EFE">
      <w:pPr>
        <w:pStyle w:val="TM1"/>
        <w:rPr>
          <w:rFonts w:asciiTheme="minorHAnsi" w:eastAsiaTheme="minorEastAsia" w:hAnsiTheme="minorHAnsi" w:cstheme="minorBidi"/>
          <w:b w:val="0"/>
          <w:noProof/>
          <w:color w:val="auto"/>
          <w:kern w:val="2"/>
          <w:sz w:val="24"/>
          <w:szCs w:val="24"/>
          <w:lang w:val="fr-CD" w:eastAsia="fr-CD"/>
          <w14:ligatures w14:val="standardContextual"/>
        </w:rPr>
      </w:pPr>
      <w:r w:rsidRPr="005D080C">
        <w:fldChar w:fldCharType="begin"/>
      </w:r>
      <w:r w:rsidRPr="005D080C">
        <w:instrText xml:space="preserve"> TOC \o "1-4" \h \z \u </w:instrText>
      </w:r>
      <w:r w:rsidRPr="005D080C">
        <w:fldChar w:fldCharType="separate"/>
      </w:r>
      <w:hyperlink w:anchor="_Toc182229359" w:history="1">
        <w:r w:rsidR="00A95B21" w:rsidRPr="008B1F36">
          <w:rPr>
            <w:rStyle w:val="Lienhypertexte"/>
            <w:noProof/>
          </w:rPr>
          <w:t>1</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Objet de la demande</w:t>
        </w:r>
        <w:r w:rsidR="00A95B21">
          <w:rPr>
            <w:noProof/>
            <w:webHidden/>
          </w:rPr>
          <w:tab/>
        </w:r>
        <w:r w:rsidR="00A95B21">
          <w:rPr>
            <w:noProof/>
            <w:webHidden/>
          </w:rPr>
          <w:fldChar w:fldCharType="begin"/>
        </w:r>
        <w:r w:rsidR="00A95B21">
          <w:rPr>
            <w:noProof/>
            <w:webHidden/>
          </w:rPr>
          <w:instrText xml:space="preserve"> PAGEREF _Toc182229359 \h </w:instrText>
        </w:r>
        <w:r w:rsidR="00A95B21">
          <w:rPr>
            <w:noProof/>
            <w:webHidden/>
          </w:rPr>
        </w:r>
        <w:r w:rsidR="00A95B21">
          <w:rPr>
            <w:noProof/>
            <w:webHidden/>
          </w:rPr>
          <w:fldChar w:fldCharType="separate"/>
        </w:r>
        <w:r w:rsidR="00A95B21">
          <w:rPr>
            <w:noProof/>
            <w:webHidden/>
          </w:rPr>
          <w:t>4</w:t>
        </w:r>
        <w:r w:rsidR="00A95B21">
          <w:rPr>
            <w:noProof/>
            <w:webHidden/>
          </w:rPr>
          <w:fldChar w:fldCharType="end"/>
        </w:r>
      </w:hyperlink>
    </w:p>
    <w:p w14:paraId="0D80DCD2" w14:textId="3CF3F2E7" w:rsidR="00A95B21" w:rsidRDefault="00A95B21">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60" w:history="1">
        <w:r w:rsidRPr="008B1F36">
          <w:rPr>
            <w:rStyle w:val="Lienhypertexte"/>
            <w:noProof/>
          </w:rPr>
          <w:t>2</w:t>
        </w:r>
        <w:r>
          <w:rPr>
            <w:rFonts w:asciiTheme="minorHAnsi" w:eastAsiaTheme="minorEastAsia" w:hAnsiTheme="minorHAnsi" w:cstheme="minorBidi"/>
            <w:b w:val="0"/>
            <w:noProof/>
            <w:color w:val="auto"/>
            <w:kern w:val="2"/>
            <w:sz w:val="24"/>
            <w:szCs w:val="24"/>
            <w:lang w:val="fr-CD" w:eastAsia="fr-CD"/>
            <w14:ligatures w14:val="standardContextual"/>
          </w:rPr>
          <w:tab/>
        </w:r>
        <w:r w:rsidRPr="008B1F36">
          <w:rPr>
            <w:rStyle w:val="Lienhypertexte"/>
            <w:noProof/>
          </w:rPr>
          <w:t>Instructions aux soumissionnaires</w:t>
        </w:r>
        <w:r>
          <w:rPr>
            <w:noProof/>
            <w:webHidden/>
          </w:rPr>
          <w:tab/>
        </w:r>
        <w:r>
          <w:rPr>
            <w:noProof/>
            <w:webHidden/>
          </w:rPr>
          <w:fldChar w:fldCharType="begin"/>
        </w:r>
        <w:r>
          <w:rPr>
            <w:noProof/>
            <w:webHidden/>
          </w:rPr>
          <w:instrText xml:space="preserve"> PAGEREF _Toc182229360 \h </w:instrText>
        </w:r>
        <w:r>
          <w:rPr>
            <w:noProof/>
            <w:webHidden/>
          </w:rPr>
        </w:r>
        <w:r>
          <w:rPr>
            <w:noProof/>
            <w:webHidden/>
          </w:rPr>
          <w:fldChar w:fldCharType="separate"/>
        </w:r>
        <w:r>
          <w:rPr>
            <w:noProof/>
            <w:webHidden/>
          </w:rPr>
          <w:t>4</w:t>
        </w:r>
        <w:r>
          <w:rPr>
            <w:noProof/>
            <w:webHidden/>
          </w:rPr>
          <w:fldChar w:fldCharType="end"/>
        </w:r>
      </w:hyperlink>
    </w:p>
    <w:p w14:paraId="23A40C4E" w14:textId="2E9CE682" w:rsidR="00A95B21" w:rsidRDefault="00A95B21">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61" w:history="1">
        <w:r w:rsidRPr="008B1F36">
          <w:rPr>
            <w:rStyle w:val="Lienhypertexte"/>
            <w:noProof/>
          </w:rPr>
          <w:t>3</w:t>
        </w:r>
        <w:r>
          <w:rPr>
            <w:rFonts w:asciiTheme="minorHAnsi" w:eastAsiaTheme="minorEastAsia" w:hAnsiTheme="minorHAnsi" w:cstheme="minorBidi"/>
            <w:b w:val="0"/>
            <w:noProof/>
            <w:color w:val="auto"/>
            <w:kern w:val="2"/>
            <w:sz w:val="24"/>
            <w:szCs w:val="24"/>
            <w:lang w:val="fr-CD" w:eastAsia="fr-CD"/>
            <w14:ligatures w14:val="standardContextual"/>
          </w:rPr>
          <w:tab/>
        </w:r>
        <w:r w:rsidRPr="008B1F36">
          <w:rPr>
            <w:rStyle w:val="Lienhypertexte"/>
            <w:noProof/>
          </w:rPr>
          <w:t>Termes de références</w:t>
        </w:r>
        <w:r>
          <w:rPr>
            <w:noProof/>
            <w:webHidden/>
          </w:rPr>
          <w:tab/>
        </w:r>
        <w:r>
          <w:rPr>
            <w:noProof/>
            <w:webHidden/>
          </w:rPr>
          <w:fldChar w:fldCharType="begin"/>
        </w:r>
        <w:r>
          <w:rPr>
            <w:noProof/>
            <w:webHidden/>
          </w:rPr>
          <w:instrText xml:space="preserve"> PAGEREF _Toc182229361 \h </w:instrText>
        </w:r>
        <w:r>
          <w:rPr>
            <w:noProof/>
            <w:webHidden/>
          </w:rPr>
        </w:r>
        <w:r>
          <w:rPr>
            <w:noProof/>
            <w:webHidden/>
          </w:rPr>
          <w:fldChar w:fldCharType="separate"/>
        </w:r>
        <w:r>
          <w:rPr>
            <w:noProof/>
            <w:webHidden/>
          </w:rPr>
          <w:t>5</w:t>
        </w:r>
        <w:r>
          <w:rPr>
            <w:noProof/>
            <w:webHidden/>
          </w:rPr>
          <w:fldChar w:fldCharType="end"/>
        </w:r>
      </w:hyperlink>
    </w:p>
    <w:p w14:paraId="6778BFA9" w14:textId="0637CC2C"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2" w:history="1">
        <w:r w:rsidRPr="008B1F36">
          <w:rPr>
            <w:rStyle w:val="Lienhypertexte"/>
            <w:noProof/>
          </w:rPr>
          <w:t>3.1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Informations générales</w:t>
        </w:r>
        <w:r>
          <w:rPr>
            <w:noProof/>
            <w:webHidden/>
          </w:rPr>
          <w:tab/>
        </w:r>
        <w:r>
          <w:rPr>
            <w:noProof/>
            <w:webHidden/>
          </w:rPr>
          <w:fldChar w:fldCharType="begin"/>
        </w:r>
        <w:r>
          <w:rPr>
            <w:noProof/>
            <w:webHidden/>
          </w:rPr>
          <w:instrText xml:space="preserve"> PAGEREF _Toc182229362 \h </w:instrText>
        </w:r>
        <w:r>
          <w:rPr>
            <w:noProof/>
            <w:webHidden/>
          </w:rPr>
        </w:r>
        <w:r>
          <w:rPr>
            <w:noProof/>
            <w:webHidden/>
          </w:rPr>
          <w:fldChar w:fldCharType="separate"/>
        </w:r>
        <w:r>
          <w:rPr>
            <w:noProof/>
            <w:webHidden/>
          </w:rPr>
          <w:t>5</w:t>
        </w:r>
        <w:r>
          <w:rPr>
            <w:noProof/>
            <w:webHidden/>
          </w:rPr>
          <w:fldChar w:fldCharType="end"/>
        </w:r>
      </w:hyperlink>
    </w:p>
    <w:p w14:paraId="1E5DA07F" w14:textId="72086B3B"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3" w:history="1">
        <w:r w:rsidRPr="008B1F36">
          <w:rPr>
            <w:rStyle w:val="Lienhypertexte"/>
            <w:noProof/>
            <w:lang w:val="fr-FR"/>
          </w:rPr>
          <w:t>3.2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lang w:val="fr-FR"/>
          </w:rPr>
          <w:t>Description des prestations – Termes de références</w:t>
        </w:r>
        <w:r>
          <w:rPr>
            <w:noProof/>
            <w:webHidden/>
          </w:rPr>
          <w:tab/>
        </w:r>
        <w:r>
          <w:rPr>
            <w:noProof/>
            <w:webHidden/>
          </w:rPr>
          <w:fldChar w:fldCharType="begin"/>
        </w:r>
        <w:r>
          <w:rPr>
            <w:noProof/>
            <w:webHidden/>
          </w:rPr>
          <w:instrText xml:space="preserve"> PAGEREF _Toc182229363 \h </w:instrText>
        </w:r>
        <w:r>
          <w:rPr>
            <w:noProof/>
            <w:webHidden/>
          </w:rPr>
        </w:r>
        <w:r>
          <w:rPr>
            <w:noProof/>
            <w:webHidden/>
          </w:rPr>
          <w:fldChar w:fldCharType="separate"/>
        </w:r>
        <w:r>
          <w:rPr>
            <w:noProof/>
            <w:webHidden/>
          </w:rPr>
          <w:t>6</w:t>
        </w:r>
        <w:r>
          <w:rPr>
            <w:noProof/>
            <w:webHidden/>
          </w:rPr>
          <w:fldChar w:fldCharType="end"/>
        </w:r>
      </w:hyperlink>
    </w:p>
    <w:p w14:paraId="08E2E369" w14:textId="5CC91422"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4" w:history="1">
        <w:r w:rsidRPr="008B1F36">
          <w:rPr>
            <w:rStyle w:val="Lienhypertexte"/>
            <w:noProof/>
          </w:rPr>
          <w:t>3.2.1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Objectifs généraux</w:t>
        </w:r>
        <w:r>
          <w:rPr>
            <w:noProof/>
            <w:webHidden/>
          </w:rPr>
          <w:tab/>
        </w:r>
        <w:r>
          <w:rPr>
            <w:noProof/>
            <w:webHidden/>
          </w:rPr>
          <w:fldChar w:fldCharType="begin"/>
        </w:r>
        <w:r>
          <w:rPr>
            <w:noProof/>
            <w:webHidden/>
          </w:rPr>
          <w:instrText xml:space="preserve"> PAGEREF _Toc182229364 \h </w:instrText>
        </w:r>
        <w:r>
          <w:rPr>
            <w:noProof/>
            <w:webHidden/>
          </w:rPr>
        </w:r>
        <w:r>
          <w:rPr>
            <w:noProof/>
            <w:webHidden/>
          </w:rPr>
          <w:fldChar w:fldCharType="separate"/>
        </w:r>
        <w:r>
          <w:rPr>
            <w:noProof/>
            <w:webHidden/>
          </w:rPr>
          <w:t>6</w:t>
        </w:r>
        <w:r>
          <w:rPr>
            <w:noProof/>
            <w:webHidden/>
          </w:rPr>
          <w:fldChar w:fldCharType="end"/>
        </w:r>
      </w:hyperlink>
    </w:p>
    <w:p w14:paraId="033ADA43" w14:textId="3C7C3611"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5" w:history="1">
        <w:r w:rsidRPr="008B1F36">
          <w:rPr>
            <w:rStyle w:val="Lienhypertexte"/>
            <w:noProof/>
          </w:rPr>
          <w:t>3.2.2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Objectifs spécifiques</w:t>
        </w:r>
        <w:r>
          <w:rPr>
            <w:noProof/>
            <w:webHidden/>
          </w:rPr>
          <w:tab/>
        </w:r>
        <w:r>
          <w:rPr>
            <w:noProof/>
            <w:webHidden/>
          </w:rPr>
          <w:fldChar w:fldCharType="begin"/>
        </w:r>
        <w:r>
          <w:rPr>
            <w:noProof/>
            <w:webHidden/>
          </w:rPr>
          <w:instrText xml:space="preserve"> PAGEREF _Toc182229365 \h </w:instrText>
        </w:r>
        <w:r>
          <w:rPr>
            <w:noProof/>
            <w:webHidden/>
          </w:rPr>
        </w:r>
        <w:r>
          <w:rPr>
            <w:noProof/>
            <w:webHidden/>
          </w:rPr>
          <w:fldChar w:fldCharType="separate"/>
        </w:r>
        <w:r>
          <w:rPr>
            <w:noProof/>
            <w:webHidden/>
          </w:rPr>
          <w:t>6</w:t>
        </w:r>
        <w:r>
          <w:rPr>
            <w:noProof/>
            <w:webHidden/>
          </w:rPr>
          <w:fldChar w:fldCharType="end"/>
        </w:r>
      </w:hyperlink>
    </w:p>
    <w:p w14:paraId="03D3E8C7" w14:textId="5F71398C"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6" w:history="1">
        <w:r w:rsidRPr="008B1F36">
          <w:rPr>
            <w:rStyle w:val="Lienhypertexte"/>
            <w:noProof/>
          </w:rPr>
          <w:t>3.2.3</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Résultats attendus</w:t>
        </w:r>
        <w:r>
          <w:rPr>
            <w:noProof/>
            <w:webHidden/>
          </w:rPr>
          <w:tab/>
        </w:r>
        <w:r>
          <w:rPr>
            <w:noProof/>
            <w:webHidden/>
          </w:rPr>
          <w:fldChar w:fldCharType="begin"/>
        </w:r>
        <w:r>
          <w:rPr>
            <w:noProof/>
            <w:webHidden/>
          </w:rPr>
          <w:instrText xml:space="preserve"> PAGEREF _Toc182229366 \h </w:instrText>
        </w:r>
        <w:r>
          <w:rPr>
            <w:noProof/>
            <w:webHidden/>
          </w:rPr>
        </w:r>
        <w:r>
          <w:rPr>
            <w:noProof/>
            <w:webHidden/>
          </w:rPr>
          <w:fldChar w:fldCharType="separate"/>
        </w:r>
        <w:r>
          <w:rPr>
            <w:noProof/>
            <w:webHidden/>
          </w:rPr>
          <w:t>6</w:t>
        </w:r>
        <w:r>
          <w:rPr>
            <w:noProof/>
            <w:webHidden/>
          </w:rPr>
          <w:fldChar w:fldCharType="end"/>
        </w:r>
      </w:hyperlink>
    </w:p>
    <w:p w14:paraId="7395C2C1" w14:textId="0C6EAC1E"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7" w:history="1">
        <w:r w:rsidRPr="008B1F36">
          <w:rPr>
            <w:rStyle w:val="Lienhypertexte"/>
            <w:noProof/>
            <w:lang w:val="fr-FR"/>
          </w:rPr>
          <w:t>3.3</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lang w:val="fr-FR"/>
          </w:rPr>
          <w:t>Nombre des participants et Profil du consultant</w:t>
        </w:r>
        <w:r>
          <w:rPr>
            <w:noProof/>
            <w:webHidden/>
          </w:rPr>
          <w:tab/>
        </w:r>
        <w:r>
          <w:rPr>
            <w:noProof/>
            <w:webHidden/>
          </w:rPr>
          <w:fldChar w:fldCharType="begin"/>
        </w:r>
        <w:r>
          <w:rPr>
            <w:noProof/>
            <w:webHidden/>
          </w:rPr>
          <w:instrText xml:space="preserve"> PAGEREF _Toc182229367 \h </w:instrText>
        </w:r>
        <w:r>
          <w:rPr>
            <w:noProof/>
            <w:webHidden/>
          </w:rPr>
        </w:r>
        <w:r>
          <w:rPr>
            <w:noProof/>
            <w:webHidden/>
          </w:rPr>
          <w:fldChar w:fldCharType="separate"/>
        </w:r>
        <w:r>
          <w:rPr>
            <w:noProof/>
            <w:webHidden/>
          </w:rPr>
          <w:t>8</w:t>
        </w:r>
        <w:r>
          <w:rPr>
            <w:noProof/>
            <w:webHidden/>
          </w:rPr>
          <w:fldChar w:fldCharType="end"/>
        </w:r>
      </w:hyperlink>
    </w:p>
    <w:p w14:paraId="535D5A3E" w14:textId="10F7EEA6"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8" w:history="1">
        <w:r w:rsidRPr="008B1F36">
          <w:rPr>
            <w:rStyle w:val="Lienhypertexte"/>
            <w:noProof/>
            <w:lang w:val="fr-FR"/>
          </w:rPr>
          <w:t>3.3.1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lang w:val="fr-FR"/>
          </w:rPr>
          <w:t>Nombre des participants</w:t>
        </w:r>
        <w:r>
          <w:rPr>
            <w:noProof/>
            <w:webHidden/>
          </w:rPr>
          <w:tab/>
        </w:r>
        <w:r>
          <w:rPr>
            <w:noProof/>
            <w:webHidden/>
          </w:rPr>
          <w:fldChar w:fldCharType="begin"/>
        </w:r>
        <w:r>
          <w:rPr>
            <w:noProof/>
            <w:webHidden/>
          </w:rPr>
          <w:instrText xml:space="preserve"> PAGEREF _Toc182229368 \h </w:instrText>
        </w:r>
        <w:r>
          <w:rPr>
            <w:noProof/>
            <w:webHidden/>
          </w:rPr>
        </w:r>
        <w:r>
          <w:rPr>
            <w:noProof/>
            <w:webHidden/>
          </w:rPr>
          <w:fldChar w:fldCharType="separate"/>
        </w:r>
        <w:r>
          <w:rPr>
            <w:noProof/>
            <w:webHidden/>
          </w:rPr>
          <w:t>8</w:t>
        </w:r>
        <w:r>
          <w:rPr>
            <w:noProof/>
            <w:webHidden/>
          </w:rPr>
          <w:fldChar w:fldCharType="end"/>
        </w:r>
      </w:hyperlink>
    </w:p>
    <w:p w14:paraId="3F5BDC0F" w14:textId="3164F7D1"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9" w:history="1">
        <w:r w:rsidRPr="008B1F36">
          <w:rPr>
            <w:rStyle w:val="Lienhypertexte"/>
            <w:noProof/>
            <w:lang w:val="fr-FR"/>
          </w:rPr>
          <w:t>3.3.2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lang w:val="fr-FR"/>
          </w:rPr>
          <w:t>Qualification et compentences du consultant</w:t>
        </w:r>
        <w:r>
          <w:rPr>
            <w:noProof/>
            <w:webHidden/>
          </w:rPr>
          <w:tab/>
        </w:r>
        <w:r>
          <w:rPr>
            <w:noProof/>
            <w:webHidden/>
          </w:rPr>
          <w:fldChar w:fldCharType="begin"/>
        </w:r>
        <w:r>
          <w:rPr>
            <w:noProof/>
            <w:webHidden/>
          </w:rPr>
          <w:instrText xml:space="preserve"> PAGEREF _Toc182229369 \h </w:instrText>
        </w:r>
        <w:r>
          <w:rPr>
            <w:noProof/>
            <w:webHidden/>
          </w:rPr>
        </w:r>
        <w:r>
          <w:rPr>
            <w:noProof/>
            <w:webHidden/>
          </w:rPr>
          <w:fldChar w:fldCharType="separate"/>
        </w:r>
        <w:r>
          <w:rPr>
            <w:noProof/>
            <w:webHidden/>
          </w:rPr>
          <w:t>8</w:t>
        </w:r>
        <w:r>
          <w:rPr>
            <w:noProof/>
            <w:webHidden/>
          </w:rPr>
          <w:fldChar w:fldCharType="end"/>
        </w:r>
      </w:hyperlink>
    </w:p>
    <w:p w14:paraId="4215F5A1" w14:textId="06995E25"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0" w:history="1">
        <w:r w:rsidRPr="008B1F36">
          <w:rPr>
            <w:rStyle w:val="Lienhypertexte"/>
            <w:noProof/>
            <w:lang w:val="fr-FR"/>
          </w:rPr>
          <w:t>3.4</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lang w:val="fr-FR"/>
          </w:rPr>
          <w:t>Phases, Lieu, durée approximative et livrables attendus</w:t>
        </w:r>
        <w:r>
          <w:rPr>
            <w:noProof/>
            <w:webHidden/>
          </w:rPr>
          <w:tab/>
        </w:r>
        <w:r>
          <w:rPr>
            <w:noProof/>
            <w:webHidden/>
          </w:rPr>
          <w:fldChar w:fldCharType="begin"/>
        </w:r>
        <w:r>
          <w:rPr>
            <w:noProof/>
            <w:webHidden/>
          </w:rPr>
          <w:instrText xml:space="preserve"> PAGEREF _Toc182229370 \h </w:instrText>
        </w:r>
        <w:r>
          <w:rPr>
            <w:noProof/>
            <w:webHidden/>
          </w:rPr>
        </w:r>
        <w:r>
          <w:rPr>
            <w:noProof/>
            <w:webHidden/>
          </w:rPr>
          <w:fldChar w:fldCharType="separate"/>
        </w:r>
        <w:r>
          <w:rPr>
            <w:noProof/>
            <w:webHidden/>
          </w:rPr>
          <w:t>9</w:t>
        </w:r>
        <w:r>
          <w:rPr>
            <w:noProof/>
            <w:webHidden/>
          </w:rPr>
          <w:fldChar w:fldCharType="end"/>
        </w:r>
      </w:hyperlink>
    </w:p>
    <w:p w14:paraId="5F7CF495" w14:textId="70BECE36" w:rsidR="00A95B21" w:rsidRDefault="00A95B21">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71" w:history="1">
        <w:r w:rsidRPr="008B1F36">
          <w:rPr>
            <w:rStyle w:val="Lienhypertexte"/>
            <w:noProof/>
          </w:rPr>
          <w:t>4</w:t>
        </w:r>
        <w:r>
          <w:rPr>
            <w:rFonts w:asciiTheme="minorHAnsi" w:eastAsiaTheme="minorEastAsia" w:hAnsiTheme="minorHAnsi" w:cstheme="minorBidi"/>
            <w:b w:val="0"/>
            <w:noProof/>
            <w:color w:val="auto"/>
            <w:kern w:val="2"/>
            <w:sz w:val="24"/>
            <w:szCs w:val="24"/>
            <w:lang w:val="fr-CD" w:eastAsia="fr-CD"/>
            <w14:ligatures w14:val="standardContextual"/>
          </w:rPr>
          <w:tab/>
        </w:r>
        <w:r w:rsidRPr="008B1F36">
          <w:rPr>
            <w:rStyle w:val="Lienhypertexte"/>
            <w:noProof/>
          </w:rPr>
          <w:t>Conditions d’exécution services</w:t>
        </w:r>
        <w:r>
          <w:rPr>
            <w:noProof/>
            <w:webHidden/>
          </w:rPr>
          <w:tab/>
        </w:r>
        <w:r>
          <w:rPr>
            <w:noProof/>
            <w:webHidden/>
          </w:rPr>
          <w:fldChar w:fldCharType="begin"/>
        </w:r>
        <w:r>
          <w:rPr>
            <w:noProof/>
            <w:webHidden/>
          </w:rPr>
          <w:instrText xml:space="preserve"> PAGEREF _Toc182229371 \h </w:instrText>
        </w:r>
        <w:r>
          <w:rPr>
            <w:noProof/>
            <w:webHidden/>
          </w:rPr>
        </w:r>
        <w:r>
          <w:rPr>
            <w:noProof/>
            <w:webHidden/>
          </w:rPr>
          <w:fldChar w:fldCharType="separate"/>
        </w:r>
        <w:r>
          <w:rPr>
            <w:noProof/>
            <w:webHidden/>
          </w:rPr>
          <w:t>11</w:t>
        </w:r>
        <w:r>
          <w:rPr>
            <w:noProof/>
            <w:webHidden/>
          </w:rPr>
          <w:fldChar w:fldCharType="end"/>
        </w:r>
      </w:hyperlink>
    </w:p>
    <w:p w14:paraId="57BFE2D3" w14:textId="7390B0B5"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2" w:history="1">
        <w:r w:rsidRPr="008B1F36">
          <w:rPr>
            <w:rStyle w:val="Lienhypertexte"/>
            <w:noProof/>
          </w:rPr>
          <w:t>4.1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Généralités</w:t>
        </w:r>
        <w:r>
          <w:rPr>
            <w:noProof/>
            <w:webHidden/>
          </w:rPr>
          <w:tab/>
        </w:r>
        <w:r>
          <w:rPr>
            <w:noProof/>
            <w:webHidden/>
          </w:rPr>
          <w:fldChar w:fldCharType="begin"/>
        </w:r>
        <w:r>
          <w:rPr>
            <w:noProof/>
            <w:webHidden/>
          </w:rPr>
          <w:instrText xml:space="preserve"> PAGEREF _Toc182229372 \h </w:instrText>
        </w:r>
        <w:r>
          <w:rPr>
            <w:noProof/>
            <w:webHidden/>
          </w:rPr>
        </w:r>
        <w:r>
          <w:rPr>
            <w:noProof/>
            <w:webHidden/>
          </w:rPr>
          <w:fldChar w:fldCharType="separate"/>
        </w:r>
        <w:r>
          <w:rPr>
            <w:noProof/>
            <w:webHidden/>
          </w:rPr>
          <w:t>11</w:t>
        </w:r>
        <w:r>
          <w:rPr>
            <w:noProof/>
            <w:webHidden/>
          </w:rPr>
          <w:fldChar w:fldCharType="end"/>
        </w:r>
      </w:hyperlink>
    </w:p>
    <w:p w14:paraId="776DABAA" w14:textId="32F0D089"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3" w:history="1">
        <w:r w:rsidRPr="008B1F36">
          <w:rPr>
            <w:rStyle w:val="Lienhypertexte"/>
            <w:noProof/>
          </w:rPr>
          <w:t>4.2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Conformité de l’exécution</w:t>
        </w:r>
        <w:r>
          <w:rPr>
            <w:noProof/>
            <w:webHidden/>
          </w:rPr>
          <w:tab/>
        </w:r>
        <w:r>
          <w:rPr>
            <w:noProof/>
            <w:webHidden/>
          </w:rPr>
          <w:fldChar w:fldCharType="begin"/>
        </w:r>
        <w:r>
          <w:rPr>
            <w:noProof/>
            <w:webHidden/>
          </w:rPr>
          <w:instrText xml:space="preserve"> PAGEREF _Toc182229373 \h </w:instrText>
        </w:r>
        <w:r>
          <w:rPr>
            <w:noProof/>
            <w:webHidden/>
          </w:rPr>
        </w:r>
        <w:r>
          <w:rPr>
            <w:noProof/>
            <w:webHidden/>
          </w:rPr>
          <w:fldChar w:fldCharType="separate"/>
        </w:r>
        <w:r>
          <w:rPr>
            <w:noProof/>
            <w:webHidden/>
          </w:rPr>
          <w:t>11</w:t>
        </w:r>
        <w:r>
          <w:rPr>
            <w:noProof/>
            <w:webHidden/>
          </w:rPr>
          <w:fldChar w:fldCharType="end"/>
        </w:r>
      </w:hyperlink>
    </w:p>
    <w:p w14:paraId="455F91FE" w14:textId="13D4D082"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4" w:history="1">
        <w:r w:rsidRPr="008B1F36">
          <w:rPr>
            <w:rStyle w:val="Lienhypertexte"/>
            <w:noProof/>
          </w:rPr>
          <w:t>4.3</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Modalités d’exécution</w:t>
        </w:r>
        <w:r>
          <w:rPr>
            <w:noProof/>
            <w:webHidden/>
          </w:rPr>
          <w:tab/>
        </w:r>
        <w:r>
          <w:rPr>
            <w:noProof/>
            <w:webHidden/>
          </w:rPr>
          <w:fldChar w:fldCharType="begin"/>
        </w:r>
        <w:r>
          <w:rPr>
            <w:noProof/>
            <w:webHidden/>
          </w:rPr>
          <w:instrText xml:space="preserve"> PAGEREF _Toc182229374 \h </w:instrText>
        </w:r>
        <w:r>
          <w:rPr>
            <w:noProof/>
            <w:webHidden/>
          </w:rPr>
        </w:r>
        <w:r>
          <w:rPr>
            <w:noProof/>
            <w:webHidden/>
          </w:rPr>
          <w:fldChar w:fldCharType="separate"/>
        </w:r>
        <w:r>
          <w:rPr>
            <w:noProof/>
            <w:webHidden/>
          </w:rPr>
          <w:t>11</w:t>
        </w:r>
        <w:r>
          <w:rPr>
            <w:noProof/>
            <w:webHidden/>
          </w:rPr>
          <w:fldChar w:fldCharType="end"/>
        </w:r>
      </w:hyperlink>
    </w:p>
    <w:p w14:paraId="7E709336" w14:textId="000D5BF0"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5" w:history="1">
        <w:r w:rsidRPr="008B1F36">
          <w:rPr>
            <w:rStyle w:val="Lienhypertexte"/>
            <w:noProof/>
          </w:rPr>
          <w:t>4.4</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Réception des prestations</w:t>
        </w:r>
        <w:r>
          <w:rPr>
            <w:noProof/>
            <w:webHidden/>
          </w:rPr>
          <w:tab/>
        </w:r>
        <w:r>
          <w:rPr>
            <w:noProof/>
            <w:webHidden/>
          </w:rPr>
          <w:fldChar w:fldCharType="begin"/>
        </w:r>
        <w:r>
          <w:rPr>
            <w:noProof/>
            <w:webHidden/>
          </w:rPr>
          <w:instrText xml:space="preserve"> PAGEREF _Toc182229375 \h </w:instrText>
        </w:r>
        <w:r>
          <w:rPr>
            <w:noProof/>
            <w:webHidden/>
          </w:rPr>
        </w:r>
        <w:r>
          <w:rPr>
            <w:noProof/>
            <w:webHidden/>
          </w:rPr>
          <w:fldChar w:fldCharType="separate"/>
        </w:r>
        <w:r>
          <w:rPr>
            <w:noProof/>
            <w:webHidden/>
          </w:rPr>
          <w:t>11</w:t>
        </w:r>
        <w:r>
          <w:rPr>
            <w:noProof/>
            <w:webHidden/>
          </w:rPr>
          <w:fldChar w:fldCharType="end"/>
        </w:r>
      </w:hyperlink>
    </w:p>
    <w:p w14:paraId="3FCC8BEF" w14:textId="4C067C9C"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6" w:history="1">
        <w:r w:rsidRPr="008B1F36">
          <w:rPr>
            <w:rStyle w:val="Lienhypertexte"/>
            <w:noProof/>
          </w:rPr>
          <w:t>4.5</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Facturation et paiement</w:t>
        </w:r>
        <w:r>
          <w:rPr>
            <w:noProof/>
            <w:webHidden/>
          </w:rPr>
          <w:tab/>
        </w:r>
        <w:r>
          <w:rPr>
            <w:noProof/>
            <w:webHidden/>
          </w:rPr>
          <w:fldChar w:fldCharType="begin"/>
        </w:r>
        <w:r>
          <w:rPr>
            <w:noProof/>
            <w:webHidden/>
          </w:rPr>
          <w:instrText xml:space="preserve"> PAGEREF _Toc182229376 \h </w:instrText>
        </w:r>
        <w:r>
          <w:rPr>
            <w:noProof/>
            <w:webHidden/>
          </w:rPr>
        </w:r>
        <w:r>
          <w:rPr>
            <w:noProof/>
            <w:webHidden/>
          </w:rPr>
          <w:fldChar w:fldCharType="separate"/>
        </w:r>
        <w:r>
          <w:rPr>
            <w:noProof/>
            <w:webHidden/>
          </w:rPr>
          <w:t>11</w:t>
        </w:r>
        <w:r>
          <w:rPr>
            <w:noProof/>
            <w:webHidden/>
          </w:rPr>
          <w:fldChar w:fldCharType="end"/>
        </w:r>
      </w:hyperlink>
    </w:p>
    <w:p w14:paraId="2521197B" w14:textId="75E91E69"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7" w:history="1">
        <w:r w:rsidRPr="008B1F36">
          <w:rPr>
            <w:rStyle w:val="Lienhypertexte"/>
            <w:noProof/>
          </w:rPr>
          <w:t>4.6</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Exonération de TVA</w:t>
        </w:r>
        <w:r>
          <w:rPr>
            <w:noProof/>
            <w:webHidden/>
          </w:rPr>
          <w:tab/>
        </w:r>
        <w:r>
          <w:rPr>
            <w:noProof/>
            <w:webHidden/>
          </w:rPr>
          <w:fldChar w:fldCharType="begin"/>
        </w:r>
        <w:r>
          <w:rPr>
            <w:noProof/>
            <w:webHidden/>
          </w:rPr>
          <w:instrText xml:space="preserve"> PAGEREF _Toc182229377 \h </w:instrText>
        </w:r>
        <w:r>
          <w:rPr>
            <w:noProof/>
            <w:webHidden/>
          </w:rPr>
        </w:r>
        <w:r>
          <w:rPr>
            <w:noProof/>
            <w:webHidden/>
          </w:rPr>
          <w:fldChar w:fldCharType="separate"/>
        </w:r>
        <w:r>
          <w:rPr>
            <w:noProof/>
            <w:webHidden/>
          </w:rPr>
          <w:t>11</w:t>
        </w:r>
        <w:r>
          <w:rPr>
            <w:noProof/>
            <w:webHidden/>
          </w:rPr>
          <w:fldChar w:fldCharType="end"/>
        </w:r>
      </w:hyperlink>
    </w:p>
    <w:p w14:paraId="01DB4C5E" w14:textId="0984D927"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8" w:history="1">
        <w:r w:rsidRPr="008B1F36">
          <w:rPr>
            <w:rStyle w:val="Lienhypertexte"/>
            <w:noProof/>
          </w:rPr>
          <w:t>4.7</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Assurances</w:t>
        </w:r>
        <w:r>
          <w:rPr>
            <w:noProof/>
            <w:webHidden/>
          </w:rPr>
          <w:tab/>
        </w:r>
        <w:r>
          <w:rPr>
            <w:noProof/>
            <w:webHidden/>
          </w:rPr>
          <w:fldChar w:fldCharType="begin"/>
        </w:r>
        <w:r>
          <w:rPr>
            <w:noProof/>
            <w:webHidden/>
          </w:rPr>
          <w:instrText xml:space="preserve"> PAGEREF _Toc182229378 \h </w:instrText>
        </w:r>
        <w:r>
          <w:rPr>
            <w:noProof/>
            <w:webHidden/>
          </w:rPr>
        </w:r>
        <w:r>
          <w:rPr>
            <w:noProof/>
            <w:webHidden/>
          </w:rPr>
          <w:fldChar w:fldCharType="separate"/>
        </w:r>
        <w:r>
          <w:rPr>
            <w:noProof/>
            <w:webHidden/>
          </w:rPr>
          <w:t>12</w:t>
        </w:r>
        <w:r>
          <w:rPr>
            <w:noProof/>
            <w:webHidden/>
          </w:rPr>
          <w:fldChar w:fldCharType="end"/>
        </w:r>
      </w:hyperlink>
    </w:p>
    <w:p w14:paraId="550D6CF7" w14:textId="1FA8F754"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9" w:history="1">
        <w:r w:rsidRPr="008B1F36">
          <w:rPr>
            <w:rStyle w:val="Lienhypertexte"/>
            <w:noProof/>
          </w:rPr>
          <w:t>4.8</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Droits de propriété intellectuelle</w:t>
        </w:r>
        <w:r>
          <w:rPr>
            <w:noProof/>
            <w:webHidden/>
          </w:rPr>
          <w:tab/>
        </w:r>
        <w:r>
          <w:rPr>
            <w:noProof/>
            <w:webHidden/>
          </w:rPr>
          <w:fldChar w:fldCharType="begin"/>
        </w:r>
        <w:r>
          <w:rPr>
            <w:noProof/>
            <w:webHidden/>
          </w:rPr>
          <w:instrText xml:space="preserve"> PAGEREF _Toc182229379 \h </w:instrText>
        </w:r>
        <w:r>
          <w:rPr>
            <w:noProof/>
            <w:webHidden/>
          </w:rPr>
        </w:r>
        <w:r>
          <w:rPr>
            <w:noProof/>
            <w:webHidden/>
          </w:rPr>
          <w:fldChar w:fldCharType="separate"/>
        </w:r>
        <w:r>
          <w:rPr>
            <w:noProof/>
            <w:webHidden/>
          </w:rPr>
          <w:t>12</w:t>
        </w:r>
        <w:r>
          <w:rPr>
            <w:noProof/>
            <w:webHidden/>
          </w:rPr>
          <w:fldChar w:fldCharType="end"/>
        </w:r>
      </w:hyperlink>
    </w:p>
    <w:p w14:paraId="7F1A301F" w14:textId="7DD008C8"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0" w:history="1">
        <w:r w:rsidRPr="008B1F36">
          <w:rPr>
            <w:rStyle w:val="Lienhypertexte"/>
            <w:noProof/>
          </w:rPr>
          <w:t>4.9</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Obligation de confidentialité</w:t>
        </w:r>
        <w:r>
          <w:rPr>
            <w:noProof/>
            <w:webHidden/>
          </w:rPr>
          <w:tab/>
        </w:r>
        <w:r>
          <w:rPr>
            <w:noProof/>
            <w:webHidden/>
          </w:rPr>
          <w:fldChar w:fldCharType="begin"/>
        </w:r>
        <w:r>
          <w:rPr>
            <w:noProof/>
            <w:webHidden/>
          </w:rPr>
          <w:instrText xml:space="preserve"> PAGEREF _Toc182229380 \h </w:instrText>
        </w:r>
        <w:r>
          <w:rPr>
            <w:noProof/>
            <w:webHidden/>
          </w:rPr>
        </w:r>
        <w:r>
          <w:rPr>
            <w:noProof/>
            <w:webHidden/>
          </w:rPr>
          <w:fldChar w:fldCharType="separate"/>
        </w:r>
        <w:r>
          <w:rPr>
            <w:noProof/>
            <w:webHidden/>
          </w:rPr>
          <w:t>12</w:t>
        </w:r>
        <w:r>
          <w:rPr>
            <w:noProof/>
            <w:webHidden/>
          </w:rPr>
          <w:fldChar w:fldCharType="end"/>
        </w:r>
      </w:hyperlink>
    </w:p>
    <w:p w14:paraId="2AB517CA" w14:textId="699244DC"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1" w:history="1">
        <w:r w:rsidRPr="008B1F36">
          <w:rPr>
            <w:rStyle w:val="Lienhypertexte"/>
            <w:noProof/>
          </w:rPr>
          <w:t>4.10</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Clauses déontologiques</w:t>
        </w:r>
        <w:r>
          <w:rPr>
            <w:noProof/>
            <w:webHidden/>
          </w:rPr>
          <w:tab/>
        </w:r>
        <w:r>
          <w:rPr>
            <w:noProof/>
            <w:webHidden/>
          </w:rPr>
          <w:fldChar w:fldCharType="begin"/>
        </w:r>
        <w:r>
          <w:rPr>
            <w:noProof/>
            <w:webHidden/>
          </w:rPr>
          <w:instrText xml:space="preserve"> PAGEREF _Toc182229381 \h </w:instrText>
        </w:r>
        <w:r>
          <w:rPr>
            <w:noProof/>
            <w:webHidden/>
          </w:rPr>
        </w:r>
        <w:r>
          <w:rPr>
            <w:noProof/>
            <w:webHidden/>
          </w:rPr>
          <w:fldChar w:fldCharType="separate"/>
        </w:r>
        <w:r>
          <w:rPr>
            <w:noProof/>
            <w:webHidden/>
          </w:rPr>
          <w:t>13</w:t>
        </w:r>
        <w:r>
          <w:rPr>
            <w:noProof/>
            <w:webHidden/>
          </w:rPr>
          <w:fldChar w:fldCharType="end"/>
        </w:r>
      </w:hyperlink>
    </w:p>
    <w:p w14:paraId="005E640C" w14:textId="0F9741D4"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2" w:history="1">
        <w:r w:rsidRPr="008B1F36">
          <w:rPr>
            <w:rStyle w:val="Lienhypertexte"/>
            <w:noProof/>
          </w:rPr>
          <w:t>4.11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Gestion des plaintes et tribunaux compétents</w:t>
        </w:r>
        <w:r>
          <w:rPr>
            <w:noProof/>
            <w:webHidden/>
          </w:rPr>
          <w:tab/>
        </w:r>
        <w:r>
          <w:rPr>
            <w:noProof/>
            <w:webHidden/>
          </w:rPr>
          <w:fldChar w:fldCharType="begin"/>
        </w:r>
        <w:r>
          <w:rPr>
            <w:noProof/>
            <w:webHidden/>
          </w:rPr>
          <w:instrText xml:space="preserve"> PAGEREF _Toc182229382 \h </w:instrText>
        </w:r>
        <w:r>
          <w:rPr>
            <w:noProof/>
            <w:webHidden/>
          </w:rPr>
        </w:r>
        <w:r>
          <w:rPr>
            <w:noProof/>
            <w:webHidden/>
          </w:rPr>
          <w:fldChar w:fldCharType="separate"/>
        </w:r>
        <w:r>
          <w:rPr>
            <w:noProof/>
            <w:webHidden/>
          </w:rPr>
          <w:t>13</w:t>
        </w:r>
        <w:r>
          <w:rPr>
            <w:noProof/>
            <w:webHidden/>
          </w:rPr>
          <w:fldChar w:fldCharType="end"/>
        </w:r>
      </w:hyperlink>
    </w:p>
    <w:p w14:paraId="4030D4A9" w14:textId="7C12ECF9" w:rsidR="00A95B21" w:rsidRDefault="00A95B21">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83" w:history="1">
        <w:r w:rsidRPr="008B1F36">
          <w:rPr>
            <w:rStyle w:val="Lienhypertexte"/>
            <w:noProof/>
          </w:rPr>
          <w:t>5</w:t>
        </w:r>
        <w:r>
          <w:rPr>
            <w:rFonts w:asciiTheme="minorHAnsi" w:eastAsiaTheme="minorEastAsia" w:hAnsiTheme="minorHAnsi" w:cstheme="minorBidi"/>
            <w:b w:val="0"/>
            <w:noProof/>
            <w:color w:val="auto"/>
            <w:kern w:val="2"/>
            <w:sz w:val="24"/>
            <w:szCs w:val="24"/>
            <w:lang w:val="fr-CD" w:eastAsia="fr-CD"/>
            <w14:ligatures w14:val="standardContextual"/>
          </w:rPr>
          <w:tab/>
        </w:r>
        <w:r w:rsidRPr="008B1F36">
          <w:rPr>
            <w:rStyle w:val="Lienhypertexte"/>
            <w:noProof/>
          </w:rPr>
          <w:t>Formulaires d’offres à signer par le soumissionnaire</w:t>
        </w:r>
        <w:r>
          <w:rPr>
            <w:noProof/>
            <w:webHidden/>
          </w:rPr>
          <w:tab/>
        </w:r>
        <w:r>
          <w:rPr>
            <w:noProof/>
            <w:webHidden/>
          </w:rPr>
          <w:fldChar w:fldCharType="begin"/>
        </w:r>
        <w:r>
          <w:rPr>
            <w:noProof/>
            <w:webHidden/>
          </w:rPr>
          <w:instrText xml:space="preserve"> PAGEREF _Toc182229383 \h </w:instrText>
        </w:r>
        <w:r>
          <w:rPr>
            <w:noProof/>
            <w:webHidden/>
          </w:rPr>
        </w:r>
        <w:r>
          <w:rPr>
            <w:noProof/>
            <w:webHidden/>
          </w:rPr>
          <w:fldChar w:fldCharType="separate"/>
        </w:r>
        <w:r>
          <w:rPr>
            <w:noProof/>
            <w:webHidden/>
          </w:rPr>
          <w:t>14</w:t>
        </w:r>
        <w:r>
          <w:rPr>
            <w:noProof/>
            <w:webHidden/>
          </w:rPr>
          <w:fldChar w:fldCharType="end"/>
        </w:r>
      </w:hyperlink>
    </w:p>
    <w:p w14:paraId="2C5B28FF" w14:textId="273B6853"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4" w:history="1">
        <w:r w:rsidRPr="008B1F36">
          <w:rPr>
            <w:rStyle w:val="Lienhypertexte"/>
            <w:noProof/>
          </w:rPr>
          <w:t>5.1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Fiche d’identification</w:t>
        </w:r>
        <w:r>
          <w:rPr>
            <w:noProof/>
            <w:webHidden/>
          </w:rPr>
          <w:tab/>
        </w:r>
        <w:r>
          <w:rPr>
            <w:noProof/>
            <w:webHidden/>
          </w:rPr>
          <w:fldChar w:fldCharType="begin"/>
        </w:r>
        <w:r>
          <w:rPr>
            <w:noProof/>
            <w:webHidden/>
          </w:rPr>
          <w:instrText xml:space="preserve"> PAGEREF _Toc182229384 \h </w:instrText>
        </w:r>
        <w:r>
          <w:rPr>
            <w:noProof/>
            <w:webHidden/>
          </w:rPr>
        </w:r>
        <w:r>
          <w:rPr>
            <w:noProof/>
            <w:webHidden/>
          </w:rPr>
          <w:fldChar w:fldCharType="separate"/>
        </w:r>
        <w:r>
          <w:rPr>
            <w:noProof/>
            <w:webHidden/>
          </w:rPr>
          <w:t>14</w:t>
        </w:r>
        <w:r>
          <w:rPr>
            <w:noProof/>
            <w:webHidden/>
          </w:rPr>
          <w:fldChar w:fldCharType="end"/>
        </w:r>
      </w:hyperlink>
    </w:p>
    <w:p w14:paraId="40407915" w14:textId="73D4950D"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5" w:history="1">
        <w:r w:rsidRPr="008B1F36">
          <w:rPr>
            <w:rStyle w:val="Lienhypertexte"/>
            <w:noProof/>
          </w:rPr>
          <w:t>5.1.1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Personne physique</w:t>
        </w:r>
        <w:r>
          <w:rPr>
            <w:noProof/>
            <w:webHidden/>
          </w:rPr>
          <w:tab/>
        </w:r>
        <w:r>
          <w:rPr>
            <w:noProof/>
            <w:webHidden/>
          </w:rPr>
          <w:fldChar w:fldCharType="begin"/>
        </w:r>
        <w:r>
          <w:rPr>
            <w:noProof/>
            <w:webHidden/>
          </w:rPr>
          <w:instrText xml:space="preserve"> PAGEREF _Toc182229385 \h </w:instrText>
        </w:r>
        <w:r>
          <w:rPr>
            <w:noProof/>
            <w:webHidden/>
          </w:rPr>
        </w:r>
        <w:r>
          <w:rPr>
            <w:noProof/>
            <w:webHidden/>
          </w:rPr>
          <w:fldChar w:fldCharType="separate"/>
        </w:r>
        <w:r>
          <w:rPr>
            <w:noProof/>
            <w:webHidden/>
          </w:rPr>
          <w:t>14</w:t>
        </w:r>
        <w:r>
          <w:rPr>
            <w:noProof/>
            <w:webHidden/>
          </w:rPr>
          <w:fldChar w:fldCharType="end"/>
        </w:r>
      </w:hyperlink>
    </w:p>
    <w:p w14:paraId="0471E82F" w14:textId="57F24069"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6" w:history="1">
        <w:r w:rsidRPr="008B1F36">
          <w:rPr>
            <w:rStyle w:val="Lienhypertexte"/>
            <w:noProof/>
          </w:rPr>
          <w:t>5.1.2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_Toc182229386 \h </w:instrText>
        </w:r>
        <w:r>
          <w:rPr>
            <w:noProof/>
            <w:webHidden/>
          </w:rPr>
        </w:r>
        <w:r>
          <w:rPr>
            <w:noProof/>
            <w:webHidden/>
          </w:rPr>
          <w:fldChar w:fldCharType="separate"/>
        </w:r>
        <w:r>
          <w:rPr>
            <w:noProof/>
            <w:webHidden/>
          </w:rPr>
          <w:t>15</w:t>
        </w:r>
        <w:r>
          <w:rPr>
            <w:noProof/>
            <w:webHidden/>
          </w:rPr>
          <w:fldChar w:fldCharType="end"/>
        </w:r>
      </w:hyperlink>
    </w:p>
    <w:p w14:paraId="20E5067A" w14:textId="79A922AC"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7" w:history="1">
        <w:r w:rsidRPr="008B1F36">
          <w:rPr>
            <w:rStyle w:val="Lienhypertexte"/>
            <w:noProof/>
          </w:rPr>
          <w:t>5.1.3</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Sous-traitants</w:t>
        </w:r>
        <w:r>
          <w:rPr>
            <w:noProof/>
            <w:webHidden/>
          </w:rPr>
          <w:tab/>
        </w:r>
        <w:r>
          <w:rPr>
            <w:noProof/>
            <w:webHidden/>
          </w:rPr>
          <w:fldChar w:fldCharType="begin"/>
        </w:r>
        <w:r>
          <w:rPr>
            <w:noProof/>
            <w:webHidden/>
          </w:rPr>
          <w:instrText xml:space="preserve"> PAGEREF _Toc182229387 \h </w:instrText>
        </w:r>
        <w:r>
          <w:rPr>
            <w:noProof/>
            <w:webHidden/>
          </w:rPr>
        </w:r>
        <w:r>
          <w:rPr>
            <w:noProof/>
            <w:webHidden/>
          </w:rPr>
          <w:fldChar w:fldCharType="separate"/>
        </w:r>
        <w:r>
          <w:rPr>
            <w:noProof/>
            <w:webHidden/>
          </w:rPr>
          <w:t>16</w:t>
        </w:r>
        <w:r>
          <w:rPr>
            <w:noProof/>
            <w:webHidden/>
          </w:rPr>
          <w:fldChar w:fldCharType="end"/>
        </w:r>
      </w:hyperlink>
    </w:p>
    <w:p w14:paraId="0D364107" w14:textId="2B38E4B5"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8" w:history="1">
        <w:r w:rsidRPr="008B1F36">
          <w:rPr>
            <w:rStyle w:val="Lienhypertexte"/>
            <w:noProof/>
          </w:rPr>
          <w:t>5.2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Formulaire d’offres – prix</w:t>
        </w:r>
        <w:r>
          <w:rPr>
            <w:noProof/>
            <w:webHidden/>
          </w:rPr>
          <w:tab/>
        </w:r>
        <w:r>
          <w:rPr>
            <w:noProof/>
            <w:webHidden/>
          </w:rPr>
          <w:fldChar w:fldCharType="begin"/>
        </w:r>
        <w:r>
          <w:rPr>
            <w:noProof/>
            <w:webHidden/>
          </w:rPr>
          <w:instrText xml:space="preserve"> PAGEREF _Toc182229388 \h </w:instrText>
        </w:r>
        <w:r>
          <w:rPr>
            <w:noProof/>
            <w:webHidden/>
          </w:rPr>
        </w:r>
        <w:r>
          <w:rPr>
            <w:noProof/>
            <w:webHidden/>
          </w:rPr>
          <w:fldChar w:fldCharType="separate"/>
        </w:r>
        <w:r>
          <w:rPr>
            <w:noProof/>
            <w:webHidden/>
          </w:rPr>
          <w:t>17</w:t>
        </w:r>
        <w:r>
          <w:rPr>
            <w:noProof/>
            <w:webHidden/>
          </w:rPr>
          <w:fldChar w:fldCharType="end"/>
        </w:r>
      </w:hyperlink>
    </w:p>
    <w:p w14:paraId="756960B0" w14:textId="7E9FD426"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9" w:history="1">
        <w:r w:rsidRPr="008B1F36">
          <w:rPr>
            <w:rStyle w:val="Lienhypertexte"/>
            <w:noProof/>
          </w:rPr>
          <w:t>5.3</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Déclaration sur l’honneur – motifs d’exclusion</w:t>
        </w:r>
        <w:r>
          <w:rPr>
            <w:noProof/>
            <w:webHidden/>
          </w:rPr>
          <w:tab/>
        </w:r>
        <w:r>
          <w:rPr>
            <w:noProof/>
            <w:webHidden/>
          </w:rPr>
          <w:fldChar w:fldCharType="begin"/>
        </w:r>
        <w:r>
          <w:rPr>
            <w:noProof/>
            <w:webHidden/>
          </w:rPr>
          <w:instrText xml:space="preserve"> PAGEREF _Toc182229389 \h </w:instrText>
        </w:r>
        <w:r>
          <w:rPr>
            <w:noProof/>
            <w:webHidden/>
          </w:rPr>
        </w:r>
        <w:r>
          <w:rPr>
            <w:noProof/>
            <w:webHidden/>
          </w:rPr>
          <w:fldChar w:fldCharType="separate"/>
        </w:r>
        <w:r>
          <w:rPr>
            <w:noProof/>
            <w:webHidden/>
          </w:rPr>
          <w:t>19</w:t>
        </w:r>
        <w:r>
          <w:rPr>
            <w:noProof/>
            <w:webHidden/>
          </w:rPr>
          <w:fldChar w:fldCharType="end"/>
        </w:r>
      </w:hyperlink>
    </w:p>
    <w:p w14:paraId="66AF3426" w14:textId="261F11D8"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90" w:history="1">
        <w:r w:rsidRPr="008B1F36">
          <w:rPr>
            <w:rStyle w:val="Lienhypertexte"/>
            <w:noProof/>
          </w:rPr>
          <w:t>5.4</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Documents à remettre – liste exhaustive</w:t>
        </w:r>
        <w:r>
          <w:rPr>
            <w:noProof/>
            <w:webHidden/>
          </w:rPr>
          <w:tab/>
        </w:r>
        <w:r>
          <w:rPr>
            <w:noProof/>
            <w:webHidden/>
          </w:rPr>
          <w:fldChar w:fldCharType="begin"/>
        </w:r>
        <w:r>
          <w:rPr>
            <w:noProof/>
            <w:webHidden/>
          </w:rPr>
          <w:instrText xml:space="preserve"> PAGEREF _Toc182229390 \h </w:instrText>
        </w:r>
        <w:r>
          <w:rPr>
            <w:noProof/>
            <w:webHidden/>
          </w:rPr>
        </w:r>
        <w:r>
          <w:rPr>
            <w:noProof/>
            <w:webHidden/>
          </w:rPr>
          <w:fldChar w:fldCharType="separate"/>
        </w:r>
        <w:r>
          <w:rPr>
            <w:noProof/>
            <w:webHidden/>
          </w:rPr>
          <w:t>21</w:t>
        </w:r>
        <w:r>
          <w:rPr>
            <w:noProof/>
            <w:webHidden/>
          </w:rPr>
          <w:fldChar w:fldCharType="end"/>
        </w:r>
      </w:hyperlink>
    </w:p>
    <w:p w14:paraId="6A708B84" w14:textId="6383A782" w:rsidR="00A95B21" w:rsidRDefault="00A95B21">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91" w:history="1">
        <w:r w:rsidRPr="008B1F36">
          <w:rPr>
            <w:rStyle w:val="Lienhypertexte"/>
            <w:noProof/>
          </w:rPr>
          <w:t>5.5</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Annexes</w:t>
        </w:r>
        <w:r>
          <w:rPr>
            <w:noProof/>
            <w:webHidden/>
          </w:rPr>
          <w:tab/>
        </w:r>
        <w:r>
          <w:rPr>
            <w:noProof/>
            <w:webHidden/>
          </w:rPr>
          <w:fldChar w:fldCharType="begin"/>
        </w:r>
        <w:r>
          <w:rPr>
            <w:noProof/>
            <w:webHidden/>
          </w:rPr>
          <w:instrText xml:space="preserve"> PAGEREF _Toc182229391 \h </w:instrText>
        </w:r>
        <w:r>
          <w:rPr>
            <w:noProof/>
            <w:webHidden/>
          </w:rPr>
        </w:r>
        <w:r>
          <w:rPr>
            <w:noProof/>
            <w:webHidden/>
          </w:rPr>
          <w:fldChar w:fldCharType="separate"/>
        </w:r>
        <w:r>
          <w:rPr>
            <w:noProof/>
            <w:webHidden/>
          </w:rPr>
          <w:t>22</w:t>
        </w:r>
        <w:r>
          <w:rPr>
            <w:noProof/>
            <w:webHidden/>
          </w:rPr>
          <w:fldChar w:fldCharType="end"/>
        </w:r>
      </w:hyperlink>
    </w:p>
    <w:p w14:paraId="7AA52E80" w14:textId="7923214F"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92" w:history="1">
        <w:r w:rsidRPr="008B1F36">
          <w:rPr>
            <w:rStyle w:val="Lienhypertexte"/>
            <w:noProof/>
          </w:rPr>
          <w:t>5.5.1</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Clause GDPR (en cas de prestataire de service qui va traiter des données personnelles)</w:t>
        </w:r>
        <w:r>
          <w:rPr>
            <w:noProof/>
            <w:webHidden/>
          </w:rPr>
          <w:tab/>
        </w:r>
        <w:r>
          <w:rPr>
            <w:noProof/>
            <w:webHidden/>
          </w:rPr>
          <w:fldChar w:fldCharType="begin"/>
        </w:r>
        <w:r>
          <w:rPr>
            <w:noProof/>
            <w:webHidden/>
          </w:rPr>
          <w:instrText xml:space="preserve"> PAGEREF _Toc182229392 \h </w:instrText>
        </w:r>
        <w:r>
          <w:rPr>
            <w:noProof/>
            <w:webHidden/>
          </w:rPr>
        </w:r>
        <w:r>
          <w:rPr>
            <w:noProof/>
            <w:webHidden/>
          </w:rPr>
          <w:fldChar w:fldCharType="separate"/>
        </w:r>
        <w:r>
          <w:rPr>
            <w:noProof/>
            <w:webHidden/>
          </w:rPr>
          <w:t>22</w:t>
        </w:r>
        <w:r>
          <w:rPr>
            <w:noProof/>
            <w:webHidden/>
          </w:rPr>
          <w:fldChar w:fldCharType="end"/>
        </w:r>
      </w:hyperlink>
    </w:p>
    <w:p w14:paraId="2DF5E5C1" w14:textId="07ACC578" w:rsidR="00A95B21" w:rsidRDefault="00A95B21">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93" w:history="1">
        <w:r w:rsidRPr="008B1F36">
          <w:rPr>
            <w:rStyle w:val="Lienhypertexte"/>
            <w:noProof/>
          </w:rPr>
          <w:t>5.5.2</w:t>
        </w:r>
        <w:r>
          <w:rPr>
            <w:rFonts w:asciiTheme="minorHAnsi" w:eastAsiaTheme="minorEastAsia" w:hAnsiTheme="minorHAnsi" w:cstheme="minorBidi"/>
            <w:noProof/>
            <w:color w:val="auto"/>
            <w:kern w:val="2"/>
            <w:sz w:val="24"/>
            <w:szCs w:val="24"/>
            <w:lang w:val="fr-CD" w:eastAsia="fr-CD"/>
            <w14:ligatures w14:val="standardContextual"/>
          </w:rPr>
          <w:tab/>
        </w:r>
        <w:r w:rsidRPr="008B1F36">
          <w:rPr>
            <w:rStyle w:val="Lienhypertexte"/>
            <w:noProof/>
          </w:rPr>
          <w:t>Déclaration d’objectivité et de confidentialité</w:t>
        </w:r>
        <w:r>
          <w:rPr>
            <w:noProof/>
            <w:webHidden/>
          </w:rPr>
          <w:tab/>
        </w:r>
        <w:r>
          <w:rPr>
            <w:noProof/>
            <w:webHidden/>
          </w:rPr>
          <w:fldChar w:fldCharType="begin"/>
        </w:r>
        <w:r>
          <w:rPr>
            <w:noProof/>
            <w:webHidden/>
          </w:rPr>
          <w:instrText xml:space="preserve"> PAGEREF _Toc182229393 \h </w:instrText>
        </w:r>
        <w:r>
          <w:rPr>
            <w:noProof/>
            <w:webHidden/>
          </w:rPr>
        </w:r>
        <w:r>
          <w:rPr>
            <w:noProof/>
            <w:webHidden/>
          </w:rPr>
          <w:fldChar w:fldCharType="separate"/>
        </w:r>
        <w:r>
          <w:rPr>
            <w:noProof/>
            <w:webHidden/>
          </w:rPr>
          <w:t>26</w:t>
        </w:r>
        <w:r>
          <w:rPr>
            <w:noProof/>
            <w:webHidden/>
          </w:rPr>
          <w:fldChar w:fldCharType="end"/>
        </w:r>
      </w:hyperlink>
    </w:p>
    <w:p w14:paraId="568E334A" w14:textId="4D7BDD54" w:rsidR="00251977" w:rsidRDefault="00C45EFE" w:rsidP="005E7225">
      <w:r w:rsidRPr="005D080C">
        <w:fldChar w:fldCharType="end"/>
      </w:r>
    </w:p>
    <w:p w14:paraId="28529180" w14:textId="77777777" w:rsidR="00251977" w:rsidRPr="002E061F" w:rsidRDefault="00251977">
      <w:pPr>
        <w:spacing w:line="259" w:lineRule="auto"/>
        <w:rPr>
          <w:rFonts w:ascii="Calibri" w:hAnsi="Calibri" w:cs="Calibri"/>
          <w:b/>
          <w:color w:val="FFFFFF"/>
          <w:sz w:val="32"/>
          <w:szCs w:val="32"/>
        </w:rPr>
      </w:pPr>
      <w:r>
        <w:br w:type="page"/>
      </w:r>
    </w:p>
    <w:p w14:paraId="2038624F" w14:textId="4FC36668" w:rsidR="00AE45C7" w:rsidRPr="00050FF9" w:rsidRDefault="00882DE2" w:rsidP="00F57D70">
      <w:pPr>
        <w:pStyle w:val="Titre1"/>
      </w:pPr>
      <w:bookmarkStart w:id="0" w:name="_Toc182229359"/>
      <w:r>
        <w:lastRenderedPageBreak/>
        <w:t>Objet de la dema</w:t>
      </w:r>
      <w:r w:rsidR="006B3995">
        <w:t>nde</w:t>
      </w:r>
      <w:bookmarkEnd w:id="0"/>
      <w:r w:rsidR="006B3995">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F57D70" w:rsidRPr="00C91C1F" w14:paraId="3C574A2A" w14:textId="77777777" w:rsidTr="0052538C">
        <w:trPr>
          <w:trHeight w:val="408"/>
        </w:trPr>
        <w:tc>
          <w:tcPr>
            <w:tcW w:w="8613" w:type="dxa"/>
            <w:gridSpan w:val="2"/>
            <w:vAlign w:val="center"/>
          </w:tcPr>
          <w:p w14:paraId="4F2AE9C7" w14:textId="172B4E66" w:rsidR="00F57D70" w:rsidRPr="00C91C1F" w:rsidRDefault="00F57D70" w:rsidP="0052538C">
            <w:pPr>
              <w:rPr>
                <w:b/>
                <w:szCs w:val="18"/>
                <w:lang w:eastAsia="en-GB"/>
              </w:rPr>
            </w:pPr>
            <w:r w:rsidRPr="00C91C1F">
              <w:rPr>
                <w:b/>
                <w:szCs w:val="18"/>
                <w:lang w:eastAsia="en-GB"/>
              </w:rPr>
              <w:t>OBJET DE LA DEMANDE</w:t>
            </w:r>
            <w:r w:rsidR="003F7BA2">
              <w:rPr>
                <w:b/>
                <w:szCs w:val="18"/>
                <w:lang w:eastAsia="en-GB"/>
              </w:rPr>
              <w:t xml:space="preserve"> : </w:t>
            </w:r>
          </w:p>
        </w:tc>
      </w:tr>
      <w:tr w:rsidR="00F57D70" w:rsidRPr="00C91C1F" w14:paraId="5012E2BD" w14:textId="77777777" w:rsidTr="0052538C">
        <w:trPr>
          <w:trHeight w:val="596"/>
        </w:trPr>
        <w:tc>
          <w:tcPr>
            <w:tcW w:w="8613" w:type="dxa"/>
            <w:gridSpan w:val="2"/>
          </w:tcPr>
          <w:p w14:paraId="7BC5030C" w14:textId="42882BD3" w:rsidR="00F57D70" w:rsidRPr="003F7BA2" w:rsidRDefault="00F71F39" w:rsidP="0052538C">
            <w:pPr>
              <w:rPr>
                <w:b/>
                <w:bCs/>
                <w:sz w:val="28"/>
                <w:szCs w:val="28"/>
                <w:lang w:eastAsia="en-GB"/>
              </w:rPr>
            </w:pPr>
            <w:r>
              <w:rPr>
                <w:rFonts w:asciiTheme="minorHAnsi" w:hAnsiTheme="minorHAnsi" w:cstheme="minorHAnsi"/>
                <w:b/>
                <w:bCs/>
                <w:color w:val="3B3838"/>
                <w:sz w:val="28"/>
                <w:szCs w:val="28"/>
                <w:shd w:val="clear" w:color="auto" w:fill="FFFFFF"/>
              </w:rPr>
              <w:t xml:space="preserve">CONSULTANT POUR LA </w:t>
            </w:r>
            <w:r w:rsidR="003F7BA2" w:rsidRPr="003F7BA2">
              <w:rPr>
                <w:rFonts w:asciiTheme="minorHAnsi" w:hAnsiTheme="minorHAnsi" w:cstheme="minorHAnsi"/>
                <w:b/>
                <w:bCs/>
                <w:color w:val="3B3838"/>
                <w:sz w:val="28"/>
                <w:szCs w:val="28"/>
                <w:shd w:val="clear" w:color="auto" w:fill="FFFFFF"/>
              </w:rPr>
              <w:t>FORMATION ENTREPRENEURIALE DES AGRIMULTIPLICATEURS ET DES PEPINIERISTES</w:t>
            </w:r>
          </w:p>
        </w:tc>
      </w:tr>
      <w:tr w:rsidR="00F57D70" w:rsidRPr="00C91C1F" w14:paraId="53BCBB55" w14:textId="77777777" w:rsidTr="0052538C">
        <w:trPr>
          <w:trHeight w:val="596"/>
        </w:trPr>
        <w:tc>
          <w:tcPr>
            <w:tcW w:w="3794" w:type="dxa"/>
            <w:vAlign w:val="center"/>
          </w:tcPr>
          <w:p w14:paraId="7F913E67" w14:textId="3D9F935B" w:rsidR="00F57D70" w:rsidRPr="00C91C1F" w:rsidRDefault="00F57D70" w:rsidP="0052538C">
            <w:pPr>
              <w:rPr>
                <w:b/>
                <w:szCs w:val="18"/>
                <w:lang w:eastAsia="en-GB"/>
              </w:rPr>
            </w:pPr>
            <w:r>
              <w:rPr>
                <w:b/>
                <w:szCs w:val="18"/>
                <w:lang w:eastAsia="en-GB"/>
              </w:rPr>
              <w:t>REFERENCES ENABEL</w:t>
            </w:r>
          </w:p>
        </w:tc>
        <w:tc>
          <w:tcPr>
            <w:tcW w:w="4819" w:type="dxa"/>
            <w:vAlign w:val="center"/>
          </w:tcPr>
          <w:p w14:paraId="0213FC25" w14:textId="437A2D85" w:rsidR="00F57D70" w:rsidRPr="00C91C1F" w:rsidRDefault="003F7BA2" w:rsidP="0052538C">
            <w:pPr>
              <w:rPr>
                <w:b/>
                <w:szCs w:val="18"/>
                <w:lang w:eastAsia="en-GB"/>
              </w:rPr>
            </w:pPr>
            <w:r>
              <w:rPr>
                <w:b/>
                <w:szCs w:val="18"/>
                <w:lang w:eastAsia="en-GB"/>
              </w:rPr>
              <w:t>COD22015-10038</w:t>
            </w:r>
          </w:p>
        </w:tc>
      </w:tr>
    </w:tbl>
    <w:p w14:paraId="5019F1D7" w14:textId="61F834E6" w:rsidR="005F2003" w:rsidRDefault="00F728A7" w:rsidP="00E910A2">
      <w:pPr>
        <w:pStyle w:val="Titre1"/>
      </w:pPr>
      <w:bookmarkStart w:id="1" w:name="_Toc182229360"/>
      <w:r>
        <w:t>Instructions aux soumissionnaires</w:t>
      </w:r>
      <w:bookmarkEnd w:id="1"/>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F44E78" w:rsidRPr="00C91C1F" w14:paraId="7B581A97" w14:textId="77777777" w:rsidTr="0052538C">
        <w:trPr>
          <w:trHeight w:val="372"/>
        </w:trPr>
        <w:tc>
          <w:tcPr>
            <w:tcW w:w="8613" w:type="dxa"/>
            <w:gridSpan w:val="2"/>
            <w:tcBorders>
              <w:bottom w:val="single" w:sz="4" w:space="0" w:color="000000"/>
            </w:tcBorders>
            <w:vAlign w:val="center"/>
          </w:tcPr>
          <w:p w14:paraId="743A4AE5" w14:textId="6F2B4B8F" w:rsidR="00F44E78" w:rsidRPr="00C91C1F" w:rsidRDefault="00F44E78" w:rsidP="0052538C">
            <w:pPr>
              <w:rPr>
                <w:b/>
                <w:szCs w:val="18"/>
                <w:lang w:eastAsia="en-GB"/>
              </w:rPr>
            </w:pPr>
            <w:r w:rsidRPr="00C91C1F">
              <w:rPr>
                <w:b/>
                <w:szCs w:val="18"/>
                <w:lang w:eastAsia="en-GB"/>
              </w:rPr>
              <w:t>PE</w:t>
            </w:r>
            <w:r>
              <w:rPr>
                <w:b/>
                <w:szCs w:val="18"/>
                <w:lang w:eastAsia="en-GB"/>
              </w:rPr>
              <w:t>RSONNE DE CONTACT AU SEIN D’ENABEL durant la procédure</w:t>
            </w:r>
          </w:p>
        </w:tc>
      </w:tr>
      <w:tr w:rsidR="00F44E78" w:rsidRPr="00C91C1F" w14:paraId="7BA35166" w14:textId="77777777" w:rsidTr="00050FF9">
        <w:trPr>
          <w:trHeight w:hRule="exact" w:val="587"/>
        </w:trPr>
        <w:tc>
          <w:tcPr>
            <w:tcW w:w="1440" w:type="dxa"/>
            <w:tcBorders>
              <w:right w:val="single" w:sz="4" w:space="0" w:color="auto"/>
            </w:tcBorders>
            <w:vAlign w:val="center"/>
          </w:tcPr>
          <w:p w14:paraId="7E01062B" w14:textId="77777777" w:rsidR="00F44E78" w:rsidRPr="00C91C1F" w:rsidRDefault="00F44E78" w:rsidP="0052538C">
            <w:pPr>
              <w:rPr>
                <w:szCs w:val="18"/>
                <w:lang w:eastAsia="en-GB"/>
              </w:rPr>
            </w:pPr>
            <w:r w:rsidRPr="00C91C1F">
              <w:rPr>
                <w:szCs w:val="18"/>
                <w:lang w:eastAsia="en-GB"/>
              </w:rPr>
              <w:t xml:space="preserve">NOM : </w:t>
            </w:r>
          </w:p>
        </w:tc>
        <w:tc>
          <w:tcPr>
            <w:tcW w:w="7173" w:type="dxa"/>
            <w:tcBorders>
              <w:left w:val="single" w:sz="4" w:space="0" w:color="auto"/>
            </w:tcBorders>
            <w:vAlign w:val="center"/>
          </w:tcPr>
          <w:p w14:paraId="08568E72" w14:textId="54D969E3" w:rsidR="00F44E78" w:rsidRPr="00C91C1F" w:rsidRDefault="003F7BA2" w:rsidP="0052538C">
            <w:pPr>
              <w:rPr>
                <w:szCs w:val="18"/>
                <w:lang w:eastAsia="en-GB"/>
              </w:rPr>
            </w:pPr>
            <w:r>
              <w:rPr>
                <w:szCs w:val="18"/>
                <w:lang w:eastAsia="en-GB"/>
              </w:rPr>
              <w:t>JEAN PIERRE LOKOTA</w:t>
            </w:r>
          </w:p>
        </w:tc>
      </w:tr>
      <w:tr w:rsidR="00F44E78" w:rsidRPr="00C91C1F" w14:paraId="76C9914B" w14:textId="77777777" w:rsidTr="00050FF9">
        <w:trPr>
          <w:trHeight w:val="586"/>
        </w:trPr>
        <w:tc>
          <w:tcPr>
            <w:tcW w:w="1440" w:type="dxa"/>
            <w:tcBorders>
              <w:right w:val="single" w:sz="4" w:space="0" w:color="auto"/>
            </w:tcBorders>
            <w:vAlign w:val="center"/>
          </w:tcPr>
          <w:p w14:paraId="4376B9C7" w14:textId="77777777" w:rsidR="00F44E78" w:rsidRPr="00C91C1F" w:rsidRDefault="00F44E78" w:rsidP="0052538C">
            <w:pPr>
              <w:rPr>
                <w:szCs w:val="18"/>
                <w:lang w:eastAsia="en-GB"/>
              </w:rPr>
            </w:pPr>
            <w:r w:rsidRPr="00C91C1F">
              <w:rPr>
                <w:szCs w:val="18"/>
                <w:lang w:eastAsia="en-GB"/>
              </w:rPr>
              <w:t xml:space="preserve">FONCTION : </w:t>
            </w:r>
          </w:p>
        </w:tc>
        <w:tc>
          <w:tcPr>
            <w:tcW w:w="7173" w:type="dxa"/>
            <w:tcBorders>
              <w:left w:val="single" w:sz="4" w:space="0" w:color="auto"/>
            </w:tcBorders>
            <w:vAlign w:val="center"/>
          </w:tcPr>
          <w:p w14:paraId="3CC1EDB8" w14:textId="4EF73361" w:rsidR="00F44E78" w:rsidRPr="00C91C1F" w:rsidRDefault="003F7BA2" w:rsidP="0052538C">
            <w:pPr>
              <w:rPr>
                <w:szCs w:val="18"/>
                <w:lang w:eastAsia="en-GB"/>
              </w:rPr>
            </w:pPr>
            <w:r>
              <w:rPr>
                <w:szCs w:val="18"/>
                <w:lang w:eastAsia="en-GB"/>
              </w:rPr>
              <w:t>GESTIONNAIRE PETITS ACHATS</w:t>
            </w:r>
          </w:p>
        </w:tc>
      </w:tr>
      <w:tr w:rsidR="00F44E78" w:rsidRPr="00C91C1F" w14:paraId="32FE88C2" w14:textId="77777777" w:rsidTr="00050FF9">
        <w:trPr>
          <w:trHeight w:val="408"/>
        </w:trPr>
        <w:tc>
          <w:tcPr>
            <w:tcW w:w="1440" w:type="dxa"/>
            <w:tcBorders>
              <w:right w:val="single" w:sz="4" w:space="0" w:color="auto"/>
            </w:tcBorders>
            <w:vAlign w:val="center"/>
          </w:tcPr>
          <w:p w14:paraId="506385CA" w14:textId="77777777" w:rsidR="00F44E78" w:rsidRPr="00C91C1F" w:rsidRDefault="00F44E78" w:rsidP="0052538C">
            <w:pPr>
              <w:rPr>
                <w:szCs w:val="18"/>
                <w:lang w:eastAsia="en-GB"/>
              </w:rPr>
            </w:pPr>
            <w:proofErr w:type="gramStart"/>
            <w:r w:rsidRPr="00C91C1F">
              <w:rPr>
                <w:szCs w:val="18"/>
                <w:lang w:eastAsia="en-GB"/>
              </w:rPr>
              <w:t>E-MAIL</w:t>
            </w:r>
            <w:proofErr w:type="gramEnd"/>
            <w:r w:rsidRPr="00C91C1F">
              <w:rPr>
                <w:szCs w:val="18"/>
                <w:lang w:eastAsia="en-GB"/>
              </w:rPr>
              <w:t xml:space="preserve"> : </w:t>
            </w:r>
          </w:p>
        </w:tc>
        <w:tc>
          <w:tcPr>
            <w:tcW w:w="7173" w:type="dxa"/>
            <w:tcBorders>
              <w:left w:val="single" w:sz="4" w:space="0" w:color="auto"/>
            </w:tcBorders>
            <w:vAlign w:val="center"/>
          </w:tcPr>
          <w:p w14:paraId="15107253" w14:textId="6FD8B31A" w:rsidR="00F44E78" w:rsidRPr="00C91C1F" w:rsidRDefault="003F7BA2" w:rsidP="0052538C">
            <w:pPr>
              <w:rPr>
                <w:szCs w:val="18"/>
                <w:lang w:eastAsia="en-GB"/>
              </w:rPr>
            </w:pPr>
            <w:hyperlink r:id="rId16" w:history="1">
              <w:r w:rsidRPr="00C50484">
                <w:rPr>
                  <w:rStyle w:val="Lienhypertexte"/>
                </w:rPr>
                <w:t>jean-pierre.lokota@enabel.be</w:t>
              </w:r>
            </w:hyperlink>
            <w:r>
              <w:t xml:space="preserve">  en copiant </w:t>
            </w:r>
            <w:hyperlink r:id="rId17" w:history="1">
              <w:r w:rsidRPr="00BF29A5">
                <w:rPr>
                  <w:rStyle w:val="Lienhypertexte"/>
                </w:rPr>
                <w:t>renovat.nshimirimana@enabel.be</w:t>
              </w:r>
            </w:hyperlink>
          </w:p>
        </w:tc>
      </w:tr>
    </w:tbl>
    <w:p w14:paraId="2BB863E6" w14:textId="77777777" w:rsidR="00F728A7" w:rsidRPr="00050FF9" w:rsidRDefault="00F728A7" w:rsidP="00050FF9">
      <w:pPr>
        <w:pStyle w:val="BTCtextCTB"/>
        <w:rPr>
          <w:rFonts w:ascii="Arial" w:eastAsia="DejaVu Sans" w:hAnsi="Arial" w:cs="Arial"/>
          <w:kern w:val="18"/>
          <w:sz w:val="20"/>
          <w:szCs w:val="24"/>
          <w:lang w:val="fr-F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338"/>
        <w:gridCol w:w="5194"/>
      </w:tblGrid>
      <w:tr w:rsidR="004D567D" w:rsidRPr="00C91C1F" w14:paraId="766B081C" w14:textId="77777777" w:rsidTr="0052538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68894D65" w14:textId="238850B1" w:rsidR="004D567D" w:rsidRPr="00C91C1F" w:rsidRDefault="004D567D" w:rsidP="0052538C">
            <w:pPr>
              <w:rPr>
                <w:szCs w:val="18"/>
                <w:lang w:eastAsia="en-GB"/>
              </w:rPr>
            </w:pPr>
            <w:r>
              <w:rPr>
                <w:b/>
                <w:szCs w:val="18"/>
                <w:lang w:eastAsia="en-GB"/>
              </w:rPr>
              <w:t xml:space="preserve">DONNEES RELATIVES à LA PROCEDURE </w:t>
            </w:r>
          </w:p>
        </w:tc>
      </w:tr>
      <w:tr w:rsidR="004D567D" w:rsidRPr="00C91C1F" w14:paraId="53CE0919"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vMerge w:val="restart"/>
            <w:shd w:val="clear" w:color="auto" w:fill="auto"/>
            <w:vAlign w:val="center"/>
          </w:tcPr>
          <w:p w14:paraId="03231402" w14:textId="77777777" w:rsidR="004D567D" w:rsidRPr="00C91C1F" w:rsidRDefault="004D567D" w:rsidP="0052538C">
            <w:pPr>
              <w:spacing w:before="120" w:after="120"/>
              <w:rPr>
                <w:rFonts w:cs="Arial"/>
                <w:smallCaps/>
                <w:lang w:eastAsia="en-GB"/>
              </w:rPr>
            </w:pPr>
            <w:r w:rsidRPr="00C91C1F">
              <w:rPr>
                <w:rFonts w:cs="Arial"/>
                <w:smallCaps/>
                <w:lang w:eastAsia="en-GB"/>
              </w:rPr>
              <w:t>Réception des offres :</w:t>
            </w:r>
          </w:p>
        </w:tc>
        <w:tc>
          <w:tcPr>
            <w:tcW w:w="1338" w:type="dxa"/>
            <w:shd w:val="clear" w:color="auto" w:fill="auto"/>
            <w:vAlign w:val="center"/>
          </w:tcPr>
          <w:p w14:paraId="73C351B0" w14:textId="77777777" w:rsidR="004D567D" w:rsidRPr="00C91C1F" w:rsidRDefault="004D567D" w:rsidP="0052538C">
            <w:pPr>
              <w:spacing w:before="120" w:after="120"/>
              <w:rPr>
                <w:rFonts w:cs="Arial"/>
                <w:smallCaps/>
                <w:lang w:eastAsia="en-GB"/>
              </w:rPr>
            </w:pPr>
            <w:r w:rsidRPr="00C91C1F">
              <w:rPr>
                <w:rFonts w:cs="Arial"/>
                <w:smallCaps/>
                <w:lang w:eastAsia="en-GB"/>
              </w:rPr>
              <w:t>date :</w:t>
            </w:r>
          </w:p>
        </w:tc>
        <w:tc>
          <w:tcPr>
            <w:tcW w:w="5194" w:type="dxa"/>
            <w:shd w:val="clear" w:color="auto" w:fill="auto"/>
            <w:vAlign w:val="center"/>
          </w:tcPr>
          <w:p w14:paraId="2721B94A" w14:textId="761CDFF3" w:rsidR="004D567D" w:rsidRPr="00C91C1F" w:rsidRDefault="00CC59FA" w:rsidP="0052538C">
            <w:pPr>
              <w:spacing w:before="120" w:after="120"/>
              <w:contextualSpacing/>
              <w:rPr>
                <w:rFonts w:eastAsia="Times New Roman" w:cs="Arial"/>
                <w:highlight w:val="yellow"/>
              </w:rPr>
            </w:pPr>
            <w:r>
              <w:rPr>
                <w:rFonts w:eastAsia="Times New Roman" w:cs="Arial"/>
              </w:rPr>
              <w:t>16</w:t>
            </w:r>
            <w:r w:rsidR="004D567D" w:rsidRPr="00C91C1F">
              <w:rPr>
                <w:rFonts w:eastAsia="Times New Roman" w:cs="Arial"/>
              </w:rPr>
              <w:t>/</w:t>
            </w:r>
            <w:r w:rsidR="00DB7528">
              <w:rPr>
                <w:rFonts w:eastAsia="Times New Roman" w:cs="Arial"/>
              </w:rPr>
              <w:t>1</w:t>
            </w:r>
            <w:r>
              <w:rPr>
                <w:rFonts w:eastAsia="Times New Roman" w:cs="Arial"/>
              </w:rPr>
              <w:t>2</w:t>
            </w:r>
            <w:r w:rsidR="004D567D" w:rsidRPr="00C91C1F">
              <w:rPr>
                <w:rFonts w:eastAsia="Times New Roman" w:cs="Arial"/>
              </w:rPr>
              <w:t>/20</w:t>
            </w:r>
            <w:r w:rsidR="00DB7528">
              <w:rPr>
                <w:rFonts w:eastAsia="Times New Roman" w:cs="Arial"/>
              </w:rPr>
              <w:t>24</w:t>
            </w:r>
            <w:r w:rsidR="004D567D" w:rsidRPr="00C91C1F">
              <w:rPr>
                <w:rFonts w:eastAsia="Times New Roman" w:cs="Arial"/>
              </w:rPr>
              <w:t xml:space="preserve"> à </w:t>
            </w:r>
            <w:r w:rsidR="00DB7528">
              <w:rPr>
                <w:rFonts w:eastAsia="Times New Roman" w:cs="Arial"/>
              </w:rPr>
              <w:t>16</w:t>
            </w:r>
            <w:r w:rsidR="004D567D" w:rsidRPr="00C91C1F">
              <w:rPr>
                <w:rFonts w:eastAsia="Times New Roman" w:cs="Arial"/>
              </w:rPr>
              <w:t>h</w:t>
            </w:r>
            <w:r w:rsidR="00DB7528">
              <w:rPr>
                <w:rFonts w:eastAsia="Times New Roman" w:cs="Arial"/>
              </w:rPr>
              <w:t>3</w:t>
            </w:r>
            <w:r w:rsidR="004D567D" w:rsidRPr="00C91C1F">
              <w:rPr>
                <w:rFonts w:eastAsia="Times New Roman" w:cs="Arial"/>
              </w:rPr>
              <w:t>0 au plus tard</w:t>
            </w:r>
          </w:p>
        </w:tc>
      </w:tr>
      <w:tr w:rsidR="004D567D" w:rsidRPr="00C91C1F" w14:paraId="35C14C4F"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vMerge/>
            <w:shd w:val="clear" w:color="auto" w:fill="auto"/>
            <w:vAlign w:val="center"/>
          </w:tcPr>
          <w:p w14:paraId="223FED49" w14:textId="77777777" w:rsidR="004D567D" w:rsidRPr="00C91C1F" w:rsidRDefault="004D567D" w:rsidP="0052538C">
            <w:pPr>
              <w:spacing w:before="120" w:after="120"/>
              <w:rPr>
                <w:rFonts w:cs="Arial"/>
                <w:smallCaps/>
                <w:lang w:eastAsia="en-GB"/>
              </w:rPr>
            </w:pPr>
          </w:p>
        </w:tc>
        <w:tc>
          <w:tcPr>
            <w:tcW w:w="1338" w:type="dxa"/>
            <w:shd w:val="clear" w:color="auto" w:fill="auto"/>
            <w:vAlign w:val="center"/>
          </w:tcPr>
          <w:p w14:paraId="097EBDE6" w14:textId="77777777" w:rsidR="004D567D" w:rsidRPr="00C91C1F" w:rsidRDefault="004D567D" w:rsidP="0052538C">
            <w:pPr>
              <w:spacing w:before="120" w:after="120"/>
              <w:rPr>
                <w:rFonts w:cs="Arial"/>
                <w:smallCaps/>
                <w:lang w:eastAsia="en-GB"/>
              </w:rPr>
            </w:pPr>
            <w:r w:rsidRPr="00C91C1F">
              <w:rPr>
                <w:rFonts w:cs="Arial"/>
                <w:smallCaps/>
                <w:lang w:eastAsia="en-GB"/>
              </w:rPr>
              <w:t>lieu :</w:t>
            </w:r>
          </w:p>
        </w:tc>
        <w:tc>
          <w:tcPr>
            <w:tcW w:w="5194" w:type="dxa"/>
            <w:shd w:val="clear" w:color="auto" w:fill="auto"/>
            <w:vAlign w:val="center"/>
          </w:tcPr>
          <w:p w14:paraId="77B8FAE6" w14:textId="77777777" w:rsidR="003F7BA2" w:rsidRPr="00060773" w:rsidRDefault="003F7BA2" w:rsidP="003F7BA2">
            <w:pPr>
              <w:spacing w:before="120" w:after="120"/>
              <w:contextualSpacing/>
              <w:rPr>
                <w:rFonts w:eastAsia="Times New Roman" w:cs="Arial"/>
                <w:szCs w:val="21"/>
                <w:lang w:val="fr-FR"/>
              </w:rPr>
            </w:pPr>
            <w:r w:rsidRPr="00060773">
              <w:rPr>
                <w:rFonts w:eastAsia="Times New Roman" w:cs="Arial"/>
                <w:szCs w:val="21"/>
              </w:rPr>
              <w:t xml:space="preserve">A déposer sous pli fermé à l’adresse suivante : 64, Avenue </w:t>
            </w:r>
            <w:proofErr w:type="spellStart"/>
            <w:r w:rsidRPr="00060773">
              <w:rPr>
                <w:rFonts w:eastAsia="Times New Roman" w:cs="Arial"/>
                <w:szCs w:val="21"/>
              </w:rPr>
              <w:t>Fatshi</w:t>
            </w:r>
            <w:proofErr w:type="spellEnd"/>
            <w:r w:rsidRPr="00060773">
              <w:rPr>
                <w:rFonts w:eastAsia="Times New Roman" w:cs="Arial"/>
                <w:szCs w:val="21"/>
              </w:rPr>
              <w:t xml:space="preserve"> ex. </w:t>
            </w:r>
            <w:proofErr w:type="spellStart"/>
            <w:r w:rsidRPr="00060773">
              <w:rPr>
                <w:rFonts w:eastAsia="Times New Roman" w:cs="Arial"/>
                <w:szCs w:val="21"/>
              </w:rPr>
              <w:t>Lusambo</w:t>
            </w:r>
            <w:proofErr w:type="spellEnd"/>
            <w:r w:rsidRPr="00060773">
              <w:rPr>
                <w:rFonts w:eastAsia="Times New Roman" w:cs="Arial"/>
                <w:szCs w:val="21"/>
              </w:rPr>
              <w:t xml:space="preserve">, Quartier </w:t>
            </w:r>
            <w:proofErr w:type="spellStart"/>
            <w:r w:rsidRPr="00060773">
              <w:rPr>
                <w:rFonts w:eastAsia="Times New Roman" w:cs="Arial"/>
                <w:szCs w:val="21"/>
              </w:rPr>
              <w:t>Bipemba</w:t>
            </w:r>
            <w:proofErr w:type="spellEnd"/>
            <w:r w:rsidRPr="00060773">
              <w:rPr>
                <w:rFonts w:eastAsia="Times New Roman" w:cs="Arial"/>
                <w:szCs w:val="21"/>
              </w:rPr>
              <w:t xml:space="preserve"> Quartier Lumumba, Commune de </w:t>
            </w:r>
            <w:proofErr w:type="spellStart"/>
            <w:r w:rsidRPr="00060773">
              <w:rPr>
                <w:rFonts w:eastAsia="Times New Roman" w:cs="Arial"/>
                <w:szCs w:val="21"/>
              </w:rPr>
              <w:t>Kanshi</w:t>
            </w:r>
            <w:proofErr w:type="spellEnd"/>
            <w:r w:rsidRPr="00060773">
              <w:rPr>
                <w:rFonts w:eastAsia="Times New Roman" w:cs="Arial"/>
                <w:szCs w:val="21"/>
              </w:rPr>
              <w:t xml:space="preserve">, </w:t>
            </w:r>
            <w:proofErr w:type="spellStart"/>
            <w:r w:rsidRPr="00060773">
              <w:rPr>
                <w:rFonts w:eastAsia="Times New Roman" w:cs="Arial"/>
                <w:szCs w:val="21"/>
              </w:rPr>
              <w:t>Mbuji</w:t>
            </w:r>
            <w:proofErr w:type="spellEnd"/>
            <w:r w:rsidRPr="00060773">
              <w:rPr>
                <w:rFonts w:eastAsia="Times New Roman" w:cs="Arial"/>
                <w:szCs w:val="21"/>
              </w:rPr>
              <w:t xml:space="preserve"> Mayi -</w:t>
            </w:r>
            <w:r w:rsidRPr="00060773">
              <w:rPr>
                <w:rFonts w:eastAsia="Times New Roman" w:cs="Arial"/>
                <w:szCs w:val="21"/>
                <w:lang w:val="fr-FR"/>
              </w:rPr>
              <w:t xml:space="preserve"> R.D CONGO</w:t>
            </w:r>
          </w:p>
          <w:p w14:paraId="0E7E5167" w14:textId="77777777" w:rsidR="003F7BA2" w:rsidRPr="00060773" w:rsidRDefault="003F7BA2" w:rsidP="003F7BA2">
            <w:pPr>
              <w:spacing w:before="120" w:after="120"/>
              <w:contextualSpacing/>
              <w:rPr>
                <w:rFonts w:eastAsia="Times New Roman" w:cs="Arial"/>
                <w:szCs w:val="21"/>
                <w:lang w:val="fr-FR"/>
              </w:rPr>
            </w:pPr>
          </w:p>
          <w:p w14:paraId="1F059C09" w14:textId="77777777" w:rsidR="003F7BA2" w:rsidRPr="00060773" w:rsidRDefault="003F7BA2" w:rsidP="003F7BA2">
            <w:pPr>
              <w:spacing w:before="120" w:after="120"/>
              <w:contextualSpacing/>
              <w:rPr>
                <w:rFonts w:eastAsia="Times New Roman" w:cs="Arial"/>
                <w:szCs w:val="21"/>
                <w:lang w:val="fr-FR"/>
              </w:rPr>
            </w:pPr>
            <w:proofErr w:type="gramStart"/>
            <w:r w:rsidRPr="00060773">
              <w:rPr>
                <w:rFonts w:eastAsia="Times New Roman" w:cs="Arial"/>
                <w:szCs w:val="21"/>
                <w:lang w:val="fr-FR"/>
              </w:rPr>
              <w:t>OU</w:t>
            </w:r>
            <w:proofErr w:type="gramEnd"/>
          </w:p>
          <w:p w14:paraId="353FC0EA" w14:textId="77777777" w:rsidR="003F7BA2" w:rsidRPr="00060773" w:rsidRDefault="003F7BA2" w:rsidP="003F7BA2">
            <w:pPr>
              <w:spacing w:before="120" w:after="120"/>
              <w:contextualSpacing/>
              <w:rPr>
                <w:rFonts w:eastAsia="Times New Roman" w:cs="Arial"/>
                <w:szCs w:val="21"/>
                <w:lang w:val="fr-FR"/>
              </w:rPr>
            </w:pPr>
          </w:p>
          <w:p w14:paraId="69D89AF6" w14:textId="77777777" w:rsidR="003F7BA2" w:rsidRPr="00060773" w:rsidRDefault="003F7BA2" w:rsidP="003F7BA2">
            <w:pPr>
              <w:spacing w:before="120" w:after="120"/>
              <w:contextualSpacing/>
              <w:rPr>
                <w:rFonts w:cs="Arial"/>
                <w:szCs w:val="21"/>
                <w:lang w:val="fr-FR"/>
              </w:rPr>
            </w:pPr>
            <w:r w:rsidRPr="00060773">
              <w:rPr>
                <w:rFonts w:cs="Arial"/>
                <w:szCs w:val="21"/>
                <w:lang w:val="fr-FR"/>
              </w:rPr>
              <w:t xml:space="preserve">Par mail, uniquement à l’adresse </w:t>
            </w:r>
            <w:proofErr w:type="gramStart"/>
            <w:r w:rsidRPr="00060773">
              <w:rPr>
                <w:rFonts w:cs="Arial"/>
                <w:szCs w:val="21"/>
                <w:lang w:val="fr-FR"/>
              </w:rPr>
              <w:t>email</w:t>
            </w:r>
            <w:proofErr w:type="gramEnd"/>
            <w:r w:rsidRPr="00060773">
              <w:rPr>
                <w:rFonts w:cs="Arial"/>
                <w:szCs w:val="21"/>
                <w:lang w:val="fr-FR"/>
              </w:rPr>
              <w:t xml:space="preserve"> : </w:t>
            </w:r>
            <w:hyperlink r:id="rId18" w:history="1">
              <w:r w:rsidRPr="00060773">
                <w:rPr>
                  <w:rStyle w:val="Lienhypertexte"/>
                  <w:rFonts w:cs="Arial"/>
                  <w:szCs w:val="21"/>
                  <w:lang w:val="fr-FR"/>
                </w:rPr>
                <w:t>renovat.nshimirimana@enabel.be</w:t>
              </w:r>
            </w:hyperlink>
            <w:r w:rsidRPr="00060773">
              <w:rPr>
                <w:rFonts w:cs="Arial"/>
                <w:szCs w:val="21"/>
                <w:lang w:val="fr-FR"/>
              </w:rPr>
              <w:t xml:space="preserve"> </w:t>
            </w:r>
          </w:p>
          <w:p w14:paraId="35BDB3EC" w14:textId="77777777" w:rsidR="003F7BA2" w:rsidRPr="00060773" w:rsidRDefault="003F7BA2" w:rsidP="003F7BA2">
            <w:pPr>
              <w:spacing w:before="120" w:after="120"/>
              <w:contextualSpacing/>
              <w:rPr>
                <w:rFonts w:cs="Arial"/>
                <w:szCs w:val="21"/>
                <w:lang w:val="fr-FR" w:eastAsia="en-GB"/>
              </w:rPr>
            </w:pPr>
          </w:p>
          <w:p w14:paraId="49AC356F" w14:textId="77777777" w:rsidR="003F7BA2" w:rsidRPr="00060773" w:rsidRDefault="003F7BA2" w:rsidP="003F7BA2">
            <w:pPr>
              <w:spacing w:before="120" w:after="120"/>
              <w:contextualSpacing/>
              <w:rPr>
                <w:rFonts w:cs="Arial"/>
                <w:szCs w:val="21"/>
                <w:lang w:val="fr-FR" w:eastAsia="en-GB"/>
              </w:rPr>
            </w:pPr>
            <w:r w:rsidRPr="00060773">
              <w:rPr>
                <w:rFonts w:cs="Arial"/>
                <w:szCs w:val="21"/>
                <w:lang w:val="fr-FR" w:eastAsia="en-GB"/>
              </w:rPr>
              <w:t xml:space="preserve">Avec mention sur enveloppe ou titre du mail : </w:t>
            </w:r>
          </w:p>
          <w:p w14:paraId="6E8AAED9" w14:textId="77777777" w:rsidR="003F7BA2" w:rsidRPr="00060773" w:rsidRDefault="003F7BA2" w:rsidP="003F7BA2">
            <w:pPr>
              <w:spacing w:before="120" w:after="120"/>
              <w:contextualSpacing/>
              <w:rPr>
                <w:rFonts w:cs="Arial"/>
                <w:szCs w:val="21"/>
                <w:lang w:val="fr-FR" w:eastAsia="en-GB"/>
              </w:rPr>
            </w:pPr>
          </w:p>
          <w:p w14:paraId="6B0EE703" w14:textId="396AA1BE" w:rsidR="004D567D" w:rsidRPr="00C91C1F" w:rsidRDefault="003F7BA2" w:rsidP="003F7BA2">
            <w:pPr>
              <w:spacing w:before="120" w:after="120"/>
              <w:jc w:val="both"/>
              <w:rPr>
                <w:rFonts w:cs="Arial"/>
                <w:lang w:eastAsia="en-GB"/>
              </w:rPr>
            </w:pPr>
            <w:r w:rsidRPr="00060773">
              <w:rPr>
                <w:szCs w:val="21"/>
              </w:rPr>
              <w:t>Offre pour « COD2201511-</w:t>
            </w:r>
            <w:r>
              <w:rPr>
                <w:szCs w:val="21"/>
              </w:rPr>
              <w:t>100</w:t>
            </w:r>
            <w:r w:rsidR="00F71F39">
              <w:rPr>
                <w:szCs w:val="21"/>
              </w:rPr>
              <w:t>38</w:t>
            </w:r>
            <w:r>
              <w:rPr>
                <w:szCs w:val="21"/>
              </w:rPr>
              <w:t xml:space="preserve"> </w:t>
            </w:r>
            <w:r w:rsidR="00F71F39">
              <w:rPr>
                <w:szCs w:val="21"/>
              </w:rPr>
              <w:t>Consultant pour la Formation entrepreneuriale des Agri-multiplicateur et Pépiniéristes</w:t>
            </w:r>
            <w:r w:rsidRPr="00060773">
              <w:rPr>
                <w:szCs w:val="21"/>
              </w:rPr>
              <w:t xml:space="preserve"> </w:t>
            </w:r>
            <w:r w:rsidR="00146FBC">
              <w:rPr>
                <w:szCs w:val="21"/>
              </w:rPr>
              <w:t xml:space="preserve">dans le </w:t>
            </w:r>
            <w:r w:rsidRPr="00CC384C">
              <w:rPr>
                <w:szCs w:val="21"/>
              </w:rPr>
              <w:t>Kasaï</w:t>
            </w:r>
            <w:r w:rsidRPr="00060773">
              <w:rPr>
                <w:szCs w:val="21"/>
              </w:rPr>
              <w:t xml:space="preserve"> oriental et la </w:t>
            </w:r>
            <w:proofErr w:type="spellStart"/>
            <w:r w:rsidRPr="00060773">
              <w:rPr>
                <w:szCs w:val="21"/>
              </w:rPr>
              <w:t>Lomami</w:t>
            </w:r>
            <w:proofErr w:type="spellEnd"/>
            <w:r w:rsidRPr="00060773">
              <w:rPr>
                <w:szCs w:val="21"/>
              </w:rPr>
              <w:t xml:space="preserve"> »</w:t>
            </w:r>
          </w:p>
        </w:tc>
      </w:tr>
      <w:tr w:rsidR="004D567D" w:rsidRPr="00C91C1F" w14:paraId="33C8B152"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19" w:type="dxa"/>
            <w:gridSpan w:val="2"/>
            <w:shd w:val="clear" w:color="auto" w:fill="auto"/>
            <w:vAlign w:val="center"/>
          </w:tcPr>
          <w:p w14:paraId="6B5B7242" w14:textId="77777777" w:rsidR="004D567D" w:rsidRPr="00C91C1F" w:rsidRDefault="004D567D" w:rsidP="0052538C">
            <w:pPr>
              <w:spacing w:before="120" w:after="120"/>
              <w:rPr>
                <w:rFonts w:cs="Arial"/>
                <w:smallCaps/>
                <w:highlight w:val="yellow"/>
                <w:lang w:eastAsia="en-GB"/>
              </w:rPr>
            </w:pPr>
            <w:r w:rsidRPr="00C91C1F">
              <w:rPr>
                <w:rFonts w:cs="Arial"/>
                <w:smallCaps/>
                <w:lang w:eastAsia="en-GB"/>
              </w:rPr>
              <w:t>Délai de validité des offres :</w:t>
            </w:r>
          </w:p>
        </w:tc>
        <w:tc>
          <w:tcPr>
            <w:tcW w:w="5194" w:type="dxa"/>
            <w:shd w:val="clear" w:color="auto" w:fill="auto"/>
            <w:vAlign w:val="center"/>
          </w:tcPr>
          <w:p w14:paraId="2E3B4B68" w14:textId="7D19F671" w:rsidR="004D567D" w:rsidRPr="00C91C1F" w:rsidRDefault="00F71F39" w:rsidP="0052538C">
            <w:pPr>
              <w:spacing w:before="120" w:after="120"/>
              <w:rPr>
                <w:rFonts w:cs="Arial"/>
                <w:highlight w:val="yellow"/>
                <w:lang w:eastAsia="en-GB"/>
              </w:rPr>
            </w:pPr>
            <w:r w:rsidRPr="00F71F39">
              <w:rPr>
                <w:rFonts w:cs="Arial"/>
                <w:lang w:eastAsia="en-GB"/>
              </w:rPr>
              <w:t>90 jours</w:t>
            </w:r>
          </w:p>
        </w:tc>
      </w:tr>
    </w:tbl>
    <w:p w14:paraId="60E430E5" w14:textId="77777777" w:rsidR="00FD2CA5" w:rsidRPr="00050FF9" w:rsidRDefault="00FD2CA5" w:rsidP="00050FF9">
      <w:pPr>
        <w:pStyle w:val="BTCtextCTB"/>
        <w:rPr>
          <w:rFonts w:ascii="Arial" w:eastAsia="DejaVu Sans" w:hAnsi="Arial" w:cs="Arial"/>
          <w:kern w:val="18"/>
          <w:sz w:val="20"/>
          <w:szCs w:val="24"/>
          <w:lang w:val="fr-FR"/>
        </w:rPr>
      </w:pPr>
    </w:p>
    <w:p w14:paraId="0E5FA5D7" w14:textId="5F399516" w:rsidR="005F2003" w:rsidRDefault="005F2003" w:rsidP="005F2003">
      <w:pPr>
        <w:pStyle w:val="Titre2"/>
        <w:numPr>
          <w:ilvl w:val="0"/>
          <w:numId w:val="0"/>
        </w:numPr>
        <w:ind w:left="576" w:hanging="576"/>
      </w:pPr>
      <w:r>
        <w:rPr>
          <w:rFonts w:eastAsia="DejaVu Sans"/>
          <w:b w:val="0"/>
          <w:bCs/>
          <w:iCs/>
          <w:color w:val="auto"/>
          <w:kern w:val="18"/>
          <w:sz w:val="20"/>
          <w:szCs w:val="24"/>
        </w:rPr>
        <w:br w:type="page"/>
      </w:r>
    </w:p>
    <w:p w14:paraId="34409EDF" w14:textId="2355B095" w:rsidR="005E7225" w:rsidRDefault="005E7225" w:rsidP="00AB5BF9">
      <w:pPr>
        <w:pStyle w:val="Titre1"/>
      </w:pPr>
      <w:bookmarkStart w:id="2" w:name="_Toc182229361"/>
      <w:bookmarkStart w:id="3" w:name="_Toc364253088"/>
      <w:r>
        <w:lastRenderedPageBreak/>
        <w:t>Termes de références</w:t>
      </w:r>
      <w:bookmarkEnd w:id="2"/>
      <w: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5E7225" w:rsidRPr="005E7225" w14:paraId="6658E14C" w14:textId="77777777" w:rsidTr="0052538C">
        <w:trPr>
          <w:trHeight w:val="408"/>
        </w:trPr>
        <w:tc>
          <w:tcPr>
            <w:tcW w:w="8613" w:type="dxa"/>
            <w:gridSpan w:val="2"/>
            <w:vAlign w:val="center"/>
          </w:tcPr>
          <w:p w14:paraId="3CF38C44" w14:textId="77777777" w:rsidR="005E7225" w:rsidRPr="005E7225" w:rsidRDefault="005E7225" w:rsidP="005E7225">
            <w:pPr>
              <w:rPr>
                <w:b/>
                <w:szCs w:val="18"/>
                <w:lang w:eastAsia="en-GB"/>
              </w:rPr>
            </w:pPr>
            <w:r w:rsidRPr="005E7225">
              <w:rPr>
                <w:b/>
                <w:szCs w:val="18"/>
                <w:lang w:eastAsia="en-GB"/>
              </w:rPr>
              <w:t>DELAI DE LIVRAISON /EXECUTION /DUREE</w:t>
            </w:r>
          </w:p>
        </w:tc>
      </w:tr>
      <w:tr w:rsidR="005E7225" w:rsidRPr="005E7225" w14:paraId="6BB96632" w14:textId="77777777" w:rsidTr="0052538C">
        <w:trPr>
          <w:trHeight w:val="587"/>
        </w:trPr>
        <w:tc>
          <w:tcPr>
            <w:tcW w:w="3510" w:type="dxa"/>
            <w:vAlign w:val="center"/>
          </w:tcPr>
          <w:p w14:paraId="7AC7FD38" w14:textId="75A92472" w:rsidR="005E7225" w:rsidRPr="005E7225" w:rsidRDefault="005E7225" w:rsidP="005E7225">
            <w:pPr>
              <w:rPr>
                <w:lang w:eastAsia="en-GB"/>
              </w:rPr>
            </w:pPr>
            <w:r w:rsidRPr="005E7225">
              <w:rPr>
                <w:lang w:eastAsia="en-GB"/>
              </w:rPr>
              <w:t>Date souhaité</w:t>
            </w:r>
            <w:r w:rsidR="00D000CD">
              <w:rPr>
                <w:lang w:eastAsia="en-GB"/>
              </w:rPr>
              <w:t>e</w:t>
            </w:r>
            <w:r w:rsidRPr="005E7225">
              <w:rPr>
                <w:lang w:eastAsia="en-GB"/>
              </w:rPr>
              <w:t xml:space="preserve"> / obligatoire</w:t>
            </w:r>
          </w:p>
        </w:tc>
        <w:tc>
          <w:tcPr>
            <w:tcW w:w="5103" w:type="dxa"/>
            <w:vAlign w:val="center"/>
          </w:tcPr>
          <w:p w14:paraId="654A3AAA" w14:textId="681050EC" w:rsidR="005E7225" w:rsidRPr="005E7225" w:rsidRDefault="00F71F39" w:rsidP="005E7225">
            <w:pPr>
              <w:rPr>
                <w:lang w:eastAsia="en-GB"/>
              </w:rPr>
            </w:pPr>
            <w:r>
              <w:rPr>
                <w:rFonts w:asciiTheme="minorHAnsi" w:hAnsiTheme="minorHAnsi" w:cstheme="minorHAnsi"/>
                <w:color w:val="auto"/>
                <w:sz w:val="24"/>
                <w:szCs w:val="24"/>
              </w:rPr>
              <w:t>60</w:t>
            </w:r>
            <w:r w:rsidRPr="00730B35">
              <w:rPr>
                <w:rFonts w:asciiTheme="minorHAnsi" w:hAnsiTheme="minorHAnsi" w:cstheme="minorHAnsi"/>
                <w:color w:val="auto"/>
                <w:sz w:val="24"/>
                <w:szCs w:val="24"/>
              </w:rPr>
              <w:t xml:space="preserve"> jours</w:t>
            </w:r>
            <w:r>
              <w:rPr>
                <w:rFonts w:asciiTheme="minorHAnsi" w:hAnsiTheme="minorHAnsi" w:cstheme="minorHAnsi"/>
                <w:color w:val="auto"/>
                <w:sz w:val="24"/>
                <w:szCs w:val="24"/>
              </w:rPr>
              <w:t xml:space="preserve"> (sur une durée de 7 mois)</w:t>
            </w:r>
          </w:p>
        </w:tc>
      </w:tr>
      <w:tr w:rsidR="005E7225" w:rsidRPr="005E7225" w14:paraId="4BAF00F4" w14:textId="77777777" w:rsidTr="0052538C">
        <w:trPr>
          <w:trHeight w:val="587"/>
        </w:trPr>
        <w:tc>
          <w:tcPr>
            <w:tcW w:w="3510" w:type="dxa"/>
            <w:vAlign w:val="center"/>
          </w:tcPr>
          <w:p w14:paraId="42926F38" w14:textId="77777777" w:rsidR="005E7225" w:rsidRPr="005E7225" w:rsidRDefault="005E7225" w:rsidP="005E7225">
            <w:pPr>
              <w:rPr>
                <w:szCs w:val="18"/>
                <w:lang w:eastAsia="en-GB"/>
              </w:rPr>
            </w:pPr>
            <w:r w:rsidRPr="005E7225">
              <w:rPr>
                <w:szCs w:val="18"/>
                <w:lang w:eastAsia="en-GB"/>
              </w:rPr>
              <w:t>Date proposée par le soumissionnaire :</w:t>
            </w:r>
          </w:p>
        </w:tc>
        <w:tc>
          <w:tcPr>
            <w:tcW w:w="5103" w:type="dxa"/>
            <w:vAlign w:val="center"/>
          </w:tcPr>
          <w:p w14:paraId="06C19648" w14:textId="77777777" w:rsidR="005E7225" w:rsidRPr="005E7225" w:rsidRDefault="005E7225" w:rsidP="005E7225">
            <w:pPr>
              <w:rPr>
                <w:szCs w:val="18"/>
                <w:lang w:eastAsia="en-GB"/>
              </w:rPr>
            </w:pPr>
          </w:p>
        </w:tc>
      </w:tr>
    </w:tbl>
    <w:p w14:paraId="13C45E58" w14:textId="77777777" w:rsidR="005E7225" w:rsidRPr="005E7225" w:rsidRDefault="005E7225" w:rsidP="005E7225"/>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5E7225" w:rsidRPr="005E7225" w14:paraId="6DDEF428" w14:textId="77777777" w:rsidTr="0052538C">
        <w:trPr>
          <w:trHeight w:val="372"/>
        </w:trPr>
        <w:tc>
          <w:tcPr>
            <w:tcW w:w="8613" w:type="dxa"/>
            <w:gridSpan w:val="2"/>
            <w:tcBorders>
              <w:bottom w:val="single" w:sz="4" w:space="0" w:color="000000"/>
            </w:tcBorders>
            <w:vAlign w:val="center"/>
          </w:tcPr>
          <w:p w14:paraId="6F64174E" w14:textId="77777777" w:rsidR="005E7225" w:rsidRPr="005E7225" w:rsidRDefault="005E7225" w:rsidP="005E7225">
            <w:pPr>
              <w:rPr>
                <w:b/>
                <w:szCs w:val="18"/>
                <w:lang w:eastAsia="en-GB"/>
              </w:rPr>
            </w:pPr>
            <w:r w:rsidRPr="005E7225">
              <w:rPr>
                <w:b/>
                <w:szCs w:val="18"/>
                <w:lang w:eastAsia="en-GB"/>
              </w:rPr>
              <w:t xml:space="preserve">PERSONNE DE CONTACT AU SEIN D’ENABEL exécution </w:t>
            </w:r>
          </w:p>
        </w:tc>
      </w:tr>
      <w:tr w:rsidR="005E7225" w:rsidRPr="005E7225" w14:paraId="2091CFCC" w14:textId="77777777" w:rsidTr="0052538C">
        <w:trPr>
          <w:trHeight w:hRule="exact" w:val="587"/>
        </w:trPr>
        <w:tc>
          <w:tcPr>
            <w:tcW w:w="1440" w:type="dxa"/>
            <w:tcBorders>
              <w:right w:val="single" w:sz="4" w:space="0" w:color="auto"/>
            </w:tcBorders>
            <w:vAlign w:val="center"/>
          </w:tcPr>
          <w:p w14:paraId="1D49A73B" w14:textId="77777777" w:rsidR="005E7225" w:rsidRPr="005E7225" w:rsidRDefault="005E7225" w:rsidP="005E7225">
            <w:pPr>
              <w:rPr>
                <w:szCs w:val="18"/>
                <w:lang w:eastAsia="en-GB"/>
              </w:rPr>
            </w:pPr>
            <w:r w:rsidRPr="005E7225">
              <w:rPr>
                <w:szCs w:val="18"/>
                <w:lang w:eastAsia="en-GB"/>
              </w:rPr>
              <w:t xml:space="preserve">NOM : </w:t>
            </w:r>
          </w:p>
        </w:tc>
        <w:tc>
          <w:tcPr>
            <w:tcW w:w="7173" w:type="dxa"/>
            <w:tcBorders>
              <w:left w:val="single" w:sz="4" w:space="0" w:color="auto"/>
            </w:tcBorders>
            <w:vAlign w:val="center"/>
          </w:tcPr>
          <w:p w14:paraId="2DA15049" w14:textId="206B0607" w:rsidR="005E7225" w:rsidRPr="005E7225" w:rsidRDefault="00F71F39" w:rsidP="005E7225">
            <w:pPr>
              <w:rPr>
                <w:szCs w:val="18"/>
                <w:lang w:eastAsia="en-GB"/>
              </w:rPr>
            </w:pPr>
            <w:r>
              <w:rPr>
                <w:szCs w:val="18"/>
                <w:lang w:eastAsia="en-GB"/>
              </w:rPr>
              <w:t>FODE NIANG</w:t>
            </w:r>
          </w:p>
        </w:tc>
      </w:tr>
      <w:tr w:rsidR="005E7225" w:rsidRPr="005E7225" w14:paraId="646A32CE" w14:textId="77777777" w:rsidTr="0052538C">
        <w:trPr>
          <w:trHeight w:val="586"/>
        </w:trPr>
        <w:tc>
          <w:tcPr>
            <w:tcW w:w="1440" w:type="dxa"/>
            <w:tcBorders>
              <w:right w:val="single" w:sz="4" w:space="0" w:color="auto"/>
            </w:tcBorders>
            <w:vAlign w:val="center"/>
          </w:tcPr>
          <w:p w14:paraId="14DD7F55" w14:textId="77777777" w:rsidR="005E7225" w:rsidRPr="005E7225" w:rsidRDefault="005E7225" w:rsidP="005E7225">
            <w:pPr>
              <w:rPr>
                <w:szCs w:val="18"/>
                <w:lang w:eastAsia="en-GB"/>
              </w:rPr>
            </w:pPr>
            <w:r w:rsidRPr="005E7225">
              <w:rPr>
                <w:szCs w:val="18"/>
                <w:lang w:eastAsia="en-GB"/>
              </w:rPr>
              <w:t xml:space="preserve">FONCTION : </w:t>
            </w:r>
          </w:p>
        </w:tc>
        <w:tc>
          <w:tcPr>
            <w:tcW w:w="7173" w:type="dxa"/>
            <w:tcBorders>
              <w:left w:val="single" w:sz="4" w:space="0" w:color="auto"/>
            </w:tcBorders>
            <w:vAlign w:val="center"/>
          </w:tcPr>
          <w:p w14:paraId="106A9887" w14:textId="618D6964" w:rsidR="005E7225" w:rsidRPr="005E7225" w:rsidRDefault="00F71F39" w:rsidP="005E7225">
            <w:pPr>
              <w:rPr>
                <w:szCs w:val="18"/>
                <w:lang w:eastAsia="en-GB"/>
              </w:rPr>
            </w:pPr>
            <w:r>
              <w:rPr>
                <w:szCs w:val="18"/>
                <w:lang w:eastAsia="en-GB"/>
              </w:rPr>
              <w:t>PROJECT MANAGER</w:t>
            </w:r>
          </w:p>
        </w:tc>
      </w:tr>
      <w:tr w:rsidR="005E7225" w:rsidRPr="005E7225" w14:paraId="5E1819A8" w14:textId="77777777" w:rsidTr="0052538C">
        <w:trPr>
          <w:trHeight w:val="408"/>
        </w:trPr>
        <w:tc>
          <w:tcPr>
            <w:tcW w:w="1440" w:type="dxa"/>
            <w:tcBorders>
              <w:right w:val="single" w:sz="4" w:space="0" w:color="auto"/>
            </w:tcBorders>
            <w:vAlign w:val="center"/>
          </w:tcPr>
          <w:p w14:paraId="7E1328B4" w14:textId="77777777" w:rsidR="005E7225" w:rsidRPr="005E7225" w:rsidRDefault="005E7225" w:rsidP="005E7225">
            <w:pPr>
              <w:rPr>
                <w:szCs w:val="18"/>
                <w:lang w:eastAsia="en-GB"/>
              </w:rPr>
            </w:pPr>
            <w:proofErr w:type="gramStart"/>
            <w:r w:rsidRPr="005E7225">
              <w:rPr>
                <w:szCs w:val="18"/>
                <w:lang w:eastAsia="en-GB"/>
              </w:rPr>
              <w:t>E-MAIL</w:t>
            </w:r>
            <w:proofErr w:type="gramEnd"/>
            <w:r w:rsidRPr="005E7225">
              <w:rPr>
                <w:szCs w:val="18"/>
                <w:lang w:eastAsia="en-GB"/>
              </w:rPr>
              <w:t xml:space="preserve"> : </w:t>
            </w:r>
          </w:p>
        </w:tc>
        <w:tc>
          <w:tcPr>
            <w:tcW w:w="7173" w:type="dxa"/>
            <w:tcBorders>
              <w:left w:val="single" w:sz="4" w:space="0" w:color="auto"/>
            </w:tcBorders>
            <w:vAlign w:val="center"/>
          </w:tcPr>
          <w:p w14:paraId="400D6CEA" w14:textId="197C130E" w:rsidR="005E7225" w:rsidRPr="005E7225" w:rsidRDefault="00F71F39" w:rsidP="005E7225">
            <w:pPr>
              <w:rPr>
                <w:szCs w:val="18"/>
                <w:lang w:eastAsia="en-GB"/>
              </w:rPr>
            </w:pPr>
            <w:hyperlink r:id="rId19" w:history="1">
              <w:r w:rsidRPr="007A6EBC">
                <w:rPr>
                  <w:rStyle w:val="Lienhypertexte"/>
                </w:rPr>
                <w:t>fode.niang@enabel.be</w:t>
              </w:r>
            </w:hyperlink>
            <w:r>
              <w:rPr>
                <w:rStyle w:val="Lienhypertexte"/>
              </w:rPr>
              <w:t xml:space="preserve"> </w:t>
            </w:r>
          </w:p>
        </w:tc>
      </w:tr>
    </w:tbl>
    <w:p w14:paraId="5D9D3B44" w14:textId="77777777" w:rsidR="005E7225" w:rsidRPr="005E7225" w:rsidRDefault="005E7225" w:rsidP="005E7225"/>
    <w:p w14:paraId="73F7757E" w14:textId="77777777" w:rsidR="005E7225" w:rsidRPr="005E7225" w:rsidRDefault="005E7225" w:rsidP="005E7225">
      <w:pPr>
        <w:pStyle w:val="Titre2"/>
      </w:pPr>
      <w:bookmarkStart w:id="4" w:name="_Toc18480250"/>
      <w:bookmarkStart w:id="5" w:name="_Toc182229362"/>
      <w:r w:rsidRPr="005E7225">
        <w:t>Informations générales</w:t>
      </w:r>
      <w:bookmarkEnd w:id="4"/>
      <w:bookmarkEnd w:id="5"/>
    </w:p>
    <w:p w14:paraId="0809E3A9" w14:textId="43231B9A" w:rsidR="00646F0A" w:rsidRPr="00730B35" w:rsidRDefault="00646F0A" w:rsidP="00646F0A">
      <w:pPr>
        <w:autoSpaceDE w:val="0"/>
        <w:autoSpaceDN w:val="0"/>
        <w:adjustRightInd w:val="0"/>
        <w:jc w:val="both"/>
        <w:rPr>
          <w:rFonts w:asciiTheme="minorHAnsi" w:hAnsiTheme="minorHAnsi" w:cstheme="minorHAnsi"/>
          <w:sz w:val="24"/>
          <w:szCs w:val="24"/>
        </w:rPr>
      </w:pPr>
      <w:r w:rsidRPr="00730B35">
        <w:rPr>
          <w:rFonts w:asciiTheme="minorHAnsi" w:eastAsia="Times New Roman" w:hAnsiTheme="minorHAnsi" w:cstheme="minorHAnsi"/>
          <w:sz w:val="24"/>
          <w:szCs w:val="24"/>
          <w:lang w:val="fr-CD" w:eastAsia="fr-CD"/>
        </w:rPr>
        <w:t xml:space="preserve">L’un </w:t>
      </w:r>
      <w:r w:rsidR="002D664F" w:rsidRPr="00730B35">
        <w:rPr>
          <w:rFonts w:asciiTheme="minorHAnsi" w:eastAsia="Times New Roman" w:hAnsiTheme="minorHAnsi" w:cstheme="minorHAnsi"/>
          <w:sz w:val="24"/>
          <w:szCs w:val="24"/>
          <w:lang w:val="fr-CD" w:eastAsia="fr-CD"/>
        </w:rPr>
        <w:t>des résultats attendu</w:t>
      </w:r>
      <w:r w:rsidR="00052FE8">
        <w:rPr>
          <w:rFonts w:asciiTheme="minorHAnsi" w:eastAsia="Times New Roman" w:hAnsiTheme="minorHAnsi" w:cstheme="minorHAnsi"/>
          <w:sz w:val="24"/>
          <w:szCs w:val="24"/>
          <w:lang w:val="fr-CD" w:eastAsia="fr-CD"/>
        </w:rPr>
        <w:t xml:space="preserve">s </w:t>
      </w:r>
      <w:r w:rsidRPr="00730B35">
        <w:rPr>
          <w:rFonts w:asciiTheme="minorHAnsi" w:eastAsia="Times New Roman" w:hAnsiTheme="minorHAnsi" w:cstheme="minorHAnsi"/>
          <w:sz w:val="24"/>
          <w:szCs w:val="24"/>
          <w:lang w:val="fr-CD" w:eastAsia="fr-CD"/>
        </w:rPr>
        <w:t xml:space="preserve">dans le cadre de la mise en place de l’Intervention Agriculture de </w:t>
      </w:r>
      <w:proofErr w:type="spellStart"/>
      <w:r w:rsidRPr="00730B35">
        <w:rPr>
          <w:rFonts w:asciiTheme="minorHAnsi" w:eastAsia="Times New Roman" w:hAnsiTheme="minorHAnsi" w:cstheme="minorHAnsi"/>
          <w:sz w:val="24"/>
          <w:szCs w:val="24"/>
          <w:lang w:val="fr-CD" w:eastAsia="fr-CD"/>
        </w:rPr>
        <w:t>Enabel</w:t>
      </w:r>
      <w:proofErr w:type="spellEnd"/>
      <w:r w:rsidRPr="00730B35">
        <w:rPr>
          <w:rFonts w:asciiTheme="minorHAnsi" w:eastAsia="Times New Roman" w:hAnsiTheme="minorHAnsi" w:cstheme="minorHAnsi"/>
          <w:sz w:val="24"/>
          <w:szCs w:val="24"/>
          <w:lang w:val="fr-CD" w:eastAsia="fr-CD"/>
        </w:rPr>
        <w:t xml:space="preserve"> au Kasaï Oriental et </w:t>
      </w:r>
      <w:proofErr w:type="spellStart"/>
      <w:r w:rsidRPr="00730B35">
        <w:rPr>
          <w:rFonts w:asciiTheme="minorHAnsi" w:eastAsia="Times New Roman" w:hAnsiTheme="minorHAnsi" w:cstheme="minorHAnsi"/>
          <w:sz w:val="24"/>
          <w:szCs w:val="24"/>
          <w:lang w:val="fr-CD" w:eastAsia="fr-CD"/>
        </w:rPr>
        <w:t>Lomami</w:t>
      </w:r>
      <w:proofErr w:type="spellEnd"/>
      <w:r w:rsidRPr="00730B35">
        <w:rPr>
          <w:rFonts w:asciiTheme="minorHAnsi" w:eastAsia="Times New Roman" w:hAnsiTheme="minorHAnsi" w:cstheme="minorHAnsi"/>
          <w:sz w:val="24"/>
          <w:szCs w:val="24"/>
          <w:lang w:val="fr-CD" w:eastAsia="fr-CD"/>
        </w:rPr>
        <w:t xml:space="preserve"> (</w:t>
      </w:r>
      <w:proofErr w:type="spellStart"/>
      <w:r w:rsidRPr="00730B35">
        <w:rPr>
          <w:rFonts w:asciiTheme="minorHAnsi" w:eastAsia="Times New Roman" w:hAnsiTheme="minorHAnsi" w:cstheme="minorHAnsi"/>
          <w:sz w:val="24"/>
          <w:szCs w:val="24"/>
          <w:lang w:val="fr-CD" w:eastAsia="fr-CD"/>
        </w:rPr>
        <w:t>KorLom</w:t>
      </w:r>
      <w:proofErr w:type="spellEnd"/>
      <w:r w:rsidRPr="00730B35">
        <w:rPr>
          <w:rFonts w:asciiTheme="minorHAnsi" w:eastAsia="Times New Roman" w:hAnsiTheme="minorHAnsi" w:cstheme="minorHAnsi"/>
          <w:sz w:val="24"/>
          <w:szCs w:val="24"/>
          <w:lang w:val="fr-CD" w:eastAsia="fr-CD"/>
        </w:rPr>
        <w:t>) pour la période 2023 – 2027 est l’</w:t>
      </w:r>
      <w:r w:rsidRPr="00730B35">
        <w:rPr>
          <w:rFonts w:asciiTheme="minorHAnsi" w:hAnsiTheme="minorHAnsi" w:cstheme="minorHAnsi"/>
          <w:i/>
          <w:iCs/>
          <w:sz w:val="24"/>
          <w:szCs w:val="24"/>
        </w:rPr>
        <w:t>Amélioration de l’accès aux intrants (semences et outils) grâce à une approche service.</w:t>
      </w:r>
      <w:r w:rsidRPr="00730B35">
        <w:rPr>
          <w:rFonts w:asciiTheme="minorHAnsi" w:hAnsiTheme="minorHAnsi" w:cstheme="minorHAnsi"/>
          <w:sz w:val="24"/>
          <w:szCs w:val="24"/>
        </w:rPr>
        <w:t xml:space="preserve"> </w:t>
      </w:r>
    </w:p>
    <w:p w14:paraId="7E6F86DC" w14:textId="458432D4" w:rsidR="00646F0A" w:rsidRPr="00730B35" w:rsidRDefault="00646F0A" w:rsidP="00646F0A">
      <w:pPr>
        <w:jc w:val="both"/>
        <w:rPr>
          <w:rFonts w:asciiTheme="minorHAnsi" w:hAnsiTheme="minorHAnsi" w:cstheme="minorHAnsi"/>
          <w:sz w:val="24"/>
          <w:szCs w:val="24"/>
          <w:lang w:val="fr-FR"/>
        </w:rPr>
      </w:pPr>
      <w:bookmarkStart w:id="6" w:name="_Hlk165181605"/>
      <w:r w:rsidRPr="00730B35">
        <w:rPr>
          <w:rFonts w:asciiTheme="minorHAnsi" w:hAnsiTheme="minorHAnsi" w:cstheme="minorHAnsi"/>
          <w:sz w:val="24"/>
          <w:szCs w:val="24"/>
          <w:lang w:val="fr-FR"/>
        </w:rPr>
        <w:t>La semence améliorée est un des facteurs de production les plus critiques pour l’amélioration de la productivité des exploitations agricoles.  Afin d’améliorer l’accès des agriculteurs à ces intrants, l’approche retenue est le « </w:t>
      </w:r>
      <w:proofErr w:type="spellStart"/>
      <w:r w:rsidRPr="00730B35">
        <w:rPr>
          <w:rFonts w:asciiTheme="minorHAnsi" w:hAnsiTheme="minorHAnsi" w:cstheme="minorHAnsi"/>
          <w:i/>
          <w:iCs/>
          <w:sz w:val="24"/>
          <w:szCs w:val="24"/>
          <w:lang w:val="fr-FR"/>
        </w:rPr>
        <w:t>Market</w:t>
      </w:r>
      <w:proofErr w:type="spellEnd"/>
      <w:r w:rsidRPr="00730B35">
        <w:rPr>
          <w:rFonts w:asciiTheme="minorHAnsi" w:hAnsiTheme="minorHAnsi" w:cstheme="minorHAnsi"/>
          <w:i/>
          <w:iCs/>
          <w:sz w:val="24"/>
          <w:szCs w:val="24"/>
          <w:lang w:val="fr-FR"/>
        </w:rPr>
        <w:t xml:space="preserve"> System </w:t>
      </w:r>
      <w:proofErr w:type="spellStart"/>
      <w:r w:rsidRPr="00730B35">
        <w:rPr>
          <w:rFonts w:asciiTheme="minorHAnsi" w:hAnsiTheme="minorHAnsi" w:cstheme="minorHAnsi"/>
          <w:i/>
          <w:iCs/>
          <w:sz w:val="24"/>
          <w:szCs w:val="24"/>
          <w:lang w:val="fr-FR"/>
        </w:rPr>
        <w:t>Development</w:t>
      </w:r>
      <w:proofErr w:type="spellEnd"/>
      <w:r w:rsidRPr="00730B35">
        <w:rPr>
          <w:rFonts w:asciiTheme="minorHAnsi" w:hAnsiTheme="minorHAnsi" w:cstheme="minorHAnsi"/>
          <w:i/>
          <w:iCs/>
          <w:sz w:val="24"/>
          <w:szCs w:val="24"/>
          <w:lang w:val="fr-FR"/>
        </w:rPr>
        <w:t> </w:t>
      </w:r>
      <w:r w:rsidRPr="00730B35">
        <w:rPr>
          <w:rFonts w:asciiTheme="minorHAnsi" w:hAnsiTheme="minorHAnsi" w:cstheme="minorHAnsi"/>
          <w:sz w:val="24"/>
          <w:szCs w:val="24"/>
          <w:lang w:val="fr-FR"/>
        </w:rPr>
        <w:t xml:space="preserve">» (MSD) qui consiste à identifier les points de blocage par filière et à analyser l’ensemble du marché afin de favoriser l’implantation des acteurs fournisseurs de service et à renforcer la mise en relation entre les fournisseurs et les bénéficiaires de services </w:t>
      </w:r>
      <w:r w:rsidR="00C90B84">
        <w:rPr>
          <w:rFonts w:asciiTheme="minorHAnsi" w:hAnsiTheme="minorHAnsi" w:cstheme="minorHAnsi"/>
          <w:sz w:val="24"/>
          <w:szCs w:val="24"/>
          <w:lang w:val="fr-FR"/>
        </w:rPr>
        <w:t>pour</w:t>
      </w:r>
      <w:r w:rsidRPr="00730B35">
        <w:rPr>
          <w:rFonts w:asciiTheme="minorHAnsi" w:hAnsiTheme="minorHAnsi" w:cstheme="minorHAnsi"/>
          <w:sz w:val="24"/>
          <w:szCs w:val="24"/>
          <w:lang w:val="fr-FR"/>
        </w:rPr>
        <w:t xml:space="preserve"> les rendre accessibles dans la durée. </w:t>
      </w:r>
    </w:p>
    <w:p w14:paraId="1795962B" w14:textId="6021630C" w:rsidR="00646F0A" w:rsidRPr="00260C51" w:rsidRDefault="00646F0A" w:rsidP="00646F0A">
      <w:pPr>
        <w:pStyle w:val="Sansinterligne"/>
        <w:jc w:val="both"/>
        <w:rPr>
          <w:rFonts w:asciiTheme="minorHAnsi" w:hAnsiTheme="minorHAnsi" w:cstheme="minorHAnsi"/>
          <w:color w:val="3B3838"/>
          <w:sz w:val="24"/>
          <w:szCs w:val="24"/>
        </w:rPr>
      </w:pPr>
      <w:r w:rsidRPr="00730B35">
        <w:rPr>
          <w:rFonts w:asciiTheme="minorHAnsi" w:hAnsiTheme="minorHAnsi" w:cstheme="minorHAnsi"/>
          <w:sz w:val="24"/>
          <w:szCs w:val="24"/>
          <w:lang w:val="fr-FR"/>
        </w:rPr>
        <w:t xml:space="preserve">Dans le but d’identifier les points bloquants une meilleure accessibilité de la semence améliorée dans les provinces du Kasaï Oriental et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sz w:val="24"/>
          <w:szCs w:val="24"/>
          <w:lang w:val="fr-FR"/>
        </w:rPr>
        <w:t xml:space="preserve"> (</w:t>
      </w:r>
      <w:proofErr w:type="spellStart"/>
      <w:r w:rsidRPr="00730B35">
        <w:rPr>
          <w:rFonts w:asciiTheme="minorHAnsi" w:hAnsiTheme="minorHAnsi" w:cstheme="minorHAnsi"/>
          <w:sz w:val="24"/>
          <w:szCs w:val="24"/>
          <w:lang w:val="fr-FR"/>
        </w:rPr>
        <w:t>KorLom</w:t>
      </w:r>
      <w:proofErr w:type="spellEnd"/>
      <w:r w:rsidRPr="00730B35">
        <w:rPr>
          <w:rFonts w:asciiTheme="minorHAnsi" w:hAnsiTheme="minorHAnsi" w:cstheme="minorHAnsi"/>
          <w:sz w:val="24"/>
          <w:szCs w:val="24"/>
          <w:lang w:val="fr-FR"/>
        </w:rPr>
        <w:t>), une étude sur la c</w:t>
      </w:r>
      <w:r w:rsidRPr="00730B35">
        <w:rPr>
          <w:rFonts w:asciiTheme="minorHAnsi" w:hAnsiTheme="minorHAnsi" w:cstheme="minorHAnsi"/>
          <w:color w:val="3B3838"/>
          <w:sz w:val="24"/>
          <w:szCs w:val="24"/>
          <w:lang w:val="fr-FR"/>
        </w:rPr>
        <w:t xml:space="preserve">aractérisation (typologie) des exploitations semencières et </w:t>
      </w:r>
      <w:r w:rsidR="00C90B84">
        <w:rPr>
          <w:rFonts w:asciiTheme="minorHAnsi" w:hAnsiTheme="minorHAnsi" w:cstheme="minorHAnsi"/>
          <w:color w:val="3B3838"/>
          <w:sz w:val="24"/>
          <w:szCs w:val="24"/>
          <w:lang w:val="fr-FR"/>
        </w:rPr>
        <w:t>l’</w:t>
      </w:r>
      <w:r w:rsidRPr="00730B35">
        <w:rPr>
          <w:rFonts w:asciiTheme="minorHAnsi" w:hAnsiTheme="minorHAnsi" w:cstheme="minorHAnsi"/>
          <w:color w:val="3B3838"/>
          <w:sz w:val="24"/>
          <w:szCs w:val="24"/>
          <w:lang w:val="fr-FR"/>
        </w:rPr>
        <w:t xml:space="preserve">évolution de la filière semencière </w:t>
      </w:r>
      <w:r w:rsidRPr="00730B35">
        <w:rPr>
          <w:rFonts w:asciiTheme="minorHAnsi" w:hAnsiTheme="minorHAnsi" w:cstheme="minorHAnsi"/>
          <w:sz w:val="24"/>
          <w:szCs w:val="24"/>
          <w:lang w:val="fr-FR"/>
        </w:rPr>
        <w:t xml:space="preserve">avait été réalisée en 2022, </w:t>
      </w:r>
      <w:r w:rsidRPr="00730B35">
        <w:rPr>
          <w:rFonts w:asciiTheme="minorHAnsi" w:hAnsiTheme="minorHAnsi" w:cstheme="minorHAnsi"/>
          <w:color w:val="3B3838"/>
          <w:sz w:val="24"/>
          <w:szCs w:val="24"/>
          <w:lang w:val="fr-FR"/>
        </w:rPr>
        <w:t>dans la zone d’intervention du Programme de Développement Agricole au Kasaï Oriental (</w:t>
      </w:r>
      <w:r w:rsidRPr="00730B35">
        <w:rPr>
          <w:rFonts w:asciiTheme="minorHAnsi" w:hAnsiTheme="minorHAnsi" w:cstheme="minorHAnsi"/>
          <w:sz w:val="24"/>
          <w:szCs w:val="24"/>
          <w:lang w:val="fr-FR"/>
        </w:rPr>
        <w:t>PRODAKOR</w:t>
      </w:r>
      <w:bookmarkStart w:id="7" w:name="_Hlk111460434"/>
      <w:r w:rsidRPr="00730B35">
        <w:rPr>
          <w:rFonts w:asciiTheme="minorHAnsi" w:hAnsiTheme="minorHAnsi" w:cstheme="minorHAnsi"/>
          <w:sz w:val="24"/>
          <w:szCs w:val="24"/>
          <w:lang w:val="fr-FR"/>
        </w:rPr>
        <w:t xml:space="preserve">). </w:t>
      </w:r>
      <w:bookmarkEnd w:id="7"/>
    </w:p>
    <w:p w14:paraId="60AEA6FE" w14:textId="77777777" w:rsidR="00646F0A" w:rsidRPr="00730B35" w:rsidRDefault="00646F0A" w:rsidP="00646F0A">
      <w:pPr>
        <w:jc w:val="both"/>
        <w:rPr>
          <w:rFonts w:asciiTheme="minorHAnsi" w:hAnsiTheme="minorHAnsi" w:cstheme="minorHAnsi"/>
          <w:color w:val="3B3838"/>
          <w:sz w:val="24"/>
          <w:szCs w:val="24"/>
        </w:rPr>
      </w:pPr>
      <w:r w:rsidRPr="00730B35">
        <w:rPr>
          <w:rFonts w:asciiTheme="minorHAnsi" w:hAnsiTheme="minorHAnsi" w:cstheme="minorHAnsi"/>
          <w:color w:val="3B3838"/>
          <w:sz w:val="24"/>
          <w:szCs w:val="24"/>
        </w:rPr>
        <w:t>Selon cette étude, les agriculteurs sont habitués à utiliser les semences issues des récoltes de leurs propres champs ou des semences "</w:t>
      </w:r>
      <w:r w:rsidRPr="00730B35">
        <w:rPr>
          <w:rFonts w:asciiTheme="minorHAnsi" w:hAnsiTheme="minorHAnsi" w:cstheme="minorHAnsi"/>
          <w:i/>
          <w:iCs/>
          <w:color w:val="3B3838"/>
          <w:sz w:val="24"/>
          <w:szCs w:val="24"/>
        </w:rPr>
        <w:t>tous venants</w:t>
      </w:r>
      <w:r w:rsidRPr="00730B35">
        <w:rPr>
          <w:rFonts w:asciiTheme="minorHAnsi" w:hAnsiTheme="minorHAnsi" w:cstheme="minorHAnsi"/>
          <w:color w:val="3B3838"/>
          <w:sz w:val="24"/>
          <w:szCs w:val="24"/>
        </w:rPr>
        <w:t xml:space="preserve"> " achetées au marché ou encore les semences améliorées reçues gratuitement des structures internationales d’appui au développement. Peu d'entre eux achètent la semence améliorée auprès des agri-multiplicateurs agréés ayant suivi le processus normal de certification.</w:t>
      </w:r>
    </w:p>
    <w:p w14:paraId="27494108" w14:textId="12586308" w:rsidR="00646F0A" w:rsidRPr="00730B35" w:rsidRDefault="00646F0A" w:rsidP="00646F0A">
      <w:pPr>
        <w:jc w:val="both"/>
        <w:rPr>
          <w:rStyle w:val="SansinterligneCar"/>
          <w:rFonts w:asciiTheme="minorHAnsi" w:hAnsiTheme="minorHAnsi" w:cstheme="minorHAnsi"/>
          <w:color w:val="3B3838"/>
          <w:sz w:val="24"/>
        </w:rPr>
      </w:pPr>
      <w:r w:rsidRPr="00730B35">
        <w:rPr>
          <w:rFonts w:asciiTheme="minorHAnsi" w:hAnsiTheme="minorHAnsi" w:cstheme="minorHAnsi"/>
          <w:sz w:val="24"/>
          <w:szCs w:val="24"/>
          <w:lang w:val="fr-FR"/>
        </w:rPr>
        <w:t>Cette étude avait démontré que les</w:t>
      </w:r>
      <w:r w:rsidRPr="00730B35">
        <w:rPr>
          <w:rFonts w:asciiTheme="minorHAnsi" w:hAnsiTheme="minorHAnsi" w:cstheme="minorHAnsi"/>
          <w:color w:val="3B3838"/>
          <w:sz w:val="24"/>
          <w:szCs w:val="24"/>
        </w:rPr>
        <w:t xml:space="preserve"> principaux</w:t>
      </w:r>
      <w:r w:rsidR="00F43BCD">
        <w:rPr>
          <w:rFonts w:asciiTheme="minorHAnsi" w:hAnsiTheme="minorHAnsi" w:cstheme="minorHAnsi"/>
          <w:color w:val="3B3838"/>
          <w:sz w:val="24"/>
          <w:szCs w:val="24"/>
        </w:rPr>
        <w:t xml:space="preserve"> éléments entrainant le</w:t>
      </w:r>
      <w:r w:rsidRPr="00730B35">
        <w:rPr>
          <w:rFonts w:asciiTheme="minorHAnsi" w:hAnsiTheme="minorHAnsi" w:cstheme="minorHAnsi"/>
          <w:color w:val="3B3838"/>
          <w:sz w:val="24"/>
          <w:szCs w:val="24"/>
        </w:rPr>
        <w:t xml:space="preserve"> frein</w:t>
      </w:r>
      <w:r w:rsidR="00F43BCD">
        <w:rPr>
          <w:rFonts w:asciiTheme="minorHAnsi" w:hAnsiTheme="minorHAnsi" w:cstheme="minorHAnsi"/>
          <w:color w:val="3B3838"/>
          <w:sz w:val="24"/>
          <w:szCs w:val="24"/>
        </w:rPr>
        <w:t>age</w:t>
      </w:r>
      <w:r w:rsidRPr="00730B35">
        <w:rPr>
          <w:rFonts w:asciiTheme="minorHAnsi" w:hAnsiTheme="minorHAnsi" w:cstheme="minorHAnsi"/>
          <w:color w:val="3B3838"/>
          <w:sz w:val="24"/>
          <w:szCs w:val="24"/>
        </w:rPr>
        <w:t xml:space="preserve"> à l'accessibilité de façon durable </w:t>
      </w:r>
      <w:r w:rsidR="00F43BCD">
        <w:rPr>
          <w:rFonts w:asciiTheme="minorHAnsi" w:hAnsiTheme="minorHAnsi" w:cstheme="minorHAnsi"/>
          <w:color w:val="3B3838"/>
          <w:sz w:val="24"/>
          <w:szCs w:val="24"/>
        </w:rPr>
        <w:t>aux</w:t>
      </w:r>
      <w:r w:rsidRPr="00730B35">
        <w:rPr>
          <w:rFonts w:asciiTheme="minorHAnsi" w:hAnsiTheme="minorHAnsi" w:cstheme="minorHAnsi"/>
          <w:color w:val="3B3838"/>
          <w:sz w:val="24"/>
          <w:szCs w:val="24"/>
        </w:rPr>
        <w:t xml:space="preserve"> semence</w:t>
      </w:r>
      <w:r w:rsidR="00F43BCD">
        <w:rPr>
          <w:rFonts w:asciiTheme="minorHAnsi" w:hAnsiTheme="minorHAnsi" w:cstheme="minorHAnsi"/>
          <w:color w:val="3B3838"/>
          <w:sz w:val="24"/>
          <w:szCs w:val="24"/>
        </w:rPr>
        <w:t>s </w:t>
      </w:r>
      <w:r w:rsidR="00052FE8">
        <w:rPr>
          <w:rFonts w:asciiTheme="minorHAnsi" w:hAnsiTheme="minorHAnsi" w:cstheme="minorHAnsi"/>
          <w:color w:val="3B3838"/>
          <w:sz w:val="24"/>
          <w:szCs w:val="24"/>
        </w:rPr>
        <w:t>améliorées</w:t>
      </w:r>
      <w:r w:rsidRPr="00730B35">
        <w:rPr>
          <w:rFonts w:asciiTheme="minorHAnsi" w:hAnsiTheme="minorHAnsi" w:cstheme="minorHAnsi"/>
          <w:color w:val="3B3838"/>
          <w:sz w:val="24"/>
          <w:szCs w:val="24"/>
        </w:rPr>
        <w:t xml:space="preserve"> </w:t>
      </w:r>
      <w:r w:rsidRPr="00730B35">
        <w:rPr>
          <w:rFonts w:asciiTheme="minorHAnsi" w:hAnsiTheme="minorHAnsi" w:cstheme="minorHAnsi"/>
          <w:sz w:val="24"/>
          <w:szCs w:val="24"/>
          <w:lang w:val="fr-FR"/>
        </w:rPr>
        <w:t xml:space="preserve">dans les provinces du Kasaï </w:t>
      </w:r>
      <w:r w:rsidRPr="00730B35">
        <w:rPr>
          <w:rFonts w:asciiTheme="minorHAnsi" w:hAnsiTheme="minorHAnsi" w:cstheme="minorHAnsi"/>
          <w:sz w:val="24"/>
          <w:szCs w:val="24"/>
          <w:lang w:val="fr-FR"/>
        </w:rPr>
        <w:lastRenderedPageBreak/>
        <w:t xml:space="preserve">Oriental et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color w:val="3B3838"/>
          <w:sz w:val="24"/>
          <w:szCs w:val="24"/>
        </w:rPr>
        <w:t xml:space="preserve"> sont de trois ordres, à savoir : (i) m</w:t>
      </w:r>
      <w:r w:rsidRPr="00730B35">
        <w:rPr>
          <w:rStyle w:val="SansinterligneCar"/>
          <w:rFonts w:asciiTheme="minorHAnsi" w:hAnsiTheme="minorHAnsi" w:cstheme="minorHAnsi"/>
          <w:color w:val="3B3838"/>
          <w:sz w:val="24"/>
        </w:rPr>
        <w:t xml:space="preserve">anque de vulgarisation à large échelle de la performance des variétés améliorées par rapport aux variétés locales, (ii) insuffisance des moyens de fonctionnement de la recherche agronomique officielle et du Service Officiel de Contrôle (SOC) ou Service National des Semences (SENASEM) et (iii) prix de vente élevé du kilo de la semence commerciale. </w:t>
      </w:r>
    </w:p>
    <w:p w14:paraId="405092D1" w14:textId="5BAC6A4F" w:rsidR="00646F0A" w:rsidRPr="00730B35" w:rsidRDefault="00646F0A" w:rsidP="00646F0A">
      <w:pPr>
        <w:jc w:val="both"/>
        <w:rPr>
          <w:rFonts w:asciiTheme="minorHAnsi" w:hAnsiTheme="minorHAnsi" w:cstheme="minorHAnsi"/>
          <w:color w:val="3B3838"/>
          <w:sz w:val="24"/>
          <w:szCs w:val="24"/>
        </w:rPr>
      </w:pPr>
      <w:r w:rsidRPr="00730B35">
        <w:rPr>
          <w:rStyle w:val="SansinterligneCar"/>
          <w:rFonts w:asciiTheme="minorHAnsi" w:hAnsiTheme="minorHAnsi" w:cstheme="minorHAnsi"/>
          <w:color w:val="3B3838"/>
          <w:sz w:val="24"/>
        </w:rPr>
        <w:t xml:space="preserve">L’étude avait </w:t>
      </w:r>
      <w:r w:rsidR="002D664F" w:rsidRPr="002D664F">
        <w:rPr>
          <w:rStyle w:val="SansinterligneCar"/>
          <w:rFonts w:asciiTheme="minorHAnsi" w:hAnsiTheme="minorHAnsi" w:cstheme="minorHAnsi"/>
          <w:color w:val="3B3838"/>
          <w:sz w:val="24"/>
        </w:rPr>
        <w:t>révélé</w:t>
      </w:r>
      <w:r w:rsidRPr="00730B35">
        <w:rPr>
          <w:rStyle w:val="SansinterligneCar"/>
          <w:rFonts w:asciiTheme="minorHAnsi" w:hAnsiTheme="minorHAnsi" w:cstheme="minorHAnsi"/>
          <w:color w:val="3B3838"/>
          <w:sz w:val="24"/>
        </w:rPr>
        <w:t xml:space="preserve"> que l</w:t>
      </w:r>
      <w:r w:rsidRPr="00730B35">
        <w:rPr>
          <w:rFonts w:asciiTheme="minorHAnsi" w:hAnsiTheme="minorHAnsi" w:cstheme="minorHAnsi"/>
          <w:color w:val="3B3838"/>
          <w:sz w:val="24"/>
          <w:szCs w:val="24"/>
        </w:rPr>
        <w:t xml:space="preserve">e faible niveau de commercialisation des semences certifiées constitue une menace réelle de la filière semencière dans les deux provinces. </w:t>
      </w:r>
    </w:p>
    <w:p w14:paraId="6E1D3DA1" w14:textId="0DDAB9B0" w:rsidR="00646F0A" w:rsidRPr="00342560" w:rsidRDefault="00646F0A" w:rsidP="00646F0A">
      <w:pPr>
        <w:jc w:val="both"/>
        <w:rPr>
          <w:rFonts w:asciiTheme="minorHAnsi" w:hAnsiTheme="minorHAnsi" w:cstheme="minorHAnsi"/>
          <w:color w:val="3B3838"/>
          <w:sz w:val="24"/>
          <w:szCs w:val="24"/>
        </w:rPr>
      </w:pPr>
      <w:r w:rsidRPr="00730B35">
        <w:rPr>
          <w:rFonts w:asciiTheme="minorHAnsi" w:hAnsiTheme="minorHAnsi" w:cstheme="minorHAnsi"/>
          <w:color w:val="3B3838"/>
          <w:sz w:val="24"/>
          <w:szCs w:val="24"/>
        </w:rPr>
        <w:t>Ainsi</w:t>
      </w:r>
      <w:r w:rsidR="00F43BCD">
        <w:rPr>
          <w:rFonts w:asciiTheme="minorHAnsi" w:hAnsiTheme="minorHAnsi" w:cstheme="minorHAnsi"/>
          <w:color w:val="3B3838"/>
          <w:sz w:val="24"/>
          <w:szCs w:val="24"/>
        </w:rPr>
        <w:t>,</w:t>
      </w:r>
      <w:r w:rsidRPr="00730B35">
        <w:rPr>
          <w:rFonts w:asciiTheme="minorHAnsi" w:hAnsiTheme="minorHAnsi" w:cstheme="minorHAnsi"/>
          <w:color w:val="3B3838"/>
          <w:sz w:val="24"/>
          <w:szCs w:val="24"/>
        </w:rPr>
        <w:t xml:space="preserve"> la formation des agri multiplicateurs sur cette thématique vien</w:t>
      </w:r>
      <w:r w:rsidR="00241788">
        <w:rPr>
          <w:rFonts w:asciiTheme="minorHAnsi" w:hAnsiTheme="minorHAnsi" w:cstheme="minorHAnsi"/>
          <w:color w:val="3B3838"/>
          <w:sz w:val="24"/>
          <w:szCs w:val="24"/>
        </w:rPr>
        <w:t>dra</w:t>
      </w:r>
      <w:r w:rsidRPr="00730B35">
        <w:rPr>
          <w:rFonts w:asciiTheme="minorHAnsi" w:hAnsiTheme="minorHAnsi" w:cstheme="minorHAnsi"/>
          <w:color w:val="3B3838"/>
          <w:sz w:val="24"/>
          <w:szCs w:val="24"/>
        </w:rPr>
        <w:t xml:space="preserve"> répondre à la question du faible niveau de commercialisation des semences et de l’accessibilité </w:t>
      </w:r>
      <w:r w:rsidR="00F43BCD" w:rsidRPr="002D664F">
        <w:rPr>
          <w:rFonts w:asciiTheme="minorHAnsi" w:hAnsiTheme="minorHAnsi" w:cstheme="minorHAnsi"/>
          <w:color w:val="3B3838"/>
          <w:sz w:val="24"/>
          <w:szCs w:val="24"/>
        </w:rPr>
        <w:t>aux</w:t>
      </w:r>
      <w:r w:rsidRPr="00730B35">
        <w:rPr>
          <w:rFonts w:asciiTheme="minorHAnsi" w:hAnsiTheme="minorHAnsi" w:cstheme="minorHAnsi"/>
          <w:color w:val="3B3838"/>
          <w:sz w:val="24"/>
          <w:szCs w:val="24"/>
        </w:rPr>
        <w:t xml:space="preserve"> semences améliorées</w:t>
      </w:r>
      <w:r w:rsidR="00241788">
        <w:rPr>
          <w:rFonts w:asciiTheme="minorHAnsi" w:hAnsiTheme="minorHAnsi" w:cstheme="minorHAnsi"/>
          <w:color w:val="3B3838"/>
          <w:sz w:val="24"/>
          <w:szCs w:val="24"/>
        </w:rPr>
        <w:t xml:space="preserve"> </w:t>
      </w:r>
      <w:r w:rsidR="00241788" w:rsidRPr="002D664F">
        <w:rPr>
          <w:rFonts w:asciiTheme="minorHAnsi" w:hAnsiTheme="minorHAnsi" w:cstheme="minorHAnsi"/>
          <w:color w:val="3B3838"/>
          <w:sz w:val="24"/>
          <w:szCs w:val="24"/>
        </w:rPr>
        <w:t>par les</w:t>
      </w:r>
      <w:r w:rsidRPr="00730B35">
        <w:rPr>
          <w:rFonts w:asciiTheme="minorHAnsi" w:hAnsiTheme="minorHAnsi" w:cstheme="minorHAnsi"/>
          <w:color w:val="3B3838"/>
          <w:sz w:val="24"/>
          <w:szCs w:val="24"/>
        </w:rPr>
        <w:t xml:space="preserve"> petits producteurs.</w:t>
      </w:r>
    </w:p>
    <w:p w14:paraId="72D2444B" w14:textId="1A684DAD" w:rsidR="00646F0A" w:rsidRPr="00730B35" w:rsidRDefault="00646F0A" w:rsidP="00646F0A">
      <w:pPr>
        <w:pStyle w:val="Sansinterligne"/>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Une sélection des agri multiplicateurs avec lesquels </w:t>
      </w:r>
      <w:r>
        <w:rPr>
          <w:rFonts w:asciiTheme="minorHAnsi" w:hAnsiTheme="minorHAnsi" w:cstheme="minorHAnsi"/>
          <w:sz w:val="24"/>
          <w:szCs w:val="24"/>
          <w:lang w:val="fr-FR"/>
        </w:rPr>
        <w:t xml:space="preserve">le projet </w:t>
      </w:r>
      <w:r w:rsidRPr="00730B35">
        <w:rPr>
          <w:rFonts w:asciiTheme="minorHAnsi" w:hAnsiTheme="minorHAnsi" w:cstheme="minorHAnsi"/>
          <w:sz w:val="24"/>
          <w:szCs w:val="24"/>
          <w:lang w:val="fr-FR"/>
        </w:rPr>
        <w:t>Agriculture devra collaborer sur la mise en œuvre de l’approche service ayant trait à l’accès aux semences a été réalisé</w:t>
      </w:r>
      <w:r w:rsidR="00241788">
        <w:rPr>
          <w:rFonts w:asciiTheme="minorHAnsi" w:hAnsiTheme="minorHAnsi" w:cstheme="minorHAnsi"/>
          <w:sz w:val="24"/>
          <w:szCs w:val="24"/>
          <w:lang w:val="fr-FR"/>
        </w:rPr>
        <w:t>e</w:t>
      </w:r>
      <w:r w:rsidRPr="00730B35">
        <w:rPr>
          <w:rFonts w:asciiTheme="minorHAnsi" w:hAnsiTheme="minorHAnsi" w:cstheme="minorHAnsi"/>
          <w:sz w:val="24"/>
          <w:szCs w:val="24"/>
          <w:lang w:val="fr-FR"/>
        </w:rPr>
        <w:t xml:space="preserve"> avec la collaboration du service habilité (SENASEM KASAI ORIENTAL et SENASEM LOMAMI)</w:t>
      </w:r>
      <w:r>
        <w:rPr>
          <w:rFonts w:cstheme="minorHAnsi"/>
          <w:sz w:val="24"/>
          <w:szCs w:val="24"/>
          <w:lang w:val="fr-FR"/>
        </w:rPr>
        <w:t xml:space="preserve">. Une autre sélection est en cours au sein d’une </w:t>
      </w:r>
      <w:r w:rsidRPr="00AD6DE5">
        <w:rPr>
          <w:rFonts w:asciiTheme="minorHAnsi" w:hAnsiTheme="minorHAnsi" w:cstheme="minorHAnsi"/>
          <w:sz w:val="24"/>
          <w:szCs w:val="24"/>
        </w:rPr>
        <w:t xml:space="preserve">association </w:t>
      </w:r>
      <w:r>
        <w:rPr>
          <w:rFonts w:cstheme="minorHAnsi"/>
          <w:sz w:val="24"/>
          <w:szCs w:val="24"/>
        </w:rPr>
        <w:t>des pépiniéristes</w:t>
      </w:r>
      <w:r w:rsidRPr="00AD6DE5">
        <w:rPr>
          <w:rFonts w:asciiTheme="minorHAnsi" w:hAnsiTheme="minorHAnsi" w:cstheme="minorHAnsi"/>
          <w:sz w:val="24"/>
          <w:szCs w:val="24"/>
        </w:rPr>
        <w:t xml:space="preserve"> mis</w:t>
      </w:r>
      <w:r>
        <w:rPr>
          <w:rFonts w:cstheme="minorHAnsi"/>
          <w:sz w:val="24"/>
          <w:szCs w:val="24"/>
        </w:rPr>
        <w:t>e</w:t>
      </w:r>
      <w:r w:rsidRPr="00AD6DE5">
        <w:rPr>
          <w:rFonts w:asciiTheme="minorHAnsi" w:hAnsiTheme="minorHAnsi" w:cstheme="minorHAnsi"/>
          <w:sz w:val="24"/>
          <w:szCs w:val="24"/>
        </w:rPr>
        <w:t xml:space="preserve"> sur pied </w:t>
      </w:r>
      <w:r>
        <w:rPr>
          <w:rFonts w:cstheme="minorHAnsi"/>
          <w:sz w:val="24"/>
          <w:szCs w:val="24"/>
        </w:rPr>
        <w:t xml:space="preserve">avec l’appui de </w:t>
      </w:r>
      <w:proofErr w:type="spellStart"/>
      <w:r>
        <w:rPr>
          <w:rFonts w:cstheme="minorHAnsi"/>
          <w:sz w:val="24"/>
          <w:szCs w:val="24"/>
        </w:rPr>
        <w:t>Enabel</w:t>
      </w:r>
      <w:proofErr w:type="spellEnd"/>
      <w:r>
        <w:rPr>
          <w:rFonts w:cstheme="minorHAnsi"/>
          <w:sz w:val="24"/>
          <w:szCs w:val="24"/>
        </w:rPr>
        <w:t xml:space="preserve"> depuis </w:t>
      </w:r>
      <w:r w:rsidRPr="00AD6DE5">
        <w:rPr>
          <w:rFonts w:asciiTheme="minorHAnsi" w:hAnsiTheme="minorHAnsi" w:cstheme="minorHAnsi"/>
          <w:sz w:val="24"/>
          <w:szCs w:val="24"/>
        </w:rPr>
        <w:t>novembre 2021</w:t>
      </w:r>
      <w:r>
        <w:rPr>
          <w:rFonts w:cstheme="minorHAnsi"/>
          <w:sz w:val="24"/>
          <w:szCs w:val="24"/>
        </w:rPr>
        <w:t xml:space="preserve">. </w:t>
      </w:r>
      <w:r w:rsidR="00AB0612" w:rsidRPr="002D664F">
        <w:rPr>
          <w:rFonts w:asciiTheme="minorHAnsi" w:hAnsiTheme="minorHAnsi" w:cstheme="minorHAnsi"/>
          <w:sz w:val="24"/>
          <w:szCs w:val="24"/>
          <w:lang w:val="fr-FR"/>
        </w:rPr>
        <w:t>De ce fait, les acteurs</w:t>
      </w:r>
      <w:r w:rsidR="002D664F" w:rsidRPr="002D664F">
        <w:rPr>
          <w:rFonts w:asciiTheme="minorHAnsi" w:hAnsiTheme="minorHAnsi" w:cstheme="minorHAnsi"/>
          <w:sz w:val="24"/>
          <w:szCs w:val="24"/>
          <w:lang w:val="fr-FR"/>
        </w:rPr>
        <w:t xml:space="preserve"> qui seront</w:t>
      </w:r>
      <w:r w:rsidR="00AB0612" w:rsidRPr="002D664F">
        <w:rPr>
          <w:rFonts w:asciiTheme="minorHAnsi" w:hAnsiTheme="minorHAnsi" w:cstheme="minorHAnsi"/>
          <w:sz w:val="24"/>
          <w:szCs w:val="24"/>
          <w:lang w:val="fr-FR"/>
        </w:rPr>
        <w:t xml:space="preserve"> formés sur cette thématique, acquerront la capacité de renforcer le système d</w:t>
      </w:r>
      <w:r w:rsidR="002D664F" w:rsidRPr="002D664F">
        <w:rPr>
          <w:rFonts w:asciiTheme="minorHAnsi" w:hAnsiTheme="minorHAnsi" w:cstheme="minorHAnsi"/>
          <w:sz w:val="24"/>
          <w:szCs w:val="24"/>
          <w:lang w:val="fr-FR"/>
        </w:rPr>
        <w:t>es</w:t>
      </w:r>
      <w:r w:rsidR="00AB0612" w:rsidRPr="002D664F">
        <w:rPr>
          <w:rFonts w:asciiTheme="minorHAnsi" w:hAnsiTheme="minorHAnsi" w:cstheme="minorHAnsi"/>
          <w:sz w:val="24"/>
          <w:szCs w:val="24"/>
          <w:lang w:val="fr-FR"/>
        </w:rPr>
        <w:t xml:space="preserve"> marché</w:t>
      </w:r>
      <w:r w:rsidR="002D664F" w:rsidRPr="002D664F">
        <w:rPr>
          <w:rFonts w:asciiTheme="minorHAnsi" w:hAnsiTheme="minorHAnsi" w:cstheme="minorHAnsi"/>
          <w:sz w:val="24"/>
          <w:szCs w:val="24"/>
          <w:lang w:val="fr-FR"/>
        </w:rPr>
        <w:t>s</w:t>
      </w:r>
      <w:r w:rsidR="00AB0612" w:rsidRPr="002D664F">
        <w:rPr>
          <w:rFonts w:asciiTheme="minorHAnsi" w:hAnsiTheme="minorHAnsi" w:cstheme="minorHAnsi"/>
          <w:sz w:val="24"/>
          <w:szCs w:val="24"/>
          <w:lang w:val="fr-FR"/>
        </w:rPr>
        <w:t xml:space="preserve"> des semences dans</w:t>
      </w:r>
      <w:r w:rsidR="002D664F" w:rsidRPr="002D664F">
        <w:rPr>
          <w:rFonts w:asciiTheme="minorHAnsi" w:hAnsiTheme="minorHAnsi" w:cstheme="minorHAnsi"/>
          <w:sz w:val="24"/>
          <w:szCs w:val="24"/>
          <w:lang w:val="fr-FR"/>
        </w:rPr>
        <w:t xml:space="preserve"> les provinces du Kasaï Oriental et de la </w:t>
      </w:r>
      <w:proofErr w:type="spellStart"/>
      <w:r w:rsidR="002D664F" w:rsidRPr="002D664F">
        <w:rPr>
          <w:rFonts w:asciiTheme="minorHAnsi" w:hAnsiTheme="minorHAnsi" w:cstheme="minorHAnsi"/>
          <w:sz w:val="24"/>
          <w:szCs w:val="24"/>
          <w:lang w:val="fr-FR"/>
        </w:rPr>
        <w:t>Lomami</w:t>
      </w:r>
      <w:proofErr w:type="spellEnd"/>
      <w:r w:rsidR="00AB0612" w:rsidRPr="002D664F">
        <w:rPr>
          <w:rFonts w:asciiTheme="minorHAnsi" w:hAnsiTheme="minorHAnsi" w:cstheme="minorHAnsi"/>
          <w:sz w:val="24"/>
          <w:szCs w:val="24"/>
          <w:lang w:val="fr-FR"/>
        </w:rPr>
        <w:t>….</w:t>
      </w:r>
    </w:p>
    <w:bookmarkEnd w:id="6"/>
    <w:p w14:paraId="038ADA74" w14:textId="77777777" w:rsidR="00646F0A" w:rsidRPr="005E7225" w:rsidRDefault="00646F0A" w:rsidP="005E7225">
      <w:pPr>
        <w:jc w:val="both"/>
        <w:rPr>
          <w:noProof/>
          <w:lang w:val="fr-FR"/>
        </w:rPr>
      </w:pPr>
    </w:p>
    <w:p w14:paraId="3AB943EA" w14:textId="5EC40184" w:rsidR="005E7225" w:rsidRPr="005E7225" w:rsidRDefault="005E7225" w:rsidP="005E7225">
      <w:pPr>
        <w:pStyle w:val="Titre2"/>
        <w:rPr>
          <w:lang w:val="fr-FR"/>
        </w:rPr>
      </w:pPr>
      <w:bookmarkStart w:id="8" w:name="_Toc18480251"/>
      <w:bookmarkStart w:id="9" w:name="_Toc182229363"/>
      <w:r w:rsidRPr="762E0899">
        <w:rPr>
          <w:lang w:val="fr-FR"/>
        </w:rPr>
        <w:t>Description des prestations</w:t>
      </w:r>
      <w:r w:rsidR="0FB896B2" w:rsidRPr="762E0899">
        <w:rPr>
          <w:lang w:val="fr-FR"/>
        </w:rPr>
        <w:t xml:space="preserve"> – Termes de références</w:t>
      </w:r>
      <w:bookmarkEnd w:id="8"/>
      <w:bookmarkEnd w:id="9"/>
    </w:p>
    <w:p w14:paraId="706F4870" w14:textId="47A788AC" w:rsidR="005E7225" w:rsidRPr="005B5834" w:rsidRDefault="005E7225" w:rsidP="005E7225">
      <w:pPr>
        <w:pStyle w:val="Titre3"/>
        <w:rPr>
          <w:color w:val="FF0000"/>
        </w:rPr>
      </w:pPr>
      <w:bookmarkStart w:id="10" w:name="_Toc182229364"/>
      <w:r w:rsidRPr="005B5834">
        <w:rPr>
          <w:color w:val="FF0000"/>
        </w:rPr>
        <w:t xml:space="preserve">Objectif </w:t>
      </w:r>
      <w:proofErr w:type="spellStart"/>
      <w:r w:rsidRPr="005B5834">
        <w:rPr>
          <w:color w:val="FF0000"/>
        </w:rPr>
        <w:t>généra</w:t>
      </w:r>
      <w:bookmarkEnd w:id="10"/>
      <w:r w:rsidR="00052FE8">
        <w:rPr>
          <w:color w:val="FF0000"/>
        </w:rPr>
        <w:t>l</w:t>
      </w:r>
      <w:proofErr w:type="spellEnd"/>
      <w:r w:rsidR="00646F0A" w:rsidRPr="005B5834">
        <w:rPr>
          <w:color w:val="FF0000"/>
        </w:rPr>
        <w:t xml:space="preserve">                                   </w:t>
      </w:r>
    </w:p>
    <w:p w14:paraId="12CA4A89" w14:textId="5BB6B720" w:rsidR="00646F0A" w:rsidRPr="00646F0A" w:rsidRDefault="00646F0A" w:rsidP="00646F0A">
      <w:p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Renforcer les capacités des agri multiplicateurs </w:t>
      </w:r>
      <w:r>
        <w:rPr>
          <w:rFonts w:asciiTheme="minorHAnsi" w:hAnsiTheme="minorHAnsi" w:cstheme="minorHAnsi"/>
          <w:sz w:val="24"/>
          <w:szCs w:val="24"/>
          <w:lang w:val="fr-FR"/>
        </w:rPr>
        <w:t xml:space="preserve">et pépiniéristes </w:t>
      </w:r>
      <w:r w:rsidRPr="00730B35">
        <w:rPr>
          <w:rFonts w:asciiTheme="minorHAnsi" w:hAnsiTheme="minorHAnsi" w:cstheme="minorHAnsi"/>
          <w:sz w:val="24"/>
          <w:szCs w:val="24"/>
          <w:lang w:val="fr-FR"/>
        </w:rPr>
        <w:t xml:space="preserve">partenaires </w:t>
      </w:r>
      <w:r>
        <w:rPr>
          <w:rFonts w:asciiTheme="minorHAnsi" w:hAnsiTheme="minorHAnsi" w:cstheme="minorHAnsi"/>
          <w:sz w:val="24"/>
          <w:szCs w:val="24"/>
          <w:lang w:val="fr-FR"/>
        </w:rPr>
        <w:t>du projet</w:t>
      </w:r>
      <w:r w:rsidRPr="00730B35">
        <w:rPr>
          <w:rFonts w:asciiTheme="minorHAnsi" w:hAnsiTheme="minorHAnsi" w:cstheme="minorHAnsi"/>
          <w:sz w:val="24"/>
          <w:szCs w:val="24"/>
          <w:lang w:val="fr-FR"/>
        </w:rPr>
        <w:t xml:space="preserve"> </w:t>
      </w:r>
      <w:r>
        <w:rPr>
          <w:rFonts w:asciiTheme="minorHAnsi" w:hAnsiTheme="minorHAnsi" w:cstheme="minorHAnsi"/>
          <w:sz w:val="24"/>
          <w:szCs w:val="24"/>
          <w:lang w:val="fr-FR"/>
        </w:rPr>
        <w:t>A</w:t>
      </w:r>
      <w:r w:rsidRPr="00730B35">
        <w:rPr>
          <w:rFonts w:asciiTheme="minorHAnsi" w:hAnsiTheme="minorHAnsi" w:cstheme="minorHAnsi"/>
          <w:sz w:val="24"/>
          <w:szCs w:val="24"/>
          <w:lang w:val="fr-FR"/>
        </w:rPr>
        <w:t>griculture</w:t>
      </w:r>
      <w:r w:rsidR="00052FE8">
        <w:rPr>
          <w:rFonts w:asciiTheme="minorHAnsi" w:hAnsiTheme="minorHAnsi" w:cstheme="minorHAnsi"/>
          <w:sz w:val="24"/>
          <w:szCs w:val="24"/>
          <w:lang w:val="fr-FR"/>
        </w:rPr>
        <w:t xml:space="preserve"> dans</w:t>
      </w:r>
      <w:r w:rsidRPr="00730B35">
        <w:rPr>
          <w:rFonts w:asciiTheme="minorHAnsi" w:hAnsiTheme="minorHAnsi" w:cstheme="minorHAnsi"/>
          <w:sz w:val="24"/>
          <w:szCs w:val="24"/>
          <w:lang w:val="fr-FR"/>
        </w:rPr>
        <w:t xml:space="preserve"> </w:t>
      </w:r>
      <w:r>
        <w:rPr>
          <w:rFonts w:asciiTheme="minorHAnsi" w:hAnsiTheme="minorHAnsi" w:cstheme="minorHAnsi"/>
          <w:sz w:val="24"/>
          <w:szCs w:val="24"/>
          <w:lang w:val="fr-FR"/>
        </w:rPr>
        <w:t xml:space="preserve">la mise en place des modèles d’affaires dans la production et commercialisation </w:t>
      </w:r>
      <w:r w:rsidRPr="00730B35">
        <w:rPr>
          <w:rFonts w:asciiTheme="minorHAnsi" w:hAnsiTheme="minorHAnsi" w:cstheme="minorHAnsi"/>
          <w:sz w:val="24"/>
          <w:szCs w:val="24"/>
          <w:lang w:val="fr-FR"/>
        </w:rPr>
        <w:t>des semences</w:t>
      </w:r>
      <w:r>
        <w:rPr>
          <w:rFonts w:asciiTheme="minorHAnsi" w:hAnsiTheme="minorHAnsi" w:cstheme="minorHAnsi"/>
          <w:sz w:val="24"/>
          <w:szCs w:val="24"/>
          <w:lang w:val="fr-FR"/>
        </w:rPr>
        <w:t xml:space="preserve"> et plantules</w:t>
      </w:r>
      <w:r w:rsidRPr="00730B35">
        <w:rPr>
          <w:rFonts w:asciiTheme="minorHAnsi" w:hAnsiTheme="minorHAnsi" w:cstheme="minorHAnsi"/>
          <w:sz w:val="24"/>
          <w:szCs w:val="24"/>
          <w:lang w:val="fr-FR"/>
        </w:rPr>
        <w:t xml:space="preserve"> afin d’améliorer leur rentabilité et leur compétitivité sur le marché</w:t>
      </w:r>
      <w:r>
        <w:rPr>
          <w:rFonts w:asciiTheme="minorHAnsi" w:hAnsiTheme="minorHAnsi" w:cstheme="minorHAnsi"/>
          <w:sz w:val="24"/>
          <w:szCs w:val="24"/>
          <w:lang w:val="fr-FR"/>
        </w:rPr>
        <w:t>.</w:t>
      </w:r>
    </w:p>
    <w:p w14:paraId="06E7DBC9" w14:textId="75CBDA0B" w:rsidR="005E7225" w:rsidRPr="005B5834" w:rsidRDefault="005E7225" w:rsidP="005E7225">
      <w:pPr>
        <w:pStyle w:val="Titre3"/>
        <w:rPr>
          <w:color w:val="FF0000"/>
        </w:rPr>
      </w:pPr>
      <w:bookmarkStart w:id="11" w:name="_Toc182229365"/>
      <w:proofErr w:type="spellStart"/>
      <w:r w:rsidRPr="005B5834">
        <w:rPr>
          <w:color w:val="FF0000"/>
        </w:rPr>
        <w:t>Objectifs</w:t>
      </w:r>
      <w:proofErr w:type="spellEnd"/>
      <w:r w:rsidRPr="005B5834">
        <w:rPr>
          <w:color w:val="FF0000"/>
        </w:rPr>
        <w:t xml:space="preserve"> </w:t>
      </w:r>
      <w:proofErr w:type="spellStart"/>
      <w:r w:rsidRPr="005B5834">
        <w:rPr>
          <w:color w:val="FF0000"/>
        </w:rPr>
        <w:t>spécifiques</w:t>
      </w:r>
      <w:bookmarkEnd w:id="11"/>
      <w:proofErr w:type="spellEnd"/>
    </w:p>
    <w:p w14:paraId="5059B5AF" w14:textId="6E442D47" w:rsidR="00646F0A" w:rsidRPr="00730B35" w:rsidRDefault="00646F0A" w:rsidP="00646F0A">
      <w:pPr>
        <w:shd w:val="clear" w:color="auto" w:fill="FFFFFF"/>
        <w:ind w:right="-1"/>
        <w:jc w:val="both"/>
        <w:rPr>
          <w:rFonts w:asciiTheme="minorHAnsi" w:hAnsiTheme="minorHAnsi" w:cstheme="minorHAnsi"/>
          <w:sz w:val="24"/>
          <w:szCs w:val="24"/>
        </w:rPr>
      </w:pPr>
      <w:r>
        <w:rPr>
          <w:rFonts w:asciiTheme="minorHAnsi" w:hAnsiTheme="minorHAnsi" w:cstheme="minorHAnsi"/>
          <w:sz w:val="24"/>
          <w:szCs w:val="24"/>
        </w:rPr>
        <w:t xml:space="preserve">- </w:t>
      </w:r>
      <w:r w:rsidRPr="00730B35">
        <w:rPr>
          <w:rFonts w:asciiTheme="minorHAnsi" w:hAnsiTheme="minorHAnsi" w:cstheme="minorHAnsi"/>
          <w:sz w:val="24"/>
          <w:szCs w:val="24"/>
        </w:rPr>
        <w:t>Fournir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les outils nécessaires pour calculer efficacement les coûts de production</w:t>
      </w:r>
      <w:r>
        <w:rPr>
          <w:rFonts w:asciiTheme="minorHAnsi" w:hAnsiTheme="minorHAnsi" w:cstheme="minorHAnsi"/>
          <w:sz w:val="24"/>
          <w:szCs w:val="24"/>
        </w:rPr>
        <w:t> ;</w:t>
      </w:r>
    </w:p>
    <w:p w14:paraId="1C9BD2C4" w14:textId="6E7F8E0B" w:rsidR="00646F0A" w:rsidRPr="00730B35" w:rsidRDefault="00646F0A" w:rsidP="00646F0A">
      <w:pPr>
        <w:shd w:val="clear" w:color="auto" w:fill="FFFFFF"/>
        <w:ind w:right="-1"/>
        <w:jc w:val="both"/>
        <w:rPr>
          <w:rFonts w:asciiTheme="minorHAnsi" w:hAnsiTheme="minorHAnsi" w:cstheme="minorHAnsi"/>
          <w:sz w:val="24"/>
          <w:szCs w:val="24"/>
        </w:rPr>
      </w:pPr>
      <w:r w:rsidRPr="00730B35">
        <w:rPr>
          <w:rFonts w:asciiTheme="minorHAnsi" w:hAnsiTheme="minorHAnsi" w:cstheme="minorHAnsi"/>
          <w:sz w:val="24"/>
          <w:szCs w:val="24"/>
        </w:rPr>
        <w:t>-</w:t>
      </w:r>
      <w:r>
        <w:rPr>
          <w:rFonts w:asciiTheme="minorHAnsi" w:hAnsiTheme="minorHAnsi" w:cstheme="minorHAnsi"/>
          <w:sz w:val="24"/>
          <w:szCs w:val="24"/>
        </w:rPr>
        <w:t xml:space="preserve"> </w:t>
      </w:r>
      <w:r w:rsidRPr="00730B35">
        <w:rPr>
          <w:rFonts w:asciiTheme="minorHAnsi" w:hAnsiTheme="minorHAnsi" w:cstheme="minorHAnsi"/>
          <w:sz w:val="24"/>
          <w:szCs w:val="24"/>
        </w:rPr>
        <w:t>Apprendre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à évaluer les bénéfices potentiels de leurs activités agricoles</w:t>
      </w:r>
      <w:r>
        <w:rPr>
          <w:rFonts w:asciiTheme="minorHAnsi" w:hAnsiTheme="minorHAnsi" w:cstheme="minorHAnsi"/>
          <w:sz w:val="24"/>
          <w:szCs w:val="24"/>
        </w:rPr>
        <w:t> ;</w:t>
      </w:r>
    </w:p>
    <w:p w14:paraId="32EF3CE1" w14:textId="13F314FD" w:rsidR="00646F0A" w:rsidRPr="00CE11C4" w:rsidRDefault="00646F0A" w:rsidP="00CE11C4">
      <w:p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rPr>
        <w:t>- Fournir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des stratégies de marketing pour promouvoir efficacement leurs semences</w:t>
      </w:r>
      <w:r>
        <w:rPr>
          <w:rFonts w:asciiTheme="minorHAnsi" w:hAnsiTheme="minorHAnsi" w:cstheme="minorHAnsi"/>
          <w:sz w:val="24"/>
          <w:szCs w:val="24"/>
        </w:rPr>
        <w:t xml:space="preserve"> et plantules</w:t>
      </w:r>
      <w:r w:rsidRPr="00730B35">
        <w:rPr>
          <w:rFonts w:asciiTheme="minorHAnsi" w:hAnsiTheme="minorHAnsi" w:cstheme="minorHAnsi"/>
          <w:sz w:val="24"/>
          <w:szCs w:val="24"/>
        </w:rPr>
        <w:t>.</w:t>
      </w:r>
    </w:p>
    <w:p w14:paraId="0D9DD2F9" w14:textId="009A4E4E" w:rsidR="005E7225" w:rsidRPr="005B5834" w:rsidRDefault="005E7225" w:rsidP="005E7225">
      <w:pPr>
        <w:pStyle w:val="Titre3"/>
        <w:rPr>
          <w:color w:val="FF0000"/>
        </w:rPr>
      </w:pPr>
      <w:bookmarkStart w:id="12" w:name="_Toc182229366"/>
      <w:proofErr w:type="spellStart"/>
      <w:r w:rsidRPr="005B5834">
        <w:rPr>
          <w:color w:val="FF0000"/>
        </w:rPr>
        <w:t>Résultats</w:t>
      </w:r>
      <w:proofErr w:type="spellEnd"/>
      <w:r w:rsidRPr="005B5834">
        <w:rPr>
          <w:color w:val="FF0000"/>
        </w:rPr>
        <w:t xml:space="preserve"> </w:t>
      </w:r>
      <w:proofErr w:type="spellStart"/>
      <w:r w:rsidRPr="005B5834">
        <w:rPr>
          <w:color w:val="FF0000"/>
        </w:rPr>
        <w:t>atte</w:t>
      </w:r>
      <w:r w:rsidR="00646F0A" w:rsidRPr="005B5834">
        <w:rPr>
          <w:color w:val="FF0000"/>
        </w:rPr>
        <w:t>ndus</w:t>
      </w:r>
      <w:bookmarkEnd w:id="12"/>
      <w:proofErr w:type="spellEnd"/>
    </w:p>
    <w:p w14:paraId="75620630" w14:textId="77777777" w:rsidR="00646F0A" w:rsidRPr="00730B35" w:rsidRDefault="00646F0A" w:rsidP="00646F0A">
      <w:pPr>
        <w:pStyle w:val="Paragraphedeliste"/>
        <w:numPr>
          <w:ilvl w:val="0"/>
          <w:numId w:val="37"/>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les pépiniéristes</w:t>
      </w:r>
      <w:r w:rsidRPr="00730B35">
        <w:rPr>
          <w:rFonts w:asciiTheme="minorHAnsi" w:hAnsiTheme="minorHAnsi" w:cstheme="minorHAnsi"/>
          <w:sz w:val="24"/>
          <w:szCs w:val="24"/>
          <w:lang w:val="fr-FR"/>
        </w:rPr>
        <w:t xml:space="preserve"> utilisent efficacement les outils nécessaires de calcul des couts de production</w:t>
      </w:r>
      <w:r>
        <w:rPr>
          <w:rFonts w:asciiTheme="minorHAnsi" w:hAnsiTheme="minorHAnsi" w:cstheme="minorHAnsi"/>
          <w:sz w:val="24"/>
          <w:szCs w:val="24"/>
          <w:lang w:val="fr-FR"/>
        </w:rPr>
        <w:t> ;</w:t>
      </w:r>
    </w:p>
    <w:p w14:paraId="4C944411" w14:textId="77777777" w:rsidR="00646F0A" w:rsidRPr="00730B35" w:rsidRDefault="00646F0A" w:rsidP="00646F0A">
      <w:pPr>
        <w:pStyle w:val="Paragraphedeliste"/>
        <w:numPr>
          <w:ilvl w:val="0"/>
          <w:numId w:val="37"/>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les pépiniéristes</w:t>
      </w:r>
      <w:r w:rsidRPr="00730B35">
        <w:rPr>
          <w:rFonts w:asciiTheme="minorHAnsi" w:hAnsiTheme="minorHAnsi" w:cstheme="minorHAnsi"/>
          <w:sz w:val="24"/>
          <w:szCs w:val="24"/>
          <w:lang w:val="fr-FR"/>
        </w:rPr>
        <w:t xml:space="preserve"> intègrent la culture d’évaluer les bénéfices potentiels de leurs activités</w:t>
      </w:r>
      <w:r>
        <w:rPr>
          <w:rFonts w:asciiTheme="minorHAnsi" w:hAnsiTheme="minorHAnsi" w:cstheme="minorHAnsi"/>
          <w:sz w:val="24"/>
          <w:szCs w:val="24"/>
          <w:lang w:val="fr-FR"/>
        </w:rPr>
        <w:t> ;</w:t>
      </w:r>
    </w:p>
    <w:p w14:paraId="6F0417EA" w14:textId="77777777" w:rsidR="00646F0A" w:rsidRPr="00730B35" w:rsidRDefault="00646F0A" w:rsidP="00646F0A">
      <w:pPr>
        <w:pStyle w:val="Paragraphedeliste"/>
        <w:numPr>
          <w:ilvl w:val="0"/>
          <w:numId w:val="37"/>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lastRenderedPageBreak/>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 xml:space="preserve">multiplicateurs </w:t>
      </w:r>
      <w:r>
        <w:rPr>
          <w:rFonts w:asciiTheme="minorHAnsi" w:hAnsiTheme="minorHAnsi" w:cstheme="minorHAnsi"/>
          <w:sz w:val="24"/>
          <w:szCs w:val="24"/>
          <w:lang w:val="fr-FR"/>
        </w:rPr>
        <w:t xml:space="preserve">et les pépiniéristes </w:t>
      </w:r>
      <w:r w:rsidRPr="00730B35">
        <w:rPr>
          <w:rFonts w:asciiTheme="minorHAnsi" w:hAnsiTheme="minorHAnsi" w:cstheme="minorHAnsi"/>
          <w:sz w:val="24"/>
          <w:szCs w:val="24"/>
          <w:lang w:val="fr-FR"/>
        </w:rPr>
        <w:t xml:space="preserve">dont </w:t>
      </w:r>
      <w:r w:rsidRPr="002070B6">
        <w:rPr>
          <w:rFonts w:asciiTheme="minorHAnsi" w:hAnsiTheme="minorHAnsi" w:cstheme="minorHAnsi"/>
          <w:sz w:val="24"/>
          <w:szCs w:val="24"/>
          <w:lang w:val="fr-FR"/>
        </w:rPr>
        <w:t>20 d</w:t>
      </w:r>
      <w:r w:rsidRPr="00730B35">
        <w:rPr>
          <w:rFonts w:asciiTheme="minorHAnsi" w:hAnsiTheme="minorHAnsi" w:cstheme="minorHAnsi"/>
          <w:sz w:val="24"/>
          <w:szCs w:val="24"/>
          <w:lang w:val="fr-FR"/>
        </w:rPr>
        <w:t xml:space="preserve">u Kasaï Oriental et </w:t>
      </w:r>
      <w:r w:rsidRPr="002070B6">
        <w:rPr>
          <w:rFonts w:asciiTheme="minorHAnsi" w:hAnsiTheme="minorHAnsi" w:cstheme="minorHAnsi"/>
          <w:sz w:val="24"/>
          <w:szCs w:val="24"/>
          <w:lang w:val="fr-FR"/>
        </w:rPr>
        <w:t>18</w:t>
      </w:r>
      <w:r w:rsidRPr="00730B35">
        <w:rPr>
          <w:rFonts w:asciiTheme="minorHAnsi" w:hAnsiTheme="minorHAnsi" w:cstheme="minorHAnsi"/>
          <w:sz w:val="24"/>
          <w:szCs w:val="24"/>
          <w:lang w:val="fr-FR"/>
        </w:rPr>
        <w:t xml:space="preserve"> de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sz w:val="24"/>
          <w:szCs w:val="24"/>
          <w:lang w:val="fr-FR"/>
        </w:rPr>
        <w:t xml:space="preserve"> sont outillés sur les notions élémentaires sur le calcul des couts des production des semences</w:t>
      </w:r>
      <w:r>
        <w:rPr>
          <w:rFonts w:asciiTheme="minorHAnsi" w:hAnsiTheme="minorHAnsi" w:cstheme="minorHAnsi"/>
          <w:sz w:val="24"/>
          <w:szCs w:val="24"/>
          <w:lang w:val="fr-FR"/>
        </w:rPr>
        <w:t xml:space="preserve"> et plantules</w:t>
      </w:r>
      <w:r w:rsidRPr="00730B35">
        <w:rPr>
          <w:rFonts w:asciiTheme="minorHAnsi" w:hAnsiTheme="minorHAnsi" w:cstheme="minorHAnsi"/>
          <w:sz w:val="24"/>
          <w:szCs w:val="24"/>
          <w:lang w:val="fr-FR"/>
        </w:rPr>
        <w:t>, le calcul du bénéfice et les techniques de marketing ou de commercialisation des semences</w:t>
      </w:r>
      <w:r>
        <w:rPr>
          <w:rFonts w:asciiTheme="minorHAnsi" w:hAnsiTheme="minorHAnsi" w:cstheme="minorHAnsi"/>
          <w:sz w:val="24"/>
          <w:szCs w:val="24"/>
          <w:lang w:val="fr-FR"/>
        </w:rPr>
        <w:t xml:space="preserve"> et plantules ;</w:t>
      </w:r>
    </w:p>
    <w:p w14:paraId="0B1660C0" w14:textId="77777777" w:rsidR="00646F0A" w:rsidRDefault="00646F0A" w:rsidP="00646F0A">
      <w:pPr>
        <w:pStyle w:val="Paragraphedeliste"/>
        <w:numPr>
          <w:ilvl w:val="0"/>
          <w:numId w:val="37"/>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Les modèles économiques de production des semences </w:t>
      </w:r>
      <w:r>
        <w:rPr>
          <w:rFonts w:asciiTheme="minorHAnsi" w:hAnsiTheme="minorHAnsi" w:cstheme="minorHAnsi"/>
          <w:sz w:val="24"/>
          <w:szCs w:val="24"/>
          <w:lang w:val="fr-FR"/>
        </w:rPr>
        <w:t xml:space="preserve">et plantules </w:t>
      </w:r>
      <w:r w:rsidRPr="00730B35">
        <w:rPr>
          <w:rFonts w:asciiTheme="minorHAnsi" w:hAnsiTheme="minorHAnsi" w:cstheme="minorHAnsi"/>
          <w:sz w:val="24"/>
          <w:szCs w:val="24"/>
          <w:lang w:val="fr-FR"/>
        </w:rPr>
        <w:t>sont définis et produits par 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pépiniéristes ;</w:t>
      </w:r>
      <w:r w:rsidRPr="00730B35">
        <w:rPr>
          <w:rFonts w:asciiTheme="minorHAnsi" w:hAnsiTheme="minorHAnsi" w:cstheme="minorHAnsi"/>
          <w:sz w:val="24"/>
          <w:szCs w:val="24"/>
          <w:lang w:val="fr-FR"/>
        </w:rPr>
        <w:t xml:space="preserve"> </w:t>
      </w:r>
    </w:p>
    <w:p w14:paraId="748A5939" w14:textId="77777777" w:rsidR="00646F0A" w:rsidRPr="00342560" w:rsidRDefault="00646F0A" w:rsidP="00646F0A">
      <w:pPr>
        <w:pStyle w:val="Paragraphedeliste"/>
        <w:numPr>
          <w:ilvl w:val="0"/>
          <w:numId w:val="37"/>
        </w:num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pépiniéristes</w:t>
      </w:r>
      <w:r w:rsidRPr="00730B35">
        <w:rPr>
          <w:rFonts w:asciiTheme="minorHAnsi" w:hAnsiTheme="minorHAnsi" w:cstheme="minorHAnsi"/>
          <w:sz w:val="24"/>
          <w:szCs w:val="24"/>
          <w:lang w:val="fr-FR"/>
        </w:rPr>
        <w:t xml:space="preserve"> sont capables d‘identifier et capitaliser les différents modèles d’affaires qui conviennent pour la vente des semences</w:t>
      </w:r>
      <w:r>
        <w:rPr>
          <w:rFonts w:asciiTheme="minorHAnsi" w:hAnsiTheme="minorHAnsi" w:cstheme="minorHAnsi"/>
          <w:sz w:val="24"/>
          <w:szCs w:val="24"/>
          <w:lang w:val="fr-FR"/>
        </w:rPr>
        <w:t xml:space="preserve"> et des plantules ;</w:t>
      </w:r>
    </w:p>
    <w:p w14:paraId="7A8DD7BD" w14:textId="11B78C8F" w:rsidR="00646F0A" w:rsidRDefault="00646F0A" w:rsidP="00646F0A">
      <w:pPr>
        <w:pStyle w:val="Paragraphedeliste"/>
        <w:numPr>
          <w:ilvl w:val="0"/>
          <w:numId w:val="37"/>
        </w:num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Le service d’accès aux semences </w:t>
      </w:r>
      <w:r>
        <w:rPr>
          <w:rFonts w:asciiTheme="minorHAnsi" w:hAnsiTheme="minorHAnsi" w:cstheme="minorHAnsi"/>
          <w:sz w:val="24"/>
          <w:szCs w:val="24"/>
          <w:lang w:val="fr-FR"/>
        </w:rPr>
        <w:t xml:space="preserve">et plantules </w:t>
      </w:r>
      <w:r w:rsidRPr="00730B35">
        <w:rPr>
          <w:rFonts w:asciiTheme="minorHAnsi" w:hAnsiTheme="minorHAnsi" w:cstheme="minorHAnsi"/>
          <w:sz w:val="24"/>
          <w:szCs w:val="24"/>
          <w:lang w:val="fr-FR"/>
        </w:rPr>
        <w:t>améliorées est rendu effectif et disponible auprès des agriculteurs</w:t>
      </w:r>
      <w:r>
        <w:rPr>
          <w:rFonts w:asciiTheme="minorHAnsi" w:hAnsiTheme="minorHAnsi" w:cstheme="minorHAnsi"/>
          <w:sz w:val="24"/>
          <w:szCs w:val="24"/>
          <w:lang w:val="fr-FR"/>
        </w:rPr>
        <w:t xml:space="preserve"> et planteurs</w:t>
      </w:r>
      <w:r w:rsidRPr="00730B35">
        <w:rPr>
          <w:rFonts w:asciiTheme="minorHAnsi" w:hAnsiTheme="minorHAnsi" w:cstheme="minorHAnsi"/>
          <w:sz w:val="24"/>
          <w:szCs w:val="24"/>
          <w:lang w:val="fr-FR"/>
        </w:rPr>
        <w:t xml:space="preserve"> réunis au sein des organisations des producteurs de base accompagné par </w:t>
      </w:r>
      <w:proofErr w:type="spellStart"/>
      <w:r w:rsidRPr="00730B35">
        <w:rPr>
          <w:rFonts w:asciiTheme="minorHAnsi" w:hAnsiTheme="minorHAnsi" w:cstheme="minorHAnsi"/>
          <w:sz w:val="24"/>
          <w:szCs w:val="24"/>
          <w:lang w:val="fr-FR"/>
        </w:rPr>
        <w:t>Enabel</w:t>
      </w:r>
      <w:proofErr w:type="spellEnd"/>
      <w:r w:rsidRPr="00730B35">
        <w:rPr>
          <w:rFonts w:asciiTheme="minorHAnsi" w:hAnsiTheme="minorHAnsi" w:cstheme="minorHAnsi"/>
          <w:sz w:val="24"/>
          <w:szCs w:val="24"/>
          <w:lang w:val="fr-FR"/>
        </w:rPr>
        <w:t xml:space="preserve"> dans les provinces du Kasaï oriental et de </w:t>
      </w:r>
      <w:proofErr w:type="spellStart"/>
      <w:r w:rsidRPr="00730B35">
        <w:rPr>
          <w:rFonts w:asciiTheme="minorHAnsi" w:hAnsiTheme="minorHAnsi" w:cstheme="minorHAnsi"/>
          <w:sz w:val="24"/>
          <w:szCs w:val="24"/>
          <w:lang w:val="fr-FR"/>
        </w:rPr>
        <w:t>Lomami</w:t>
      </w:r>
      <w:proofErr w:type="spellEnd"/>
      <w:r>
        <w:rPr>
          <w:rFonts w:asciiTheme="minorHAnsi" w:hAnsiTheme="minorHAnsi" w:cstheme="minorHAnsi"/>
          <w:sz w:val="24"/>
          <w:szCs w:val="24"/>
          <w:lang w:val="fr-FR"/>
        </w:rPr>
        <w:t>.</w:t>
      </w:r>
    </w:p>
    <w:p w14:paraId="0C2EDBD9" w14:textId="1063E935" w:rsidR="00CE11C4" w:rsidRPr="005B5834" w:rsidRDefault="00CE11C4" w:rsidP="00CE11C4">
      <w:pPr>
        <w:shd w:val="clear" w:color="auto" w:fill="FFFFFF"/>
        <w:ind w:right="-1"/>
        <w:jc w:val="both"/>
        <w:rPr>
          <w:rFonts w:asciiTheme="minorHAnsi" w:hAnsiTheme="minorHAnsi" w:cstheme="minorHAnsi"/>
          <w:b/>
          <w:bCs/>
          <w:color w:val="FF0000"/>
          <w:sz w:val="24"/>
          <w:szCs w:val="24"/>
          <w:lang w:val="fr-FR"/>
        </w:rPr>
      </w:pPr>
      <w:r w:rsidRPr="005B5834">
        <w:rPr>
          <w:rFonts w:asciiTheme="minorHAnsi" w:hAnsiTheme="minorHAnsi" w:cstheme="minorHAnsi"/>
          <w:b/>
          <w:bCs/>
          <w:color w:val="FF0000"/>
          <w:sz w:val="24"/>
          <w:szCs w:val="24"/>
          <w:lang w:val="fr-FR"/>
        </w:rPr>
        <w:t>3.2.4. Livrables</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365"/>
        <w:gridCol w:w="4491"/>
      </w:tblGrid>
      <w:tr w:rsidR="00CE11C4" w:rsidRPr="00730B35" w14:paraId="17FE0F58" w14:textId="77777777" w:rsidTr="00CE11C4">
        <w:trPr>
          <w:trHeight w:val="312"/>
        </w:trPr>
        <w:tc>
          <w:tcPr>
            <w:tcW w:w="4365" w:type="dxa"/>
            <w:shd w:val="clear" w:color="auto" w:fill="auto"/>
            <w:vAlign w:val="center"/>
            <w:hideMark/>
          </w:tcPr>
          <w:p w14:paraId="346B7679" w14:textId="77777777" w:rsidR="00CE11C4" w:rsidRPr="00730B35" w:rsidRDefault="00CE11C4" w:rsidP="0022649B">
            <w:pPr>
              <w:jc w:val="both"/>
              <w:rPr>
                <w:rFonts w:asciiTheme="minorHAnsi" w:eastAsia="Times New Roman" w:hAnsiTheme="minorHAnsi" w:cstheme="minorHAnsi"/>
                <w:i/>
                <w:iCs/>
                <w:color w:val="3B3838" w:themeColor="background2" w:themeShade="40"/>
                <w:sz w:val="24"/>
                <w:szCs w:val="24"/>
                <w:lang w:eastAsia="fr-BE"/>
              </w:rPr>
            </w:pPr>
            <w:r w:rsidRPr="00730B35">
              <w:rPr>
                <w:rFonts w:asciiTheme="minorHAnsi" w:eastAsia="Times New Roman" w:hAnsiTheme="minorHAnsi" w:cstheme="minorHAnsi"/>
                <w:i/>
                <w:iCs/>
                <w:color w:val="3B3838" w:themeColor="background2" w:themeShade="40"/>
                <w:sz w:val="24"/>
                <w:szCs w:val="24"/>
                <w:lang w:val="fr-FR" w:eastAsia="fr-BE"/>
              </w:rPr>
              <w:t>Livrable attendus</w:t>
            </w:r>
          </w:p>
        </w:tc>
        <w:tc>
          <w:tcPr>
            <w:tcW w:w="4491" w:type="dxa"/>
            <w:shd w:val="clear" w:color="auto" w:fill="auto"/>
            <w:vAlign w:val="center"/>
            <w:hideMark/>
          </w:tcPr>
          <w:p w14:paraId="19ACDF45" w14:textId="77777777" w:rsidR="00CE11C4" w:rsidRPr="00730B35" w:rsidRDefault="00CE11C4" w:rsidP="0022649B">
            <w:pPr>
              <w:jc w:val="both"/>
              <w:rPr>
                <w:rFonts w:asciiTheme="minorHAnsi" w:eastAsia="Times New Roman" w:hAnsiTheme="minorHAnsi" w:cstheme="minorHAnsi"/>
                <w:i/>
                <w:iCs/>
                <w:color w:val="3B3838" w:themeColor="background2" w:themeShade="40"/>
                <w:sz w:val="24"/>
                <w:szCs w:val="24"/>
                <w:lang w:eastAsia="fr-BE"/>
              </w:rPr>
            </w:pPr>
            <w:r w:rsidRPr="00730B35">
              <w:rPr>
                <w:rFonts w:asciiTheme="minorHAnsi" w:eastAsia="Times New Roman" w:hAnsiTheme="minorHAnsi" w:cstheme="minorHAnsi"/>
                <w:i/>
                <w:iCs/>
                <w:color w:val="3B3838" w:themeColor="background2" w:themeShade="40"/>
                <w:sz w:val="24"/>
                <w:szCs w:val="24"/>
                <w:lang w:val="fr-FR" w:eastAsia="fr-BE"/>
              </w:rPr>
              <w:t>Quand</w:t>
            </w:r>
          </w:p>
        </w:tc>
      </w:tr>
      <w:tr w:rsidR="00CE11C4" w:rsidRPr="00730B35" w14:paraId="45709C2E" w14:textId="77777777" w:rsidTr="00CE11C4">
        <w:trPr>
          <w:trHeight w:val="312"/>
        </w:trPr>
        <w:tc>
          <w:tcPr>
            <w:tcW w:w="4365" w:type="dxa"/>
            <w:shd w:val="clear" w:color="auto" w:fill="auto"/>
            <w:vAlign w:val="center"/>
          </w:tcPr>
          <w:p w14:paraId="089F5C11" w14:textId="77777777" w:rsidR="00CE11C4" w:rsidRPr="00730B35" w:rsidRDefault="00CE11C4" w:rsidP="0022649B">
            <w:pPr>
              <w:rPr>
                <w:rFonts w:asciiTheme="minorHAnsi" w:eastAsia="Times New Roman" w:hAnsiTheme="minorHAnsi" w:cstheme="minorHAnsi"/>
                <w:i/>
                <w:iCs/>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1 Module de formation (version électronique) sur l’entrepreneuriat semencier</w:t>
            </w:r>
          </w:p>
        </w:tc>
        <w:tc>
          <w:tcPr>
            <w:tcW w:w="4491" w:type="dxa"/>
            <w:shd w:val="clear" w:color="auto" w:fill="auto"/>
            <w:vAlign w:val="center"/>
          </w:tcPr>
          <w:p w14:paraId="649BBB62" w14:textId="77777777" w:rsidR="00CE11C4" w:rsidRPr="00730B35" w:rsidRDefault="00CE11C4" w:rsidP="0022649B">
            <w:pPr>
              <w:rPr>
                <w:rFonts w:asciiTheme="minorHAnsi" w:eastAsia="Times New Roman" w:hAnsiTheme="minorHAnsi" w:cstheme="minorHAnsi"/>
                <w:i/>
                <w:iCs/>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Après réajustement du consultant et après    réunion de cadrage</w:t>
            </w:r>
          </w:p>
        </w:tc>
      </w:tr>
      <w:tr w:rsidR="00052FE8" w:rsidRPr="00730B35" w14:paraId="3784A488" w14:textId="77777777" w:rsidTr="00CE11C4">
        <w:trPr>
          <w:trHeight w:val="312"/>
        </w:trPr>
        <w:tc>
          <w:tcPr>
            <w:tcW w:w="4365" w:type="dxa"/>
            <w:shd w:val="clear" w:color="auto" w:fill="auto"/>
            <w:vAlign w:val="center"/>
          </w:tcPr>
          <w:p w14:paraId="4116C585" w14:textId="62B1834E" w:rsidR="00052FE8" w:rsidRPr="00730B35" w:rsidRDefault="00052FE8"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Un modèle type du plan d’affaire pouvant servir les agris multiplicateurs dans la définition de leurs modèles économiques</w:t>
            </w:r>
          </w:p>
        </w:tc>
        <w:tc>
          <w:tcPr>
            <w:tcW w:w="4491" w:type="dxa"/>
            <w:shd w:val="clear" w:color="auto" w:fill="auto"/>
            <w:vAlign w:val="center"/>
          </w:tcPr>
          <w:p w14:paraId="21A44F58" w14:textId="5D254D8C" w:rsidR="00052FE8" w:rsidRPr="00730B35" w:rsidRDefault="00052FE8"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Pendant la formation</w:t>
            </w:r>
          </w:p>
        </w:tc>
      </w:tr>
      <w:tr w:rsidR="00CE11C4" w:rsidRPr="00730B35" w14:paraId="45CC4E87" w14:textId="77777777" w:rsidTr="00CE11C4">
        <w:trPr>
          <w:trHeight w:val="312"/>
        </w:trPr>
        <w:tc>
          <w:tcPr>
            <w:tcW w:w="4365" w:type="dxa"/>
            <w:shd w:val="clear" w:color="auto" w:fill="auto"/>
            <w:vAlign w:val="center"/>
          </w:tcPr>
          <w:p w14:paraId="0C247B0A"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Outils de calcul des couts et bénéfice</w:t>
            </w:r>
            <w:r>
              <w:rPr>
                <w:rFonts w:asciiTheme="minorHAnsi" w:eastAsia="Times New Roman" w:hAnsiTheme="minorHAnsi" w:cstheme="minorHAnsi"/>
                <w:color w:val="3B3838" w:themeColor="background2" w:themeShade="40"/>
                <w:sz w:val="24"/>
                <w:szCs w:val="24"/>
                <w:lang w:val="fr-FR" w:eastAsia="fr-BE"/>
              </w:rPr>
              <w:t>s</w:t>
            </w:r>
          </w:p>
        </w:tc>
        <w:tc>
          <w:tcPr>
            <w:tcW w:w="4491" w:type="dxa"/>
            <w:shd w:val="clear" w:color="auto" w:fill="auto"/>
            <w:vAlign w:val="center"/>
          </w:tcPr>
          <w:p w14:paraId="6E90D871"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 xml:space="preserve">Après réunion de cadrage </w:t>
            </w:r>
          </w:p>
        </w:tc>
      </w:tr>
      <w:tr w:rsidR="00CE11C4" w:rsidRPr="00730B35" w14:paraId="38500ED9" w14:textId="77777777" w:rsidTr="00CE11C4">
        <w:trPr>
          <w:trHeight w:val="437"/>
        </w:trPr>
        <w:tc>
          <w:tcPr>
            <w:tcW w:w="4365" w:type="dxa"/>
            <w:shd w:val="clear" w:color="auto" w:fill="auto"/>
          </w:tcPr>
          <w:p w14:paraId="49ED650A" w14:textId="77777777" w:rsidR="00CE11C4" w:rsidRPr="00730B35" w:rsidDel="00A8227D"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 xml:space="preserve">1 Rapport de formation </w:t>
            </w:r>
          </w:p>
        </w:tc>
        <w:tc>
          <w:tcPr>
            <w:tcW w:w="4491" w:type="dxa"/>
            <w:shd w:val="clear" w:color="auto" w:fill="auto"/>
          </w:tcPr>
          <w:p w14:paraId="3349FBDD" w14:textId="77777777" w:rsidR="00CE11C4" w:rsidRPr="00730B35" w:rsidDel="00A8227D"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3</w:t>
            </w:r>
            <w:r w:rsidRPr="00730B35">
              <w:rPr>
                <w:rFonts w:asciiTheme="minorHAnsi" w:eastAsia="Times New Roman" w:hAnsiTheme="minorHAnsi" w:cstheme="minorHAnsi"/>
                <w:color w:val="3B3838" w:themeColor="background2" w:themeShade="40"/>
                <w:sz w:val="24"/>
                <w:szCs w:val="24"/>
                <w:lang w:val="fr-FR" w:eastAsia="fr-BE"/>
              </w:rPr>
              <w:t xml:space="preserve"> jours après la formation </w:t>
            </w:r>
          </w:p>
        </w:tc>
      </w:tr>
      <w:tr w:rsidR="00CE11C4" w:rsidRPr="00730B35" w14:paraId="21197D9B" w14:textId="77777777" w:rsidTr="00CE11C4">
        <w:trPr>
          <w:trHeight w:val="437"/>
        </w:trPr>
        <w:tc>
          <w:tcPr>
            <w:tcW w:w="4365" w:type="dxa"/>
            <w:shd w:val="clear" w:color="auto" w:fill="auto"/>
          </w:tcPr>
          <w:p w14:paraId="72567232"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1 rapport après chaque suivi sur terrain</w:t>
            </w:r>
          </w:p>
        </w:tc>
        <w:tc>
          <w:tcPr>
            <w:tcW w:w="4491" w:type="dxa"/>
            <w:shd w:val="clear" w:color="auto" w:fill="auto"/>
          </w:tcPr>
          <w:p w14:paraId="7967E06C" w14:textId="77777777" w:rsidR="00CE11C4"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3 jours après suivi sur terrain</w:t>
            </w:r>
          </w:p>
        </w:tc>
      </w:tr>
    </w:tbl>
    <w:p w14:paraId="7B6BB19C" w14:textId="77777777" w:rsidR="00CE11C4" w:rsidRPr="00CE11C4" w:rsidRDefault="00CE11C4" w:rsidP="00CE11C4">
      <w:pPr>
        <w:shd w:val="clear" w:color="auto" w:fill="FFFFFF"/>
        <w:ind w:right="-1"/>
        <w:jc w:val="both"/>
        <w:rPr>
          <w:rFonts w:asciiTheme="minorHAnsi" w:hAnsiTheme="minorHAnsi" w:cstheme="minorHAnsi"/>
          <w:b/>
          <w:bCs/>
          <w:sz w:val="24"/>
          <w:szCs w:val="24"/>
          <w:lang w:val="fr-FR"/>
        </w:rPr>
      </w:pPr>
    </w:p>
    <w:p w14:paraId="25A18CBC" w14:textId="77777777" w:rsidR="00CE11C4" w:rsidRPr="00730B35" w:rsidRDefault="00CE11C4" w:rsidP="00CE11C4">
      <w:pPr>
        <w:pStyle w:val="Lgende"/>
        <w:jc w:val="both"/>
        <w:rPr>
          <w:rFonts w:asciiTheme="minorHAnsi" w:eastAsia="Times New Roman" w:hAnsiTheme="minorHAnsi" w:cstheme="minorHAnsi"/>
          <w:i w:val="0"/>
          <w:iCs w:val="0"/>
          <w:lang w:eastAsia="fr-BE"/>
        </w:rPr>
      </w:pPr>
      <w:r w:rsidRPr="00730B35">
        <w:rPr>
          <w:rFonts w:asciiTheme="minorHAnsi" w:eastAsia="Times New Roman" w:hAnsiTheme="minorHAnsi" w:cstheme="minorHAnsi"/>
          <w:i w:val="0"/>
          <w:iCs w:val="0"/>
          <w:lang w:eastAsia="fr-BE"/>
        </w:rPr>
        <w:t>Détails rapports :</w:t>
      </w:r>
    </w:p>
    <w:p w14:paraId="41A0CD75" w14:textId="77777777" w:rsidR="00CE11C4" w:rsidRPr="00730B35" w:rsidRDefault="00CE11C4" w:rsidP="00CE11C4">
      <w:pPr>
        <w:pStyle w:val="Lgende"/>
        <w:jc w:val="both"/>
        <w:rPr>
          <w:rFonts w:asciiTheme="minorHAnsi" w:hAnsiTheme="minorHAnsi" w:cstheme="minorHAnsi"/>
          <w:i w:val="0"/>
          <w:iCs w:val="0"/>
        </w:rPr>
      </w:pPr>
      <w:r w:rsidRPr="00730B35">
        <w:rPr>
          <w:rFonts w:asciiTheme="minorHAnsi" w:eastAsia="Times New Roman" w:hAnsiTheme="minorHAnsi" w:cstheme="minorHAnsi"/>
          <w:i w:val="0"/>
          <w:iCs w:val="0"/>
          <w:color w:val="3B3838" w:themeColor="background2" w:themeShade="40"/>
          <w:lang w:eastAsia="fr-BE"/>
        </w:rPr>
        <w:t>Le rapport de formation devra</w:t>
      </w:r>
      <w:r w:rsidRPr="00730B35">
        <w:rPr>
          <w:rFonts w:asciiTheme="minorHAnsi" w:hAnsiTheme="minorHAnsi" w:cstheme="minorHAnsi"/>
          <w:i w:val="0"/>
          <w:iCs w:val="0"/>
        </w:rPr>
        <w:t xml:space="preserve"> comprendre les points saillants suivants :</w:t>
      </w:r>
    </w:p>
    <w:p w14:paraId="50F6CE14"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Contexte</w:t>
      </w:r>
    </w:p>
    <w:p w14:paraId="274CC788"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Objectif et résultats at</w:t>
      </w:r>
      <w:r>
        <w:rPr>
          <w:rFonts w:asciiTheme="minorHAnsi" w:hAnsiTheme="minorHAnsi" w:cstheme="minorHAnsi"/>
          <w:sz w:val="24"/>
          <w:szCs w:val="24"/>
        </w:rPr>
        <w:t>teints</w:t>
      </w:r>
      <w:r w:rsidRPr="00730B35">
        <w:rPr>
          <w:rFonts w:asciiTheme="minorHAnsi" w:hAnsiTheme="minorHAnsi" w:cstheme="minorHAnsi"/>
          <w:sz w:val="24"/>
          <w:szCs w:val="24"/>
        </w:rPr>
        <w:t xml:space="preserve"> de l’activité, </w:t>
      </w:r>
    </w:p>
    <w:p w14:paraId="478F8652"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Les cibles/personnes impliquées dans l’activité, </w:t>
      </w:r>
    </w:p>
    <w:p w14:paraId="6820D06D"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Les dates et durée ainsi que le lieu de</w:t>
      </w:r>
      <w:r>
        <w:rPr>
          <w:rFonts w:asciiTheme="minorHAnsi" w:hAnsiTheme="minorHAnsi" w:cstheme="minorHAnsi"/>
          <w:sz w:val="24"/>
          <w:szCs w:val="24"/>
        </w:rPr>
        <w:t xml:space="preserve"> la</w:t>
      </w:r>
      <w:r w:rsidRPr="00730B35">
        <w:rPr>
          <w:rFonts w:asciiTheme="minorHAnsi" w:hAnsiTheme="minorHAnsi" w:cstheme="minorHAnsi"/>
          <w:sz w:val="24"/>
          <w:szCs w:val="24"/>
        </w:rPr>
        <w:t xml:space="preserve"> tenue de l’activité </w:t>
      </w:r>
    </w:p>
    <w:p w14:paraId="4DE8E13B"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Explication du déroulement de l’activité (formation</w:t>
      </w:r>
      <w:r>
        <w:rPr>
          <w:rFonts w:asciiTheme="minorHAnsi" w:hAnsiTheme="minorHAnsi" w:cstheme="minorHAnsi"/>
          <w:sz w:val="24"/>
          <w:szCs w:val="24"/>
        </w:rPr>
        <w:t>/suivi/débriefing</w:t>
      </w:r>
      <w:r w:rsidRPr="00730B35">
        <w:rPr>
          <w:rFonts w:asciiTheme="minorHAnsi" w:hAnsiTheme="minorHAnsi" w:cstheme="minorHAnsi"/>
          <w:sz w:val="24"/>
          <w:szCs w:val="24"/>
        </w:rPr>
        <w:t xml:space="preserve">, assimilation des outils), les contraintes rencontrées. </w:t>
      </w:r>
    </w:p>
    <w:p w14:paraId="7A156308"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Résultats atteints par rapport à ceux attendus (qualitatifs et quantitatifs) ;</w:t>
      </w:r>
    </w:p>
    <w:p w14:paraId="21851881"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Recommandations et/ou suggestions sur la pérennité des actions </w:t>
      </w:r>
    </w:p>
    <w:p w14:paraId="0A09C43D" w14:textId="77777777" w:rsidR="00CE11C4" w:rsidRPr="00730B35" w:rsidRDefault="00CE11C4" w:rsidP="00CE11C4">
      <w:pPr>
        <w:pStyle w:val="Sansinterligne"/>
        <w:numPr>
          <w:ilvl w:val="0"/>
          <w:numId w:val="38"/>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Annexes : </w:t>
      </w:r>
    </w:p>
    <w:p w14:paraId="33BA148E" w14:textId="77777777" w:rsidR="00CE11C4" w:rsidRPr="00730B35" w:rsidRDefault="00CE11C4" w:rsidP="00CE11C4">
      <w:pPr>
        <w:pStyle w:val="Sansinterligne"/>
        <w:numPr>
          <w:ilvl w:val="0"/>
          <w:numId w:val="39"/>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Liste des participants et leurs coordonnées, </w:t>
      </w:r>
    </w:p>
    <w:p w14:paraId="04B34E80" w14:textId="77777777" w:rsidR="00CE11C4" w:rsidRPr="00730B35" w:rsidRDefault="00CE11C4" w:rsidP="00CE11C4">
      <w:pPr>
        <w:pStyle w:val="Sansinterligne"/>
        <w:numPr>
          <w:ilvl w:val="0"/>
          <w:numId w:val="39"/>
        </w:numPr>
        <w:suppressAutoHyphens/>
        <w:jc w:val="both"/>
        <w:rPr>
          <w:rFonts w:asciiTheme="minorHAnsi" w:hAnsiTheme="minorHAnsi" w:cstheme="minorHAnsi"/>
          <w:sz w:val="24"/>
          <w:szCs w:val="24"/>
        </w:rPr>
      </w:pPr>
      <w:r w:rsidRPr="00730B35">
        <w:rPr>
          <w:rFonts w:asciiTheme="minorHAnsi" w:hAnsiTheme="minorHAnsi" w:cstheme="minorHAnsi"/>
          <w:sz w:val="24"/>
          <w:szCs w:val="24"/>
        </w:rPr>
        <w:lastRenderedPageBreak/>
        <w:t>Agenda réel de la formation/activité</w:t>
      </w:r>
      <w:r>
        <w:rPr>
          <w:rFonts w:asciiTheme="minorHAnsi" w:hAnsiTheme="minorHAnsi" w:cstheme="minorHAnsi"/>
          <w:sz w:val="24"/>
          <w:szCs w:val="24"/>
        </w:rPr>
        <w:t xml:space="preserve"> (suivi/debriefing)</w:t>
      </w:r>
      <w:r w:rsidRPr="00730B35">
        <w:rPr>
          <w:rFonts w:asciiTheme="minorHAnsi" w:hAnsiTheme="minorHAnsi" w:cstheme="minorHAnsi"/>
          <w:sz w:val="24"/>
          <w:szCs w:val="24"/>
        </w:rPr>
        <w:t xml:space="preserve">, </w:t>
      </w:r>
    </w:p>
    <w:p w14:paraId="6DD73FD7" w14:textId="2D8A034E" w:rsidR="00CE11C4" w:rsidRPr="00730B35" w:rsidRDefault="00CE11C4" w:rsidP="00CE11C4">
      <w:pPr>
        <w:pStyle w:val="Sansinterligne"/>
        <w:numPr>
          <w:ilvl w:val="0"/>
          <w:numId w:val="39"/>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Quelques </w:t>
      </w:r>
      <w:r w:rsidR="00052FE8">
        <w:rPr>
          <w:rFonts w:asciiTheme="minorHAnsi" w:hAnsiTheme="minorHAnsi" w:cstheme="minorHAnsi"/>
          <w:sz w:val="24"/>
          <w:szCs w:val="24"/>
        </w:rPr>
        <w:t>image</w:t>
      </w:r>
      <w:r w:rsidRPr="00730B35">
        <w:rPr>
          <w:rFonts w:asciiTheme="minorHAnsi" w:hAnsiTheme="minorHAnsi" w:cstheme="minorHAnsi"/>
          <w:sz w:val="24"/>
          <w:szCs w:val="24"/>
        </w:rPr>
        <w:t>s</w:t>
      </w:r>
    </w:p>
    <w:p w14:paraId="75B915E9" w14:textId="77777777" w:rsidR="00CE11C4" w:rsidRPr="00730B35" w:rsidRDefault="00CE11C4" w:rsidP="00CE11C4">
      <w:pPr>
        <w:pStyle w:val="Sansinterligne"/>
        <w:numPr>
          <w:ilvl w:val="0"/>
          <w:numId w:val="39"/>
        </w:numPr>
        <w:suppressAutoHyphens/>
        <w:jc w:val="both"/>
        <w:rPr>
          <w:rFonts w:asciiTheme="minorHAnsi" w:hAnsiTheme="minorHAnsi" w:cstheme="minorHAnsi"/>
          <w:sz w:val="24"/>
          <w:szCs w:val="24"/>
        </w:rPr>
      </w:pPr>
      <w:r w:rsidRPr="00730B35">
        <w:rPr>
          <w:rFonts w:asciiTheme="minorHAnsi" w:hAnsiTheme="minorHAnsi" w:cstheme="minorHAnsi"/>
          <w:sz w:val="24"/>
          <w:szCs w:val="24"/>
        </w:rPr>
        <w:t>Fiches d’évaluation remplies par les participants avant et après la formation</w:t>
      </w:r>
      <w:r>
        <w:rPr>
          <w:rFonts w:asciiTheme="minorHAnsi" w:hAnsiTheme="minorHAnsi" w:cstheme="minorHAnsi"/>
          <w:sz w:val="24"/>
          <w:szCs w:val="24"/>
        </w:rPr>
        <w:t>/suivi/debriefing</w:t>
      </w:r>
      <w:r w:rsidRPr="00730B35">
        <w:rPr>
          <w:rFonts w:asciiTheme="minorHAnsi" w:hAnsiTheme="minorHAnsi" w:cstheme="minorHAnsi"/>
          <w:sz w:val="24"/>
          <w:szCs w:val="24"/>
        </w:rPr>
        <w:t>.</w:t>
      </w:r>
    </w:p>
    <w:p w14:paraId="50890A71" w14:textId="77777777" w:rsidR="00CE11C4" w:rsidRDefault="00CE11C4" w:rsidP="005E7225">
      <w:pPr>
        <w:jc w:val="both"/>
        <w:rPr>
          <w:noProof/>
          <w:lang w:val="fr-FR"/>
        </w:rPr>
      </w:pPr>
    </w:p>
    <w:p w14:paraId="42297648" w14:textId="469AC386" w:rsidR="00CE11C4" w:rsidRPr="005B5834" w:rsidRDefault="00634379" w:rsidP="005E7225">
      <w:pPr>
        <w:jc w:val="both"/>
        <w:rPr>
          <w:b/>
          <w:bCs/>
          <w:noProof/>
          <w:color w:val="FF0000"/>
          <w:lang w:val="fr-FR"/>
        </w:rPr>
      </w:pPr>
      <w:r w:rsidRPr="005B5834">
        <w:rPr>
          <w:b/>
          <w:bCs/>
          <w:noProof/>
          <w:color w:val="FF0000"/>
          <w:lang w:val="fr-FR"/>
        </w:rPr>
        <w:t>3.2.5. Clauses contractuelles</w:t>
      </w:r>
    </w:p>
    <w:p w14:paraId="53E8BD2A" w14:textId="77777777" w:rsidR="00634379" w:rsidRPr="00730B35" w:rsidRDefault="00634379" w:rsidP="00634379">
      <w:pPr>
        <w:rPr>
          <w:rFonts w:asciiTheme="minorHAnsi" w:hAnsiTheme="minorHAnsi" w:cstheme="minorHAnsi"/>
          <w:sz w:val="24"/>
          <w:szCs w:val="24"/>
        </w:rPr>
      </w:pPr>
      <w:bookmarkStart w:id="13" w:name="_Hlk137625627"/>
      <w:r w:rsidRPr="00730B35">
        <w:rPr>
          <w:rFonts w:asciiTheme="minorHAnsi" w:hAnsiTheme="minorHAnsi" w:cstheme="minorHAnsi"/>
          <w:sz w:val="24"/>
          <w:szCs w:val="24"/>
        </w:rPr>
        <w:t>Les paiements se feront par phase (Ci-dessous) sur la base des conditions suivantes :</w:t>
      </w:r>
    </w:p>
    <w:p w14:paraId="22ADC5B5" w14:textId="77777777" w:rsidR="00634379" w:rsidRPr="00730B35" w:rsidRDefault="00634379" w:rsidP="00634379">
      <w:pPr>
        <w:pStyle w:val="Paragraphedeliste"/>
        <w:numPr>
          <w:ilvl w:val="0"/>
          <w:numId w:val="40"/>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30% des honoraires </w:t>
      </w:r>
      <w:r>
        <w:rPr>
          <w:rFonts w:asciiTheme="minorHAnsi" w:hAnsiTheme="minorHAnsi" w:cstheme="minorHAnsi"/>
          <w:sz w:val="24"/>
          <w:szCs w:val="24"/>
        </w:rPr>
        <w:t xml:space="preserve">de chaque phase </w:t>
      </w:r>
      <w:r w:rsidRPr="00730B35">
        <w:rPr>
          <w:rFonts w:asciiTheme="minorHAnsi" w:hAnsiTheme="minorHAnsi" w:cstheme="minorHAnsi"/>
          <w:sz w:val="24"/>
          <w:szCs w:val="24"/>
        </w:rPr>
        <w:t xml:space="preserve">seront payé au consultant au début de la </w:t>
      </w:r>
      <w:r>
        <w:rPr>
          <w:rFonts w:asciiTheme="minorHAnsi" w:hAnsiTheme="minorHAnsi" w:cstheme="minorHAnsi"/>
          <w:sz w:val="24"/>
          <w:szCs w:val="24"/>
        </w:rPr>
        <w:t>phase ;</w:t>
      </w:r>
    </w:p>
    <w:p w14:paraId="7F86753C" w14:textId="77777777" w:rsidR="00634379" w:rsidRPr="00730B35" w:rsidRDefault="00634379" w:rsidP="00634379">
      <w:pPr>
        <w:pStyle w:val="Paragraphedeliste"/>
        <w:numPr>
          <w:ilvl w:val="0"/>
          <w:numId w:val="40"/>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70% des honoraires seront payés par </w:t>
      </w:r>
      <w:proofErr w:type="spellStart"/>
      <w:r w:rsidRPr="00730B35">
        <w:rPr>
          <w:rFonts w:asciiTheme="minorHAnsi" w:hAnsiTheme="minorHAnsi" w:cstheme="minorHAnsi"/>
          <w:sz w:val="24"/>
          <w:szCs w:val="24"/>
        </w:rPr>
        <w:t>Enabel</w:t>
      </w:r>
      <w:proofErr w:type="spellEnd"/>
      <w:r w:rsidRPr="00730B35">
        <w:rPr>
          <w:rFonts w:asciiTheme="minorHAnsi" w:hAnsiTheme="minorHAnsi" w:cstheme="minorHAnsi"/>
          <w:sz w:val="24"/>
          <w:szCs w:val="24"/>
        </w:rPr>
        <w:t xml:space="preserve"> à la fin de la formation et après validation du rapport</w:t>
      </w:r>
      <w:bookmarkEnd w:id="13"/>
      <w:r w:rsidRPr="00730B35">
        <w:rPr>
          <w:rFonts w:asciiTheme="minorHAnsi" w:hAnsiTheme="minorHAnsi" w:cstheme="minorHAnsi"/>
          <w:sz w:val="24"/>
          <w:szCs w:val="24"/>
        </w:rPr>
        <w:t xml:space="preserve"> final de formation</w:t>
      </w:r>
      <w:r>
        <w:rPr>
          <w:rFonts w:asciiTheme="minorHAnsi" w:hAnsiTheme="minorHAnsi" w:cstheme="minorHAnsi"/>
          <w:sz w:val="24"/>
          <w:szCs w:val="24"/>
        </w:rPr>
        <w:t> ;</w:t>
      </w:r>
    </w:p>
    <w:p w14:paraId="644C7FBF" w14:textId="77777777" w:rsidR="00634379" w:rsidRDefault="00634379" w:rsidP="00634379">
      <w:pPr>
        <w:pStyle w:val="Paragraphedeliste"/>
        <w:numPr>
          <w:ilvl w:val="0"/>
          <w:numId w:val="40"/>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100% des frais de séjours sont à la charge du consultant ou de son cabinet de consultance</w:t>
      </w:r>
      <w:r>
        <w:rPr>
          <w:rFonts w:asciiTheme="minorHAnsi" w:hAnsiTheme="minorHAnsi" w:cstheme="minorHAnsi"/>
          <w:sz w:val="24"/>
          <w:szCs w:val="24"/>
        </w:rPr>
        <w:t> ;</w:t>
      </w:r>
    </w:p>
    <w:p w14:paraId="2788EB3E" w14:textId="62CD5FC3" w:rsidR="00BF6D58" w:rsidRPr="00BF6D58" w:rsidRDefault="00BF6D58" w:rsidP="00BF6D58">
      <w:pPr>
        <w:pStyle w:val="Paragraphedeliste"/>
        <w:numPr>
          <w:ilvl w:val="0"/>
          <w:numId w:val="40"/>
        </w:numPr>
        <w:suppressAutoHyphens/>
        <w:spacing w:after="0" w:line="240" w:lineRule="auto"/>
        <w:rPr>
          <w:rFonts w:asciiTheme="minorHAnsi" w:hAnsiTheme="minorHAnsi" w:cstheme="minorHAnsi"/>
          <w:sz w:val="24"/>
          <w:szCs w:val="24"/>
        </w:rPr>
      </w:pPr>
      <w:r>
        <w:rPr>
          <w:rFonts w:asciiTheme="minorHAnsi" w:hAnsiTheme="minorHAnsi" w:cstheme="minorHAnsi"/>
          <w:sz w:val="24"/>
          <w:szCs w:val="24"/>
        </w:rPr>
        <w:t xml:space="preserve">Le logement en cas de transit avant d’arriver à Mbujimayi est </w:t>
      </w:r>
      <w:r w:rsidR="008A070D">
        <w:rPr>
          <w:rFonts w:asciiTheme="minorHAnsi" w:hAnsiTheme="minorHAnsi" w:cstheme="minorHAnsi"/>
          <w:sz w:val="24"/>
          <w:szCs w:val="24"/>
        </w:rPr>
        <w:t>remboursable</w:t>
      </w:r>
      <w:r>
        <w:rPr>
          <w:rFonts w:asciiTheme="minorHAnsi" w:hAnsiTheme="minorHAnsi" w:cstheme="minorHAnsi"/>
          <w:sz w:val="24"/>
          <w:szCs w:val="24"/>
        </w:rPr>
        <w:t xml:space="preserve"> par </w:t>
      </w:r>
      <w:proofErr w:type="spellStart"/>
      <w:r>
        <w:rPr>
          <w:rFonts w:asciiTheme="minorHAnsi" w:hAnsiTheme="minorHAnsi" w:cstheme="minorHAnsi"/>
          <w:sz w:val="24"/>
          <w:szCs w:val="24"/>
        </w:rPr>
        <w:t>Enabel</w:t>
      </w:r>
      <w:proofErr w:type="spellEnd"/>
      <w:r>
        <w:rPr>
          <w:rFonts w:asciiTheme="minorHAnsi" w:hAnsiTheme="minorHAnsi" w:cstheme="minorHAnsi"/>
          <w:sz w:val="24"/>
          <w:szCs w:val="24"/>
        </w:rPr>
        <w:t xml:space="preserve"> s</w:t>
      </w:r>
      <w:r w:rsidR="008A070D">
        <w:rPr>
          <w:rFonts w:asciiTheme="minorHAnsi" w:hAnsiTheme="minorHAnsi" w:cstheme="minorHAnsi"/>
          <w:sz w:val="24"/>
          <w:szCs w:val="24"/>
        </w:rPr>
        <w:t>ur base des pièces justificatives selon la</w:t>
      </w:r>
      <w:r>
        <w:rPr>
          <w:rFonts w:asciiTheme="minorHAnsi" w:hAnsiTheme="minorHAnsi" w:cstheme="minorHAnsi"/>
          <w:sz w:val="24"/>
          <w:szCs w:val="24"/>
        </w:rPr>
        <w:t xml:space="preserve"> politique</w:t>
      </w:r>
      <w:r w:rsidR="008A070D">
        <w:rPr>
          <w:rFonts w:asciiTheme="minorHAnsi" w:hAnsiTheme="minorHAnsi" w:cstheme="minorHAnsi"/>
          <w:sz w:val="24"/>
          <w:szCs w:val="24"/>
        </w:rPr>
        <w:t xml:space="preserve"> </w:t>
      </w:r>
      <w:proofErr w:type="spellStart"/>
      <w:r w:rsidR="008A070D">
        <w:rPr>
          <w:rFonts w:asciiTheme="minorHAnsi" w:hAnsiTheme="minorHAnsi" w:cstheme="minorHAnsi"/>
          <w:sz w:val="24"/>
          <w:szCs w:val="24"/>
        </w:rPr>
        <w:t>Enabel</w:t>
      </w:r>
      <w:proofErr w:type="spellEnd"/>
    </w:p>
    <w:p w14:paraId="65CDB374" w14:textId="3004FE2E" w:rsidR="00634379" w:rsidRPr="00730B35" w:rsidRDefault="00634379" w:rsidP="00634379">
      <w:pPr>
        <w:pStyle w:val="Paragraphedeliste"/>
        <w:numPr>
          <w:ilvl w:val="0"/>
          <w:numId w:val="40"/>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Les frais liés au voyage du consultant de son lieu de résidence à Mbujimayi (coûts billet </w:t>
      </w:r>
      <w:r>
        <w:rPr>
          <w:rFonts w:asciiTheme="minorHAnsi" w:hAnsiTheme="minorHAnsi" w:cstheme="minorHAnsi"/>
          <w:sz w:val="24"/>
          <w:szCs w:val="24"/>
        </w:rPr>
        <w:t>A</w:t>
      </w:r>
      <w:r w:rsidRPr="00730B35">
        <w:rPr>
          <w:rFonts w:asciiTheme="minorHAnsi" w:hAnsiTheme="minorHAnsi" w:cstheme="minorHAnsi"/>
          <w:sz w:val="24"/>
          <w:szCs w:val="24"/>
        </w:rPr>
        <w:t xml:space="preserve">ller et </w:t>
      </w:r>
      <w:r>
        <w:rPr>
          <w:rFonts w:asciiTheme="minorHAnsi" w:hAnsiTheme="minorHAnsi" w:cstheme="minorHAnsi"/>
          <w:sz w:val="24"/>
          <w:szCs w:val="24"/>
        </w:rPr>
        <w:t>R</w:t>
      </w:r>
      <w:r w:rsidRPr="00730B35">
        <w:rPr>
          <w:rFonts w:asciiTheme="minorHAnsi" w:hAnsiTheme="minorHAnsi" w:cstheme="minorHAnsi"/>
          <w:sz w:val="24"/>
          <w:szCs w:val="24"/>
        </w:rPr>
        <w:t xml:space="preserve">etour du consultant s’il est en dehors de Mbujimayi) sont </w:t>
      </w:r>
      <w:r w:rsidR="008A070D">
        <w:rPr>
          <w:rFonts w:asciiTheme="minorHAnsi" w:hAnsiTheme="minorHAnsi" w:cstheme="minorHAnsi"/>
          <w:sz w:val="24"/>
          <w:szCs w:val="24"/>
        </w:rPr>
        <w:t xml:space="preserve">remboursables par </w:t>
      </w:r>
      <w:proofErr w:type="spellStart"/>
      <w:r w:rsidR="008A070D">
        <w:rPr>
          <w:rFonts w:asciiTheme="minorHAnsi" w:hAnsiTheme="minorHAnsi" w:cstheme="minorHAnsi"/>
          <w:sz w:val="24"/>
          <w:szCs w:val="24"/>
        </w:rPr>
        <w:t>Enabel</w:t>
      </w:r>
      <w:proofErr w:type="spellEnd"/>
      <w:r w:rsidR="008A070D">
        <w:rPr>
          <w:rFonts w:asciiTheme="minorHAnsi" w:hAnsiTheme="minorHAnsi" w:cstheme="minorHAnsi"/>
          <w:sz w:val="24"/>
          <w:szCs w:val="24"/>
        </w:rPr>
        <w:t xml:space="preserve"> sur base des pièces justificatives.</w:t>
      </w:r>
    </w:p>
    <w:p w14:paraId="1F6A46A7" w14:textId="5987F908" w:rsidR="00634379" w:rsidRPr="002F0F38" w:rsidRDefault="00634379" w:rsidP="00634379">
      <w:pPr>
        <w:pStyle w:val="Paragraphedeliste"/>
        <w:numPr>
          <w:ilvl w:val="0"/>
          <w:numId w:val="40"/>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Le transport du consultant lié au voyage à l’intérieur de la province </w:t>
      </w:r>
      <w:r w:rsidR="00052FE8">
        <w:rPr>
          <w:rFonts w:asciiTheme="minorHAnsi" w:hAnsiTheme="minorHAnsi" w:cstheme="minorHAnsi"/>
          <w:sz w:val="24"/>
          <w:szCs w:val="24"/>
        </w:rPr>
        <w:t>es</w:t>
      </w:r>
      <w:r w:rsidRPr="00730B35">
        <w:rPr>
          <w:rFonts w:asciiTheme="minorHAnsi" w:hAnsiTheme="minorHAnsi" w:cstheme="minorHAnsi"/>
          <w:sz w:val="24"/>
          <w:szCs w:val="24"/>
        </w:rPr>
        <w:t xml:space="preserve">t pris en charge par </w:t>
      </w:r>
      <w:proofErr w:type="spellStart"/>
      <w:r w:rsidRPr="00730B35">
        <w:rPr>
          <w:rFonts w:asciiTheme="minorHAnsi" w:hAnsiTheme="minorHAnsi" w:cstheme="minorHAnsi"/>
          <w:sz w:val="24"/>
          <w:szCs w:val="24"/>
        </w:rPr>
        <w:t>Enabel</w:t>
      </w:r>
      <w:proofErr w:type="spellEnd"/>
      <w:r w:rsidRPr="00730B35">
        <w:rPr>
          <w:rFonts w:asciiTheme="minorHAnsi" w:hAnsiTheme="minorHAnsi" w:cstheme="minorHAnsi"/>
          <w:sz w:val="24"/>
          <w:szCs w:val="24"/>
        </w:rPr>
        <w:t xml:space="preserve"> mais les frais de séjour </w:t>
      </w:r>
      <w:r>
        <w:rPr>
          <w:rFonts w:asciiTheme="minorHAnsi" w:hAnsiTheme="minorHAnsi" w:cstheme="minorHAnsi"/>
          <w:sz w:val="24"/>
          <w:szCs w:val="24"/>
        </w:rPr>
        <w:t xml:space="preserve">(logement, perdiem, communication) </w:t>
      </w:r>
      <w:r w:rsidRPr="00730B35">
        <w:rPr>
          <w:rFonts w:asciiTheme="minorHAnsi" w:hAnsiTheme="minorHAnsi" w:cstheme="minorHAnsi"/>
          <w:sz w:val="24"/>
          <w:szCs w:val="24"/>
        </w:rPr>
        <w:t xml:space="preserve">seront </w:t>
      </w:r>
      <w:r>
        <w:rPr>
          <w:rFonts w:asciiTheme="minorHAnsi" w:hAnsiTheme="minorHAnsi" w:cstheme="minorHAnsi"/>
          <w:sz w:val="24"/>
          <w:szCs w:val="24"/>
        </w:rPr>
        <w:t xml:space="preserve">directement </w:t>
      </w:r>
      <w:r w:rsidRPr="00730B35">
        <w:rPr>
          <w:rFonts w:asciiTheme="minorHAnsi" w:hAnsiTheme="minorHAnsi" w:cstheme="minorHAnsi"/>
          <w:sz w:val="24"/>
          <w:szCs w:val="24"/>
        </w:rPr>
        <w:t>à la charge du consultant.</w:t>
      </w:r>
    </w:p>
    <w:p w14:paraId="03B6FA73" w14:textId="77777777" w:rsidR="00634379" w:rsidRPr="005E7225" w:rsidRDefault="00634379" w:rsidP="005E7225">
      <w:pPr>
        <w:jc w:val="both"/>
        <w:rPr>
          <w:noProof/>
          <w:lang w:val="fr-FR"/>
        </w:rPr>
      </w:pPr>
    </w:p>
    <w:p w14:paraId="4D820752" w14:textId="47BCBB13" w:rsidR="005E7225" w:rsidRPr="005E7225" w:rsidRDefault="00707368" w:rsidP="005E7225">
      <w:pPr>
        <w:pStyle w:val="Titre2"/>
        <w:rPr>
          <w:lang w:val="fr-FR"/>
        </w:rPr>
      </w:pPr>
      <w:bookmarkStart w:id="14" w:name="_Toc18480252"/>
      <w:bookmarkStart w:id="15" w:name="_Toc182229367"/>
      <w:r>
        <w:rPr>
          <w:lang w:val="fr-FR"/>
        </w:rPr>
        <w:t xml:space="preserve">Nombre des participants et </w:t>
      </w:r>
      <w:r w:rsidR="005E7225" w:rsidRPr="005E7225">
        <w:rPr>
          <w:lang w:val="fr-FR"/>
        </w:rPr>
        <w:t>Profil d</w:t>
      </w:r>
      <w:r>
        <w:rPr>
          <w:lang w:val="fr-FR"/>
        </w:rPr>
        <w:t>u consultant</w:t>
      </w:r>
      <w:bookmarkEnd w:id="14"/>
      <w:bookmarkEnd w:id="15"/>
    </w:p>
    <w:p w14:paraId="105FB79F" w14:textId="420DED4F" w:rsidR="005E7225" w:rsidRPr="005B5834" w:rsidRDefault="005E7225" w:rsidP="005E7225">
      <w:pPr>
        <w:pStyle w:val="Titre3"/>
        <w:rPr>
          <w:noProof/>
          <w:color w:val="FF0000"/>
          <w:lang w:val="fr-FR"/>
        </w:rPr>
      </w:pPr>
      <w:bookmarkStart w:id="16" w:name="_Toc182229368"/>
      <w:r w:rsidRPr="005B5834">
        <w:rPr>
          <w:noProof/>
          <w:color w:val="FF0000"/>
          <w:lang w:val="fr-FR"/>
        </w:rPr>
        <w:t>Nombre d</w:t>
      </w:r>
      <w:r w:rsidR="00707368" w:rsidRPr="005B5834">
        <w:rPr>
          <w:noProof/>
          <w:color w:val="FF0000"/>
          <w:lang w:val="fr-FR"/>
        </w:rPr>
        <w:t>es participants</w:t>
      </w:r>
      <w:bookmarkEnd w:id="16"/>
    </w:p>
    <w:p w14:paraId="13F6A00C" w14:textId="77777777" w:rsidR="00707368" w:rsidRPr="00707368" w:rsidRDefault="00707368" w:rsidP="00707368">
      <w:pPr>
        <w:rPr>
          <w:lang w:val="fr-FR"/>
        </w:rPr>
      </w:pPr>
    </w:p>
    <w:tbl>
      <w:tblPr>
        <w:tblStyle w:val="Tableausimple1"/>
        <w:tblW w:w="0" w:type="auto"/>
        <w:jc w:val="center"/>
        <w:tblLook w:val="04A0" w:firstRow="1" w:lastRow="0" w:firstColumn="1" w:lastColumn="0" w:noHBand="0" w:noVBand="1"/>
      </w:tblPr>
      <w:tblGrid>
        <w:gridCol w:w="1653"/>
        <w:gridCol w:w="2127"/>
        <w:gridCol w:w="1454"/>
        <w:gridCol w:w="1430"/>
        <w:gridCol w:w="1830"/>
      </w:tblGrid>
      <w:tr w:rsidR="00707368" w:rsidRPr="00730B35" w14:paraId="392AE6B0" w14:textId="77777777" w:rsidTr="002264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9" w:type="dxa"/>
          </w:tcPr>
          <w:p w14:paraId="014DA351" w14:textId="77777777" w:rsidR="00707368" w:rsidRPr="00730B35" w:rsidRDefault="00707368" w:rsidP="0022649B">
            <w:pPr>
              <w:jc w:val="center"/>
              <w:rPr>
                <w:rFonts w:asciiTheme="minorHAnsi" w:hAnsiTheme="minorHAnsi" w:cstheme="minorHAnsi"/>
                <w:sz w:val="24"/>
                <w:szCs w:val="24"/>
              </w:rPr>
            </w:pPr>
            <w:r w:rsidRPr="00730B35">
              <w:rPr>
                <w:rFonts w:asciiTheme="minorHAnsi" w:hAnsiTheme="minorHAnsi" w:cstheme="minorHAnsi"/>
                <w:sz w:val="24"/>
                <w:szCs w:val="24"/>
              </w:rPr>
              <w:t>Provinces</w:t>
            </w:r>
          </w:p>
        </w:tc>
        <w:tc>
          <w:tcPr>
            <w:tcW w:w="2287" w:type="dxa"/>
          </w:tcPr>
          <w:p w14:paraId="1A7F0C1B"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Catégories de participants</w:t>
            </w:r>
          </w:p>
        </w:tc>
        <w:tc>
          <w:tcPr>
            <w:tcW w:w="1472" w:type="dxa"/>
          </w:tcPr>
          <w:p w14:paraId="17002BB3"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Nombre de participants</w:t>
            </w:r>
          </w:p>
        </w:tc>
        <w:tc>
          <w:tcPr>
            <w:tcW w:w="1569" w:type="dxa"/>
          </w:tcPr>
          <w:p w14:paraId="7C99205E"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Nombre de session</w:t>
            </w:r>
          </w:p>
        </w:tc>
        <w:tc>
          <w:tcPr>
            <w:tcW w:w="1913" w:type="dxa"/>
          </w:tcPr>
          <w:p w14:paraId="197BB066"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Jours approximatifs de la session</w:t>
            </w:r>
          </w:p>
        </w:tc>
      </w:tr>
      <w:tr w:rsidR="00707368" w:rsidRPr="00730B35" w14:paraId="7D457CF6" w14:textId="77777777" w:rsidTr="00226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9" w:type="dxa"/>
          </w:tcPr>
          <w:p w14:paraId="3DE0B92A" w14:textId="77777777" w:rsidR="00707368" w:rsidRPr="00730B35" w:rsidRDefault="00707368" w:rsidP="0022649B">
            <w:pPr>
              <w:jc w:val="center"/>
              <w:rPr>
                <w:rFonts w:asciiTheme="minorHAnsi" w:hAnsiTheme="minorHAnsi" w:cstheme="minorHAnsi"/>
                <w:sz w:val="24"/>
                <w:szCs w:val="24"/>
              </w:rPr>
            </w:pPr>
            <w:r w:rsidRPr="00730B35">
              <w:rPr>
                <w:rFonts w:asciiTheme="minorHAnsi" w:hAnsiTheme="minorHAnsi" w:cstheme="minorHAnsi"/>
                <w:sz w:val="24"/>
                <w:szCs w:val="24"/>
              </w:rPr>
              <w:t xml:space="preserve">Kasaï Oriental </w:t>
            </w:r>
          </w:p>
        </w:tc>
        <w:tc>
          <w:tcPr>
            <w:tcW w:w="2287" w:type="dxa"/>
          </w:tcPr>
          <w:p w14:paraId="712C682E"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Pépiniéristes</w:t>
            </w:r>
          </w:p>
        </w:tc>
        <w:tc>
          <w:tcPr>
            <w:tcW w:w="1472" w:type="dxa"/>
            <w:shd w:val="clear" w:color="auto" w:fill="auto"/>
          </w:tcPr>
          <w:p w14:paraId="4FA5AA71" w14:textId="77777777" w:rsidR="00707368" w:rsidRPr="0035588D"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35588D">
              <w:rPr>
                <w:rFonts w:asciiTheme="minorHAnsi" w:hAnsiTheme="minorHAnsi" w:cstheme="minorHAnsi"/>
                <w:sz w:val="24"/>
                <w:szCs w:val="24"/>
              </w:rPr>
              <w:t>20</w:t>
            </w:r>
          </w:p>
        </w:tc>
        <w:tc>
          <w:tcPr>
            <w:tcW w:w="1569" w:type="dxa"/>
            <w:tcBorders>
              <w:bottom w:val="single" w:sz="4" w:space="0" w:color="auto"/>
            </w:tcBorders>
          </w:tcPr>
          <w:p w14:paraId="21888319"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1</w:t>
            </w:r>
          </w:p>
          <w:p w14:paraId="0D1A2BF4"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913" w:type="dxa"/>
            <w:tcBorders>
              <w:bottom w:val="single" w:sz="4" w:space="0" w:color="auto"/>
            </w:tcBorders>
          </w:tcPr>
          <w:p w14:paraId="4014E943"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4</w:t>
            </w:r>
          </w:p>
        </w:tc>
      </w:tr>
      <w:tr w:rsidR="00707368" w:rsidRPr="00730B35" w14:paraId="7FAF9C21" w14:textId="77777777" w:rsidTr="0022649B">
        <w:trPr>
          <w:jc w:val="center"/>
        </w:trPr>
        <w:tc>
          <w:tcPr>
            <w:cnfStyle w:val="001000000000" w:firstRow="0" w:lastRow="0" w:firstColumn="1" w:lastColumn="0" w:oddVBand="0" w:evenVBand="0" w:oddHBand="0" w:evenHBand="0" w:firstRowFirstColumn="0" w:firstRowLastColumn="0" w:lastRowFirstColumn="0" w:lastRowLastColumn="0"/>
            <w:tcW w:w="1819" w:type="dxa"/>
          </w:tcPr>
          <w:p w14:paraId="6DD7F076" w14:textId="77777777" w:rsidR="00707368" w:rsidRPr="00730B35" w:rsidRDefault="00707368" w:rsidP="0022649B">
            <w:pPr>
              <w:jc w:val="center"/>
              <w:rPr>
                <w:rFonts w:asciiTheme="minorHAnsi" w:hAnsiTheme="minorHAnsi" w:cstheme="minorHAnsi"/>
                <w:sz w:val="24"/>
                <w:szCs w:val="24"/>
              </w:rPr>
            </w:pPr>
            <w:proofErr w:type="spellStart"/>
            <w:r w:rsidRPr="00730B35">
              <w:rPr>
                <w:rFonts w:asciiTheme="minorHAnsi" w:hAnsiTheme="minorHAnsi" w:cstheme="minorHAnsi"/>
                <w:sz w:val="24"/>
                <w:szCs w:val="24"/>
              </w:rPr>
              <w:t>Lomami</w:t>
            </w:r>
            <w:proofErr w:type="spellEnd"/>
          </w:p>
        </w:tc>
        <w:tc>
          <w:tcPr>
            <w:tcW w:w="2287" w:type="dxa"/>
          </w:tcPr>
          <w:p w14:paraId="1030CBE4" w14:textId="77777777" w:rsidR="00707368" w:rsidRPr="00730B35"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Pépiniéristes</w:t>
            </w:r>
          </w:p>
        </w:tc>
        <w:tc>
          <w:tcPr>
            <w:tcW w:w="1472" w:type="dxa"/>
          </w:tcPr>
          <w:p w14:paraId="3B0AA865" w14:textId="77777777" w:rsidR="00707368" w:rsidRPr="0035588D"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588D">
              <w:rPr>
                <w:rFonts w:asciiTheme="minorHAnsi" w:hAnsiTheme="minorHAnsi" w:cstheme="minorHAnsi"/>
                <w:sz w:val="24"/>
                <w:szCs w:val="24"/>
              </w:rPr>
              <w:t>18</w:t>
            </w:r>
          </w:p>
        </w:tc>
        <w:tc>
          <w:tcPr>
            <w:tcW w:w="1569" w:type="dxa"/>
            <w:tcBorders>
              <w:top w:val="single" w:sz="4" w:space="0" w:color="auto"/>
            </w:tcBorders>
          </w:tcPr>
          <w:p w14:paraId="22EAF7DF" w14:textId="2E789DE5" w:rsidR="00707368" w:rsidRPr="00730B35" w:rsidRDefault="002D664F"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1</w:t>
            </w:r>
          </w:p>
        </w:tc>
        <w:tc>
          <w:tcPr>
            <w:tcW w:w="1913" w:type="dxa"/>
            <w:tcBorders>
              <w:top w:val="single" w:sz="4" w:space="0" w:color="auto"/>
            </w:tcBorders>
          </w:tcPr>
          <w:p w14:paraId="2B33DCF0" w14:textId="77777777" w:rsidR="00707368" w:rsidRPr="00730B35"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4</w:t>
            </w:r>
          </w:p>
        </w:tc>
      </w:tr>
    </w:tbl>
    <w:p w14:paraId="541D099F" w14:textId="4E23CAA7" w:rsidR="00CE11C4" w:rsidRDefault="00CE11C4" w:rsidP="00CE11C4">
      <w:pPr>
        <w:rPr>
          <w:lang w:val="fr-FR"/>
        </w:rPr>
      </w:pPr>
    </w:p>
    <w:p w14:paraId="2017DE84" w14:textId="77777777" w:rsidR="00846514" w:rsidRDefault="00846514" w:rsidP="00CE11C4">
      <w:pPr>
        <w:rPr>
          <w:lang w:val="fr-FR"/>
        </w:rPr>
      </w:pPr>
    </w:p>
    <w:p w14:paraId="2E1ECE25" w14:textId="77777777" w:rsidR="00B009D5" w:rsidRDefault="00B009D5" w:rsidP="00CE11C4">
      <w:pPr>
        <w:rPr>
          <w:lang w:val="fr-FR"/>
        </w:rPr>
      </w:pPr>
    </w:p>
    <w:p w14:paraId="3D7B975D" w14:textId="77777777" w:rsidR="00846514" w:rsidRDefault="00846514" w:rsidP="00CE11C4">
      <w:pPr>
        <w:rPr>
          <w:lang w:val="fr-FR"/>
        </w:rPr>
      </w:pPr>
    </w:p>
    <w:p w14:paraId="20F98301" w14:textId="77777777" w:rsidR="00846514" w:rsidRPr="00CE11C4" w:rsidRDefault="00846514" w:rsidP="00CE11C4">
      <w:pPr>
        <w:rPr>
          <w:lang w:val="fr-FR"/>
        </w:rPr>
      </w:pPr>
    </w:p>
    <w:p w14:paraId="75022929" w14:textId="7D83040B" w:rsidR="005E7225" w:rsidRPr="005B5834" w:rsidRDefault="00707368" w:rsidP="005E7225">
      <w:pPr>
        <w:pStyle w:val="Titre3"/>
        <w:rPr>
          <w:noProof/>
          <w:color w:val="FF0000"/>
          <w:lang w:val="fr-FR"/>
        </w:rPr>
      </w:pPr>
      <w:bookmarkStart w:id="17" w:name="_Toc182229369"/>
      <w:r w:rsidRPr="005B5834">
        <w:rPr>
          <w:noProof/>
          <w:color w:val="FF0000"/>
          <w:lang w:val="fr-FR"/>
        </w:rPr>
        <w:lastRenderedPageBreak/>
        <w:t>Qualification et compentences du consultant</w:t>
      </w:r>
      <w:bookmarkEnd w:id="17"/>
    </w:p>
    <w:p w14:paraId="38C0B2E3" w14:textId="77777777" w:rsidR="00707368" w:rsidRDefault="00707368" w:rsidP="00707368">
      <w:pPr>
        <w:rPr>
          <w:lang w:val="fr-FR"/>
        </w:rPr>
      </w:pPr>
    </w:p>
    <w:p w14:paraId="1F21E2E7" w14:textId="77777777" w:rsidR="00707368" w:rsidRPr="00730B35" w:rsidRDefault="00707368" w:rsidP="00707368">
      <w:pPr>
        <w:pStyle w:val="Paragraphedeliste"/>
        <w:numPr>
          <w:ilvl w:val="0"/>
          <w:numId w:val="41"/>
        </w:numPr>
        <w:spacing w:line="259" w:lineRule="auto"/>
        <w:jc w:val="both"/>
        <w:rPr>
          <w:rFonts w:asciiTheme="minorHAnsi" w:hAnsiTheme="minorHAnsi" w:cstheme="minorHAnsi"/>
          <w:b/>
          <w:bCs/>
          <w:sz w:val="24"/>
          <w:szCs w:val="24"/>
        </w:rPr>
      </w:pPr>
      <w:bookmarkStart w:id="18" w:name="_Hlk81565022"/>
      <w:r w:rsidRPr="00730B35">
        <w:rPr>
          <w:rFonts w:asciiTheme="minorHAnsi" w:hAnsiTheme="minorHAnsi" w:cstheme="minorHAnsi"/>
          <w:color w:val="3B3838" w:themeColor="background2" w:themeShade="40"/>
          <w:sz w:val="24"/>
        </w:rPr>
        <w:t>Être titulaire d’un diplôme de Licence (niveau bac +5) en agroéconomie, économie, marketing, ou tout autre domaine équivalent ;</w:t>
      </w:r>
      <w:r w:rsidRPr="00730B35">
        <w:rPr>
          <w:rFonts w:asciiTheme="minorHAnsi" w:hAnsiTheme="minorHAnsi" w:cstheme="minorHAnsi"/>
          <w:b/>
          <w:bCs/>
          <w:sz w:val="24"/>
          <w:szCs w:val="24"/>
        </w:rPr>
        <w:t xml:space="preserve"> </w:t>
      </w:r>
    </w:p>
    <w:p w14:paraId="720A858A" w14:textId="77777777" w:rsidR="00707368" w:rsidRPr="00B71700" w:rsidRDefault="00707368" w:rsidP="00707368">
      <w:pPr>
        <w:pStyle w:val="Paragraphedeliste"/>
        <w:numPr>
          <w:ilvl w:val="0"/>
          <w:numId w:val="41"/>
        </w:numPr>
        <w:spacing w:line="259" w:lineRule="auto"/>
        <w:jc w:val="both"/>
        <w:rPr>
          <w:rFonts w:asciiTheme="minorHAnsi" w:hAnsiTheme="minorHAnsi" w:cstheme="minorHAnsi"/>
          <w:sz w:val="24"/>
          <w:szCs w:val="24"/>
        </w:rPr>
      </w:pPr>
      <w:r w:rsidRPr="00B71700">
        <w:rPr>
          <w:rFonts w:asciiTheme="minorHAnsi" w:hAnsiTheme="minorHAnsi" w:cstheme="minorHAnsi"/>
          <w:sz w:val="24"/>
          <w:szCs w:val="24"/>
        </w:rPr>
        <w:t>Expérience avérée de 5 ans dans la formation des agriculteurs sur les aspects financiers de l'agriculture</w:t>
      </w:r>
      <w:r>
        <w:rPr>
          <w:rFonts w:asciiTheme="minorHAnsi" w:hAnsiTheme="minorHAnsi" w:cstheme="minorHAnsi"/>
          <w:sz w:val="24"/>
          <w:szCs w:val="24"/>
        </w:rPr>
        <w:t> ;</w:t>
      </w:r>
    </w:p>
    <w:p w14:paraId="18B2063B" w14:textId="77777777" w:rsidR="00707368" w:rsidRPr="00B71700" w:rsidRDefault="00707368" w:rsidP="00707368">
      <w:pPr>
        <w:pStyle w:val="Paragraphedeliste"/>
        <w:numPr>
          <w:ilvl w:val="0"/>
          <w:numId w:val="41"/>
        </w:numPr>
        <w:spacing w:line="259" w:lineRule="auto"/>
        <w:jc w:val="both"/>
        <w:rPr>
          <w:rFonts w:asciiTheme="minorHAnsi" w:hAnsiTheme="minorHAnsi" w:cstheme="minorHAnsi"/>
          <w:sz w:val="24"/>
          <w:szCs w:val="24"/>
        </w:rPr>
      </w:pPr>
      <w:r w:rsidRPr="00B71700">
        <w:rPr>
          <w:rFonts w:asciiTheme="minorHAnsi" w:hAnsiTheme="minorHAnsi" w:cstheme="minorHAnsi"/>
          <w:sz w:val="24"/>
          <w:szCs w:val="24"/>
        </w:rPr>
        <w:t>Connaissance approfondie des méthodes de calcul des coûts et des bénéfices en agriculture</w:t>
      </w:r>
      <w:r>
        <w:rPr>
          <w:rFonts w:asciiTheme="minorHAnsi" w:hAnsiTheme="minorHAnsi" w:cstheme="minorHAnsi"/>
          <w:sz w:val="24"/>
          <w:szCs w:val="24"/>
        </w:rPr>
        <w:t> ;</w:t>
      </w:r>
    </w:p>
    <w:p w14:paraId="73937335" w14:textId="1139065B" w:rsidR="00707368" w:rsidRPr="00A1416E" w:rsidRDefault="00707368" w:rsidP="00A1416E">
      <w:pPr>
        <w:pStyle w:val="Lgende"/>
        <w:widowControl w:val="0"/>
        <w:numPr>
          <w:ilvl w:val="0"/>
          <w:numId w:val="41"/>
        </w:numPr>
        <w:jc w:val="both"/>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Avoir une expérience réussie et prouvée dans la formation et l’accompagnement des Adultes en entrepreneuriat</w:t>
      </w:r>
      <w:r>
        <w:rPr>
          <w:rFonts w:asciiTheme="minorHAnsi" w:hAnsiTheme="minorHAnsi" w:cstheme="minorHAnsi"/>
          <w:i w:val="0"/>
          <w:iCs w:val="0"/>
          <w:color w:val="3B3838" w:themeColor="background2" w:themeShade="40"/>
        </w:rPr>
        <w:t> ;</w:t>
      </w:r>
    </w:p>
    <w:bookmarkEnd w:id="18"/>
    <w:p w14:paraId="0F75B946" w14:textId="77777777" w:rsidR="00707368" w:rsidRPr="00707368" w:rsidRDefault="00707368" w:rsidP="00707368">
      <w:pPr>
        <w:rPr>
          <w:lang w:val="fr-FR"/>
        </w:rPr>
      </w:pPr>
    </w:p>
    <w:p w14:paraId="196077A0" w14:textId="594FA592" w:rsidR="005E7225" w:rsidRDefault="00326696" w:rsidP="005E7225">
      <w:pPr>
        <w:pStyle w:val="Titre2"/>
        <w:rPr>
          <w:lang w:val="fr-FR"/>
        </w:rPr>
      </w:pPr>
      <w:bookmarkStart w:id="19" w:name="_Toc18480253"/>
      <w:bookmarkStart w:id="20" w:name="_Toc182229370"/>
      <w:r>
        <w:rPr>
          <w:lang w:val="fr-FR"/>
        </w:rPr>
        <w:t xml:space="preserve">Phases, </w:t>
      </w:r>
      <w:r w:rsidR="005E7225" w:rsidRPr="005E7225">
        <w:rPr>
          <w:lang w:val="fr-FR"/>
        </w:rPr>
        <w:t>Lieu</w:t>
      </w:r>
      <w:r w:rsidR="005B5834">
        <w:rPr>
          <w:lang w:val="fr-FR"/>
        </w:rPr>
        <w:t xml:space="preserve">, </w:t>
      </w:r>
      <w:r w:rsidR="005E7225" w:rsidRPr="005E7225">
        <w:rPr>
          <w:lang w:val="fr-FR"/>
        </w:rPr>
        <w:t>durée</w:t>
      </w:r>
      <w:bookmarkEnd w:id="19"/>
      <w:r w:rsidR="005B5834">
        <w:rPr>
          <w:lang w:val="fr-FR"/>
        </w:rPr>
        <w:t xml:space="preserve"> approximative et livrables attendus</w:t>
      </w:r>
      <w:bookmarkEnd w:id="20"/>
    </w:p>
    <w:p w14:paraId="65B56E95" w14:textId="77777777" w:rsidR="00326696" w:rsidRDefault="00326696" w:rsidP="00326696">
      <w:pPr>
        <w:rPr>
          <w:lang w:val="fr-FR"/>
        </w:rPr>
      </w:pPr>
    </w:p>
    <w:tbl>
      <w:tblPr>
        <w:tblStyle w:val="Grilledutableau"/>
        <w:tblW w:w="9923" w:type="dxa"/>
        <w:tblInd w:w="-887" w:type="dxa"/>
        <w:tblLook w:val="04A0" w:firstRow="1" w:lastRow="0" w:firstColumn="1" w:lastColumn="0" w:noHBand="0" w:noVBand="1"/>
      </w:tblPr>
      <w:tblGrid>
        <w:gridCol w:w="2253"/>
        <w:gridCol w:w="1546"/>
        <w:gridCol w:w="1448"/>
        <w:gridCol w:w="2572"/>
        <w:gridCol w:w="2104"/>
      </w:tblGrid>
      <w:tr w:rsidR="00326696" w:rsidRPr="004C516C" w14:paraId="7651CA04" w14:textId="77777777" w:rsidTr="00326696">
        <w:tc>
          <w:tcPr>
            <w:tcW w:w="2253" w:type="dxa"/>
          </w:tcPr>
          <w:p w14:paraId="556ED9B6"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Phase</w:t>
            </w:r>
          </w:p>
        </w:tc>
        <w:tc>
          <w:tcPr>
            <w:tcW w:w="1546" w:type="dxa"/>
          </w:tcPr>
          <w:p w14:paraId="18A300CC"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 xml:space="preserve">Durée phase en jours </w:t>
            </w:r>
          </w:p>
        </w:tc>
        <w:tc>
          <w:tcPr>
            <w:tcW w:w="1448" w:type="dxa"/>
          </w:tcPr>
          <w:p w14:paraId="4062583E"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Responsable</w:t>
            </w:r>
          </w:p>
        </w:tc>
        <w:tc>
          <w:tcPr>
            <w:tcW w:w="2572" w:type="dxa"/>
          </w:tcPr>
          <w:p w14:paraId="17E01CF7"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Provinces d’Exécution</w:t>
            </w:r>
          </w:p>
        </w:tc>
        <w:tc>
          <w:tcPr>
            <w:tcW w:w="2104" w:type="dxa"/>
          </w:tcPr>
          <w:p w14:paraId="0BC3EC6D"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Livrables</w:t>
            </w:r>
          </w:p>
        </w:tc>
      </w:tr>
      <w:tr w:rsidR="00326696" w:rsidRPr="004C516C" w14:paraId="48B41514" w14:textId="77777777" w:rsidTr="00326696">
        <w:tc>
          <w:tcPr>
            <w:tcW w:w="2253" w:type="dxa"/>
          </w:tcPr>
          <w:p w14:paraId="3ABFF30A"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Réajustement du module</w:t>
            </w:r>
          </w:p>
        </w:tc>
        <w:tc>
          <w:tcPr>
            <w:tcW w:w="1546" w:type="dxa"/>
          </w:tcPr>
          <w:p w14:paraId="70DB9C93"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2</w:t>
            </w:r>
          </w:p>
        </w:tc>
        <w:tc>
          <w:tcPr>
            <w:tcW w:w="1448" w:type="dxa"/>
          </w:tcPr>
          <w:p w14:paraId="34129A5B"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48B85EB7"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 xml:space="preserve">Bureau du consultant </w:t>
            </w:r>
          </w:p>
        </w:tc>
        <w:tc>
          <w:tcPr>
            <w:tcW w:w="2104" w:type="dxa"/>
          </w:tcPr>
          <w:p w14:paraId="64165B29"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1 module sur l’entrepreneuriat semencier</w:t>
            </w:r>
          </w:p>
        </w:tc>
      </w:tr>
      <w:tr w:rsidR="00326696" w:rsidRPr="004C516C" w14:paraId="7B8FAAC4" w14:textId="77777777" w:rsidTr="00326696">
        <w:tc>
          <w:tcPr>
            <w:tcW w:w="9923" w:type="dxa"/>
            <w:gridSpan w:val="5"/>
          </w:tcPr>
          <w:p w14:paraId="3F996A4C"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b/>
                <w:bCs/>
                <w:color w:val="auto"/>
                <w14:ligatures w14:val="standardContextual"/>
              </w:rPr>
              <w:t xml:space="preserve">Formation des agri-multiplicateurs et pépiniéristes : 8 jours </w:t>
            </w:r>
          </w:p>
        </w:tc>
      </w:tr>
      <w:tr w:rsidR="00326696" w:rsidRPr="004C516C" w14:paraId="1AF7F402" w14:textId="77777777" w:rsidTr="00326696">
        <w:tc>
          <w:tcPr>
            <w:tcW w:w="2253" w:type="dxa"/>
            <w:vMerge w:val="restart"/>
          </w:tcPr>
          <w:p w14:paraId="51971424"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Formation des agri multiplicateurs et pépiniéristes</w:t>
            </w:r>
          </w:p>
        </w:tc>
        <w:tc>
          <w:tcPr>
            <w:tcW w:w="1546" w:type="dxa"/>
          </w:tcPr>
          <w:p w14:paraId="2BEC9B7F"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 xml:space="preserve"> </w:t>
            </w:r>
            <w:r>
              <w:rPr>
                <w:rFonts w:asciiTheme="minorHAnsi" w:hAnsiTheme="minorHAnsi" w:cstheme="minorHAnsi"/>
              </w:rPr>
              <w:t>4</w:t>
            </w:r>
            <w:r w:rsidRPr="00B40CAF">
              <w:rPr>
                <w:rFonts w:asciiTheme="minorHAnsi" w:hAnsiTheme="minorHAnsi" w:cstheme="minorHAnsi"/>
              </w:rPr>
              <w:t xml:space="preserve"> Jours</w:t>
            </w:r>
          </w:p>
        </w:tc>
        <w:tc>
          <w:tcPr>
            <w:tcW w:w="1448" w:type="dxa"/>
          </w:tcPr>
          <w:p w14:paraId="2F1618A0"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DBB8285"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Kasaï Oriental</w:t>
            </w:r>
          </w:p>
          <w:p w14:paraId="1D8B24B3" w14:textId="77777777" w:rsidR="00326696" w:rsidRPr="00B40CAF" w:rsidRDefault="00326696" w:rsidP="0022649B">
            <w:pPr>
              <w:pStyle w:val="Sansinterligne"/>
              <w:jc w:val="center"/>
              <w:rPr>
                <w:rFonts w:asciiTheme="minorHAnsi" w:hAnsiTheme="minorHAnsi" w:cstheme="minorHAnsi"/>
              </w:rPr>
            </w:pPr>
          </w:p>
        </w:tc>
        <w:tc>
          <w:tcPr>
            <w:tcW w:w="2104" w:type="dxa"/>
            <w:vMerge w:val="restart"/>
          </w:tcPr>
          <w:p w14:paraId="7E0BAE95" w14:textId="77777777" w:rsidR="00326696" w:rsidRDefault="00326696" w:rsidP="0022649B">
            <w:pPr>
              <w:pStyle w:val="Sansinterligne"/>
              <w:rPr>
                <w:rFonts w:asciiTheme="minorHAnsi" w:hAnsiTheme="minorHAnsi" w:cstheme="minorHAnsi"/>
              </w:rPr>
            </w:pPr>
          </w:p>
          <w:p w14:paraId="213575E1"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 xml:space="preserve">Rapport de formation </w:t>
            </w:r>
          </w:p>
        </w:tc>
      </w:tr>
      <w:tr w:rsidR="00326696" w:rsidRPr="004C516C" w14:paraId="4AF6D9AE" w14:textId="77777777" w:rsidTr="00326696">
        <w:tc>
          <w:tcPr>
            <w:tcW w:w="2253" w:type="dxa"/>
            <w:vMerge/>
          </w:tcPr>
          <w:p w14:paraId="3558BE34" w14:textId="77777777" w:rsidR="00326696" w:rsidRPr="00B40CAF" w:rsidRDefault="00326696" w:rsidP="0022649B">
            <w:pPr>
              <w:pStyle w:val="Sansinterligne"/>
              <w:rPr>
                <w:rFonts w:asciiTheme="minorHAnsi" w:hAnsiTheme="minorHAnsi" w:cstheme="minorHAnsi"/>
              </w:rPr>
            </w:pPr>
          </w:p>
        </w:tc>
        <w:tc>
          <w:tcPr>
            <w:tcW w:w="1546" w:type="dxa"/>
          </w:tcPr>
          <w:p w14:paraId="2885A3B0"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4 jours</w:t>
            </w:r>
          </w:p>
        </w:tc>
        <w:tc>
          <w:tcPr>
            <w:tcW w:w="1448" w:type="dxa"/>
          </w:tcPr>
          <w:p w14:paraId="29E565C4"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607DC6F9" w14:textId="77777777" w:rsidR="00326696" w:rsidRPr="00B40CAF" w:rsidRDefault="00326696" w:rsidP="0022649B">
            <w:pPr>
              <w:pStyle w:val="Sansinterligne"/>
              <w:jc w:val="both"/>
              <w:rPr>
                <w:rFonts w:asciiTheme="minorHAnsi" w:hAnsiTheme="minorHAnsi" w:cstheme="minorHAnsi"/>
              </w:rPr>
            </w:pPr>
            <w:proofErr w:type="spellStart"/>
            <w:r>
              <w:rPr>
                <w:rFonts w:asciiTheme="minorHAnsi" w:hAnsiTheme="minorHAnsi" w:cstheme="minorHAnsi"/>
              </w:rPr>
              <w:t>Lomami</w:t>
            </w:r>
            <w:proofErr w:type="spellEnd"/>
          </w:p>
        </w:tc>
        <w:tc>
          <w:tcPr>
            <w:tcW w:w="2104" w:type="dxa"/>
            <w:vMerge/>
          </w:tcPr>
          <w:p w14:paraId="54473631" w14:textId="77777777" w:rsidR="00326696" w:rsidRPr="00B40CAF" w:rsidRDefault="00326696" w:rsidP="0022649B">
            <w:pPr>
              <w:pStyle w:val="Sansinterligne"/>
              <w:rPr>
                <w:rFonts w:asciiTheme="minorHAnsi" w:hAnsiTheme="minorHAnsi" w:cstheme="minorHAnsi"/>
              </w:rPr>
            </w:pPr>
          </w:p>
        </w:tc>
      </w:tr>
      <w:tr w:rsidR="00326696" w:rsidRPr="004C516C" w14:paraId="11182CED" w14:textId="77777777" w:rsidTr="00326696">
        <w:tc>
          <w:tcPr>
            <w:tcW w:w="2253" w:type="dxa"/>
          </w:tcPr>
          <w:p w14:paraId="7B09C6EB"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Rédaction du rapport de formation</w:t>
            </w:r>
          </w:p>
        </w:tc>
        <w:tc>
          <w:tcPr>
            <w:tcW w:w="1546" w:type="dxa"/>
          </w:tcPr>
          <w:p w14:paraId="412115FD"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3 jours</w:t>
            </w:r>
          </w:p>
        </w:tc>
        <w:tc>
          <w:tcPr>
            <w:tcW w:w="1448" w:type="dxa"/>
          </w:tcPr>
          <w:p w14:paraId="2D55650D"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40126AE8"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Bureau du consultant</w:t>
            </w:r>
          </w:p>
          <w:p w14:paraId="1D9C0F30" w14:textId="77777777" w:rsidR="00326696" w:rsidRPr="00B40CAF" w:rsidRDefault="00326696" w:rsidP="0022649B">
            <w:pPr>
              <w:jc w:val="both"/>
              <w:rPr>
                <w:rFonts w:asciiTheme="minorHAnsi" w:hAnsiTheme="minorHAnsi" w:cstheme="minorHAnsi"/>
              </w:rPr>
            </w:pPr>
          </w:p>
        </w:tc>
        <w:tc>
          <w:tcPr>
            <w:tcW w:w="2104" w:type="dxa"/>
          </w:tcPr>
          <w:p w14:paraId="06FF742A"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global de formation</w:t>
            </w:r>
          </w:p>
        </w:tc>
      </w:tr>
      <w:tr w:rsidR="00326696" w:rsidRPr="004C516C" w14:paraId="3F18DF9D" w14:textId="77777777" w:rsidTr="00326696">
        <w:tc>
          <w:tcPr>
            <w:tcW w:w="9923" w:type="dxa"/>
            <w:gridSpan w:val="5"/>
          </w:tcPr>
          <w:p w14:paraId="67804661" w14:textId="77777777" w:rsidR="00326696" w:rsidRPr="00B40CAF" w:rsidRDefault="00326696" w:rsidP="0022649B">
            <w:pPr>
              <w:jc w:val="center"/>
              <w:rPr>
                <w:rFonts w:asciiTheme="minorHAnsi" w:hAnsiTheme="minorHAnsi" w:cstheme="minorHAnsi"/>
                <w:b/>
                <w:bCs/>
              </w:rPr>
            </w:pPr>
            <w:r w:rsidRPr="00B40CAF">
              <w:rPr>
                <w:rFonts w:asciiTheme="minorHAnsi" w:hAnsiTheme="minorHAnsi" w:cstheme="minorHAnsi"/>
                <w:b/>
                <w:bCs/>
              </w:rPr>
              <w:t>Suivi d’exécution des modèles d’affaire et débriefing</w:t>
            </w:r>
          </w:p>
        </w:tc>
      </w:tr>
      <w:tr w:rsidR="00326696" w:rsidRPr="004C516C" w14:paraId="543D512A" w14:textId="77777777" w:rsidTr="00326696">
        <w:tc>
          <w:tcPr>
            <w:tcW w:w="2253" w:type="dxa"/>
            <w:vMerge w:val="restart"/>
          </w:tcPr>
          <w:p w14:paraId="384764D9" w14:textId="73EC2C9B" w:rsidR="00326696" w:rsidRPr="00B40CAF" w:rsidRDefault="00326696" w:rsidP="0022649B">
            <w:pPr>
              <w:pStyle w:val="Sansinterligne"/>
              <w:rPr>
                <w:lang w:val="fr-FR"/>
              </w:rPr>
            </w:pPr>
            <w:r w:rsidRPr="004C516C">
              <w:rPr>
                <w:lang w:val="fr-FR"/>
              </w:rPr>
              <w:t>Suivi d’exécution du modèle d’affaire pour la vente des plans des PH (en 2 temps)</w:t>
            </w:r>
            <w:r w:rsidRPr="004C516C">
              <w:rPr>
                <w:rStyle w:val="Appelnotedebasdep"/>
                <w:lang w:val="fr-FR"/>
              </w:rPr>
              <w:footnoteReference w:id="2"/>
            </w:r>
          </w:p>
        </w:tc>
        <w:tc>
          <w:tcPr>
            <w:tcW w:w="1546" w:type="dxa"/>
          </w:tcPr>
          <w:p w14:paraId="25F4B85E"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3851B854"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3219419D" w14:textId="262BA8F3" w:rsidR="00326696" w:rsidRPr="00B40CAF" w:rsidRDefault="00815978" w:rsidP="0022649B">
            <w:pPr>
              <w:rPr>
                <w:rFonts w:asciiTheme="minorHAnsi" w:hAnsiTheme="minorHAnsi" w:cstheme="minorHAnsi"/>
              </w:rPr>
            </w:pPr>
            <w:proofErr w:type="spellStart"/>
            <w:r>
              <w:rPr>
                <w:rFonts w:asciiTheme="minorHAnsi" w:hAnsiTheme="minorHAnsi" w:cstheme="minorHAnsi"/>
              </w:rPr>
              <w:t>Lomami</w:t>
            </w:r>
            <w:proofErr w:type="spellEnd"/>
            <w:r w:rsidR="00326696" w:rsidRPr="00B40CAF">
              <w:rPr>
                <w:rFonts w:asciiTheme="minorHAnsi" w:hAnsiTheme="minorHAnsi" w:cstheme="minorHAnsi"/>
              </w:rPr>
              <w:t xml:space="preserve"> </w:t>
            </w:r>
          </w:p>
        </w:tc>
        <w:tc>
          <w:tcPr>
            <w:tcW w:w="2104" w:type="dxa"/>
          </w:tcPr>
          <w:p w14:paraId="0DF6E860"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60F84400" w14:textId="77777777" w:rsidTr="00326696">
        <w:tc>
          <w:tcPr>
            <w:tcW w:w="2253" w:type="dxa"/>
            <w:vMerge/>
          </w:tcPr>
          <w:p w14:paraId="4F5F8B21" w14:textId="77777777" w:rsidR="00326696" w:rsidRPr="004C516C" w:rsidRDefault="00326696" w:rsidP="0022649B">
            <w:pPr>
              <w:pStyle w:val="Sansinterligne"/>
              <w:rPr>
                <w:lang w:val="fr-FR"/>
              </w:rPr>
            </w:pPr>
          </w:p>
        </w:tc>
        <w:tc>
          <w:tcPr>
            <w:tcW w:w="1546" w:type="dxa"/>
          </w:tcPr>
          <w:p w14:paraId="1F6946C9"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24CD3FAC"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1107B3A"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Kasaï Oriental</w:t>
            </w:r>
          </w:p>
        </w:tc>
        <w:tc>
          <w:tcPr>
            <w:tcW w:w="2104" w:type="dxa"/>
          </w:tcPr>
          <w:p w14:paraId="205466CB"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5E39B8CE" w14:textId="77777777" w:rsidTr="00326696">
        <w:tc>
          <w:tcPr>
            <w:tcW w:w="2253" w:type="dxa"/>
          </w:tcPr>
          <w:p w14:paraId="2F558E11" w14:textId="77777777" w:rsidR="00326696" w:rsidRPr="004C516C" w:rsidRDefault="00326696" w:rsidP="0022649B">
            <w:pPr>
              <w:pStyle w:val="Sansinterligne"/>
              <w:rPr>
                <w:lang w:val="fr-FR"/>
              </w:rPr>
            </w:pPr>
            <w:r>
              <w:rPr>
                <w:lang w:val="fr-FR"/>
              </w:rPr>
              <w:t xml:space="preserve">Elaboration rapport de suivi </w:t>
            </w:r>
          </w:p>
        </w:tc>
        <w:tc>
          <w:tcPr>
            <w:tcW w:w="1546" w:type="dxa"/>
          </w:tcPr>
          <w:p w14:paraId="0037E265"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3 jours</w:t>
            </w:r>
          </w:p>
        </w:tc>
        <w:tc>
          <w:tcPr>
            <w:tcW w:w="1448" w:type="dxa"/>
          </w:tcPr>
          <w:p w14:paraId="7AF4E35A" w14:textId="77777777" w:rsidR="00326696" w:rsidRPr="00B40CAF" w:rsidRDefault="00326696" w:rsidP="0022649B">
            <w:pPr>
              <w:pStyle w:val="Sansinterligne"/>
              <w:jc w:val="both"/>
              <w:rPr>
                <w:rFonts w:asciiTheme="minorHAnsi" w:hAnsiTheme="minorHAnsi" w:cstheme="minorHAnsi"/>
              </w:rPr>
            </w:pPr>
            <w:r>
              <w:rPr>
                <w:rFonts w:asciiTheme="minorHAnsi" w:hAnsiTheme="minorHAnsi" w:cstheme="minorHAnsi"/>
              </w:rPr>
              <w:t>Consultant</w:t>
            </w:r>
          </w:p>
        </w:tc>
        <w:tc>
          <w:tcPr>
            <w:tcW w:w="2572" w:type="dxa"/>
          </w:tcPr>
          <w:p w14:paraId="1FC2E969"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Bureau du consultant</w:t>
            </w:r>
          </w:p>
        </w:tc>
        <w:tc>
          <w:tcPr>
            <w:tcW w:w="2104" w:type="dxa"/>
          </w:tcPr>
          <w:p w14:paraId="138130CC" w14:textId="77777777" w:rsidR="00326696" w:rsidRPr="00B40CAF" w:rsidRDefault="00326696" w:rsidP="0022649B">
            <w:pPr>
              <w:jc w:val="both"/>
              <w:rPr>
                <w:rFonts w:asciiTheme="minorHAnsi" w:hAnsiTheme="minorHAnsi" w:cstheme="minorHAnsi"/>
              </w:rPr>
            </w:pPr>
            <w:r>
              <w:rPr>
                <w:rFonts w:asciiTheme="minorHAnsi" w:hAnsiTheme="minorHAnsi" w:cstheme="minorHAnsi"/>
              </w:rPr>
              <w:t>Rapport validé</w:t>
            </w:r>
          </w:p>
        </w:tc>
      </w:tr>
      <w:tr w:rsidR="00326696" w:rsidRPr="004C516C" w14:paraId="4E69EA9C" w14:textId="77777777" w:rsidTr="00326696">
        <w:trPr>
          <w:trHeight w:val="396"/>
        </w:trPr>
        <w:tc>
          <w:tcPr>
            <w:tcW w:w="2253" w:type="dxa"/>
            <w:vMerge w:val="restart"/>
          </w:tcPr>
          <w:p w14:paraId="6773A79A" w14:textId="46783D89" w:rsidR="00326696" w:rsidRPr="004C516C" w:rsidRDefault="00326696" w:rsidP="0022649B">
            <w:pPr>
              <w:pStyle w:val="Sansinterligne"/>
              <w:rPr>
                <w:lang w:val="fr-FR"/>
              </w:rPr>
            </w:pPr>
            <w:r w:rsidRPr="004C516C">
              <w:rPr>
                <w:lang w:val="fr-FR"/>
              </w:rPr>
              <w:t>Suivi d’exécution du modèle d’affaire pour la vente des plans des PH (en 2 temps)</w:t>
            </w:r>
            <w:r w:rsidRPr="004C516C">
              <w:rPr>
                <w:rStyle w:val="Appelnotedebasdep"/>
                <w:lang w:val="fr-FR"/>
              </w:rPr>
              <w:footnoteReference w:id="3"/>
            </w:r>
          </w:p>
        </w:tc>
        <w:tc>
          <w:tcPr>
            <w:tcW w:w="1546" w:type="dxa"/>
          </w:tcPr>
          <w:p w14:paraId="5AF1A6F2"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039E7041"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0451506" w14:textId="2F7D9105" w:rsidR="00326696" w:rsidRPr="00B40CAF" w:rsidRDefault="00815978" w:rsidP="0022649B">
            <w:pPr>
              <w:rPr>
                <w:rFonts w:asciiTheme="minorHAnsi" w:hAnsiTheme="minorHAnsi" w:cstheme="minorHAnsi"/>
              </w:rPr>
            </w:pPr>
            <w:proofErr w:type="spellStart"/>
            <w:r>
              <w:rPr>
                <w:rFonts w:asciiTheme="minorHAnsi" w:hAnsiTheme="minorHAnsi" w:cstheme="minorHAnsi"/>
              </w:rPr>
              <w:t>Lomami</w:t>
            </w:r>
            <w:proofErr w:type="spellEnd"/>
          </w:p>
        </w:tc>
        <w:tc>
          <w:tcPr>
            <w:tcW w:w="2104" w:type="dxa"/>
          </w:tcPr>
          <w:p w14:paraId="254475DA"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50173698" w14:textId="77777777" w:rsidTr="00326696">
        <w:trPr>
          <w:trHeight w:val="672"/>
        </w:trPr>
        <w:tc>
          <w:tcPr>
            <w:tcW w:w="2253" w:type="dxa"/>
            <w:vMerge/>
          </w:tcPr>
          <w:p w14:paraId="505A4846" w14:textId="77777777" w:rsidR="00326696" w:rsidRPr="004C516C" w:rsidRDefault="00326696" w:rsidP="0022649B">
            <w:pPr>
              <w:pStyle w:val="Sansinterligne"/>
              <w:rPr>
                <w:lang w:val="fr-FR"/>
              </w:rPr>
            </w:pPr>
          </w:p>
        </w:tc>
        <w:tc>
          <w:tcPr>
            <w:tcW w:w="1546" w:type="dxa"/>
          </w:tcPr>
          <w:p w14:paraId="32938AF5"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6146B790"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0FCF1FE"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Kasaï Oriental</w:t>
            </w:r>
          </w:p>
        </w:tc>
        <w:tc>
          <w:tcPr>
            <w:tcW w:w="2104" w:type="dxa"/>
          </w:tcPr>
          <w:p w14:paraId="32DC7F95"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0A8EFEB6" w14:textId="77777777" w:rsidTr="00326696">
        <w:tc>
          <w:tcPr>
            <w:tcW w:w="2253" w:type="dxa"/>
          </w:tcPr>
          <w:p w14:paraId="2596394A" w14:textId="77777777" w:rsidR="00326696" w:rsidRPr="004C516C" w:rsidRDefault="00326696" w:rsidP="0022649B">
            <w:pPr>
              <w:pStyle w:val="Sansinterligne"/>
              <w:rPr>
                <w:lang w:val="fr-FR"/>
              </w:rPr>
            </w:pPr>
            <w:r w:rsidRPr="004C516C">
              <w:rPr>
                <w:lang w:val="fr-FR"/>
              </w:rPr>
              <w:t>Rédaction du rapport</w:t>
            </w:r>
            <w:r>
              <w:rPr>
                <w:lang w:val="fr-FR"/>
              </w:rPr>
              <w:t xml:space="preserve"> global</w:t>
            </w:r>
            <w:r w:rsidRPr="004C516C">
              <w:rPr>
                <w:lang w:val="fr-FR"/>
              </w:rPr>
              <w:t xml:space="preserve"> de suivi</w:t>
            </w:r>
          </w:p>
        </w:tc>
        <w:tc>
          <w:tcPr>
            <w:tcW w:w="1546" w:type="dxa"/>
          </w:tcPr>
          <w:p w14:paraId="0F209E15"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4 jours</w:t>
            </w:r>
          </w:p>
        </w:tc>
        <w:tc>
          <w:tcPr>
            <w:tcW w:w="1448" w:type="dxa"/>
          </w:tcPr>
          <w:p w14:paraId="715D4911" w14:textId="77777777" w:rsidR="00326696" w:rsidRPr="00B40CAF" w:rsidRDefault="00326696" w:rsidP="0022649B">
            <w:pPr>
              <w:pStyle w:val="Sansinterligne"/>
              <w:jc w:val="both"/>
              <w:rPr>
                <w:rFonts w:asciiTheme="minorHAnsi" w:hAnsiTheme="minorHAnsi" w:cstheme="minorHAnsi"/>
              </w:rPr>
            </w:pPr>
            <w:r w:rsidRPr="00F25526">
              <w:rPr>
                <w:rFonts w:asciiTheme="minorHAnsi" w:hAnsiTheme="minorHAnsi" w:cstheme="minorHAnsi"/>
              </w:rPr>
              <w:t>Consultant</w:t>
            </w:r>
          </w:p>
        </w:tc>
        <w:tc>
          <w:tcPr>
            <w:tcW w:w="2572" w:type="dxa"/>
          </w:tcPr>
          <w:p w14:paraId="22C90F48" w14:textId="77777777" w:rsidR="00326696" w:rsidRPr="00F25526" w:rsidRDefault="00326696" w:rsidP="0022649B">
            <w:pPr>
              <w:jc w:val="both"/>
              <w:rPr>
                <w:rFonts w:asciiTheme="minorHAnsi" w:hAnsiTheme="minorHAnsi" w:cstheme="minorHAnsi"/>
              </w:rPr>
            </w:pPr>
            <w:r w:rsidRPr="00F25526">
              <w:rPr>
                <w:rFonts w:asciiTheme="minorHAnsi" w:hAnsiTheme="minorHAnsi" w:cstheme="minorHAnsi"/>
              </w:rPr>
              <w:t>Bureau du consultant</w:t>
            </w:r>
          </w:p>
          <w:p w14:paraId="165C0B9C" w14:textId="77777777" w:rsidR="00326696" w:rsidRPr="00B40CAF" w:rsidRDefault="00326696" w:rsidP="0022649B">
            <w:pPr>
              <w:rPr>
                <w:rFonts w:asciiTheme="minorHAnsi" w:hAnsiTheme="minorHAnsi" w:cstheme="minorHAnsi"/>
              </w:rPr>
            </w:pPr>
          </w:p>
        </w:tc>
        <w:tc>
          <w:tcPr>
            <w:tcW w:w="2104" w:type="dxa"/>
          </w:tcPr>
          <w:p w14:paraId="643619F7" w14:textId="77777777" w:rsidR="00326696" w:rsidRPr="00B40CAF" w:rsidRDefault="00326696" w:rsidP="0022649B">
            <w:pPr>
              <w:rPr>
                <w:rFonts w:asciiTheme="minorHAnsi" w:hAnsiTheme="minorHAnsi" w:cstheme="minorHAnsi"/>
              </w:rPr>
            </w:pPr>
            <w:r w:rsidRPr="00F25526">
              <w:rPr>
                <w:rFonts w:asciiTheme="minorHAnsi" w:hAnsiTheme="minorHAnsi" w:cstheme="minorHAnsi"/>
              </w:rPr>
              <w:t xml:space="preserve">Rapport global de </w:t>
            </w:r>
            <w:r>
              <w:rPr>
                <w:rFonts w:asciiTheme="minorHAnsi" w:hAnsiTheme="minorHAnsi" w:cstheme="minorHAnsi"/>
              </w:rPr>
              <w:t>suivi</w:t>
            </w:r>
          </w:p>
        </w:tc>
      </w:tr>
      <w:tr w:rsidR="00326696" w:rsidRPr="004C516C" w14:paraId="19DAF187" w14:textId="77777777" w:rsidTr="00326696">
        <w:tc>
          <w:tcPr>
            <w:tcW w:w="2253" w:type="dxa"/>
          </w:tcPr>
          <w:p w14:paraId="2ACE47C3"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Total</w:t>
            </w:r>
          </w:p>
        </w:tc>
        <w:tc>
          <w:tcPr>
            <w:tcW w:w="1546" w:type="dxa"/>
          </w:tcPr>
          <w:p w14:paraId="46A3CDCB" w14:textId="77777777" w:rsidR="00326696" w:rsidRPr="00B40CAF" w:rsidRDefault="00326696" w:rsidP="0022649B">
            <w:pPr>
              <w:pStyle w:val="Sansinterligne"/>
              <w:jc w:val="center"/>
              <w:rPr>
                <w:rFonts w:asciiTheme="minorHAnsi" w:hAnsiTheme="minorHAnsi" w:cstheme="minorHAnsi"/>
                <w:b/>
                <w:bCs/>
              </w:rPr>
            </w:pPr>
            <w:r>
              <w:rPr>
                <w:rFonts w:asciiTheme="minorHAnsi" w:hAnsiTheme="minorHAnsi" w:cstheme="minorHAnsi"/>
                <w:b/>
                <w:bCs/>
              </w:rPr>
              <w:t>6</w:t>
            </w:r>
            <w:r w:rsidRPr="00B40CAF">
              <w:rPr>
                <w:rFonts w:asciiTheme="minorHAnsi" w:hAnsiTheme="minorHAnsi" w:cstheme="minorHAnsi"/>
                <w:b/>
                <w:bCs/>
              </w:rPr>
              <w:t>0 jours</w:t>
            </w:r>
          </w:p>
        </w:tc>
        <w:tc>
          <w:tcPr>
            <w:tcW w:w="1448" w:type="dxa"/>
          </w:tcPr>
          <w:p w14:paraId="151AC94E" w14:textId="77777777" w:rsidR="00326696" w:rsidRPr="00B40CAF" w:rsidRDefault="00326696" w:rsidP="0022649B">
            <w:pPr>
              <w:pStyle w:val="Sansinterligne"/>
              <w:jc w:val="both"/>
              <w:rPr>
                <w:rFonts w:asciiTheme="minorHAnsi" w:hAnsiTheme="minorHAnsi" w:cstheme="minorHAnsi"/>
              </w:rPr>
            </w:pPr>
          </w:p>
        </w:tc>
        <w:tc>
          <w:tcPr>
            <w:tcW w:w="2572" w:type="dxa"/>
          </w:tcPr>
          <w:p w14:paraId="3FA95FAC" w14:textId="77777777" w:rsidR="00326696" w:rsidRPr="00B40CAF" w:rsidRDefault="00326696" w:rsidP="0022649B">
            <w:pPr>
              <w:jc w:val="both"/>
              <w:rPr>
                <w:rFonts w:asciiTheme="minorHAnsi" w:hAnsiTheme="minorHAnsi" w:cstheme="minorHAnsi"/>
              </w:rPr>
            </w:pPr>
          </w:p>
        </w:tc>
        <w:tc>
          <w:tcPr>
            <w:tcW w:w="2104" w:type="dxa"/>
          </w:tcPr>
          <w:p w14:paraId="5FC81503" w14:textId="77777777" w:rsidR="00326696" w:rsidRPr="00B40CAF" w:rsidRDefault="00326696" w:rsidP="0022649B">
            <w:pPr>
              <w:jc w:val="both"/>
              <w:rPr>
                <w:rFonts w:asciiTheme="minorHAnsi" w:hAnsiTheme="minorHAnsi" w:cstheme="minorHAnsi"/>
              </w:rPr>
            </w:pPr>
          </w:p>
        </w:tc>
      </w:tr>
    </w:tbl>
    <w:p w14:paraId="0476D64C" w14:textId="4EB394A6" w:rsidR="00050FF9" w:rsidRPr="00604255" w:rsidRDefault="00050FF9" w:rsidP="00DB7528">
      <w:pPr>
        <w:jc w:val="both"/>
        <w:rPr>
          <w:b/>
          <w:bCs/>
          <w:noProof/>
          <w:color w:val="FF0000"/>
          <w:lang w:val="fr-FR"/>
        </w:rPr>
      </w:pPr>
    </w:p>
    <w:p w14:paraId="59CDB157" w14:textId="1CEAD6E9" w:rsidR="0057498E" w:rsidRDefault="00050FF9" w:rsidP="0057498E">
      <w:pPr>
        <w:pStyle w:val="Titre1"/>
      </w:pPr>
      <w:bookmarkStart w:id="21" w:name="_Toc182229371"/>
      <w:r>
        <w:lastRenderedPageBreak/>
        <w:t>Conditions</w:t>
      </w:r>
      <w:r w:rsidR="0057498E">
        <w:t xml:space="preserve"> d’exécution services</w:t>
      </w:r>
      <w:bookmarkEnd w:id="21"/>
    </w:p>
    <w:p w14:paraId="43193278" w14:textId="77777777" w:rsidR="0057498E" w:rsidRDefault="0057498E" w:rsidP="0057498E">
      <w:pPr>
        <w:pStyle w:val="Titre2"/>
      </w:pPr>
      <w:bookmarkStart w:id="22" w:name="_Toc182229372"/>
      <w:r>
        <w:t>Généralités</w:t>
      </w:r>
      <w:bookmarkEnd w:id="22"/>
      <w:r>
        <w:t xml:space="preserve"> </w:t>
      </w:r>
    </w:p>
    <w:p w14:paraId="38B1F398" w14:textId="1E23997A" w:rsidR="0057498E" w:rsidRDefault="0057498E" w:rsidP="0057498E">
      <w:r>
        <w:t xml:space="preserve">Sauf si spécifié autrement dans la commande ou tout document contractuel du Pouvoir Adjudicateur s’y rapportant, les présentes conditions s’appliquent aux marchés de </w:t>
      </w:r>
      <w:r w:rsidR="00BA0A9E">
        <w:t>services passés</w:t>
      </w:r>
      <w:r>
        <w:t xml:space="preserve"> au nom et pour compte de Enabel (Pouvoir Adjudicateur).</w:t>
      </w:r>
    </w:p>
    <w:p w14:paraId="7D86952A" w14:textId="77777777" w:rsidR="0057498E" w:rsidRDefault="0057498E" w:rsidP="0057498E">
      <w:pPr>
        <w:pStyle w:val="Titre2"/>
      </w:pPr>
      <w:bookmarkStart w:id="23" w:name="_Toc182229373"/>
      <w:r>
        <w:t>Conformité de l’exécution</w:t>
      </w:r>
      <w:bookmarkEnd w:id="23"/>
    </w:p>
    <w:p w14:paraId="2F15674B" w14:textId="642DA460" w:rsidR="0057498E" w:rsidRDefault="0057498E" w:rsidP="0057498E">
      <w:r w:rsidRPr="00200542">
        <w:t>Les services doivent être conformes sous tous les rapports aux documents du marché. Même en l'absence de spécifications mentionnées dans les documents du marché, ils répondent en tous points aux règles de l'art.</w:t>
      </w:r>
    </w:p>
    <w:p w14:paraId="6328659C" w14:textId="77777777" w:rsidR="0057498E" w:rsidRDefault="0057498E" w:rsidP="0057498E">
      <w:pPr>
        <w:pStyle w:val="Titre2"/>
      </w:pPr>
      <w:bookmarkStart w:id="24" w:name="_Toc182229374"/>
      <w:r>
        <w:t>Modalités d’exécution</w:t>
      </w:r>
      <w:bookmarkEnd w:id="24"/>
      <w:r>
        <w:t xml:space="preserve"> </w:t>
      </w:r>
    </w:p>
    <w:p w14:paraId="1FCF08CF" w14:textId="4607F61A" w:rsidR="0057498E" w:rsidRDefault="0057498E" w:rsidP="0057498E">
      <w:r>
        <w:t>L</w:t>
      </w:r>
      <w:r w:rsidR="00E66C6E">
        <w:t>a date de démarrage, l</w:t>
      </w:r>
      <w:r>
        <w:t xml:space="preserve">es délais de d’exécution convenus ainsi que les instructions relatives </w:t>
      </w:r>
      <w:r w:rsidR="00E66C6E">
        <w:t>au lieu</w:t>
      </w:r>
      <w:r>
        <w:t xml:space="preserve"> d’exécution doivent être rigoureusement observés. </w:t>
      </w:r>
    </w:p>
    <w:p w14:paraId="6491BFB2" w14:textId="3247DBAA" w:rsidR="0057498E" w:rsidRDefault="0057498E" w:rsidP="0057498E">
      <w:r>
        <w:t xml:space="preserve">Tout dépassement </w:t>
      </w:r>
      <w:r w:rsidR="00E66C6E">
        <w:t>du délai d’exécution</w:t>
      </w:r>
      <w:r>
        <w:t xml:space="preserve">, et ce pour quelque cause que ce soit, </w:t>
      </w:r>
      <w:r w:rsidR="480E0676">
        <w:t xml:space="preserve">peut </w:t>
      </w:r>
      <w:r>
        <w:t>entra</w:t>
      </w:r>
      <w:r w:rsidR="1D296471">
        <w:t>i</w:t>
      </w:r>
      <w:r>
        <w:t>ne</w:t>
      </w:r>
      <w:r w:rsidR="1A21A3BA">
        <w:t>r</w:t>
      </w:r>
      <w:r>
        <w:t xml:space="preserve"> par la seule échéance du terme, l’application d’une amende pour retard d’exécution de 0,07% du montant total de la commande par semaine de retard entamée. Cette amende est limitée à un maximum de </w:t>
      </w:r>
      <w:r w:rsidR="00674418">
        <w:t>10</w:t>
      </w:r>
      <w:r>
        <w:t xml:space="preserve">% du montant total de la commande. </w:t>
      </w:r>
    </w:p>
    <w:p w14:paraId="4673E8FB" w14:textId="08B0A745" w:rsidR="0057498E" w:rsidRDefault="00E66C6E" w:rsidP="0057498E">
      <w:r>
        <w:t>En cas de retard excessif ou de tout autre défaut d’exécution, l</w:t>
      </w:r>
      <w:r w:rsidR="0057498E">
        <w:t xml:space="preserve">e Pouvoir Adjudicateur se réserve la possibilité de résilier le marché et de relancer </w:t>
      </w:r>
      <w:r>
        <w:t>une nouvelle demande prix et de faire exécuter les prestations par un autre prestataire</w:t>
      </w:r>
      <w:r w:rsidR="0057498E">
        <w:t>. Le surcoût éventuel est à charge du prestataire de services défaillant.</w:t>
      </w:r>
    </w:p>
    <w:p w14:paraId="67BDAC70" w14:textId="2CB4C78A" w:rsidR="0057498E" w:rsidRDefault="00E66C6E" w:rsidP="0057498E">
      <w:r>
        <w:t>Tous</w:t>
      </w:r>
      <w:r w:rsidR="0057498E">
        <w:t xml:space="preserve"> frais quelconques </w:t>
      </w:r>
      <w:r>
        <w:t>auxquels</w:t>
      </w:r>
      <w:r w:rsidR="0057498E">
        <w:t xml:space="preserve"> le Pouvoir Adjudicateur </w:t>
      </w:r>
      <w:r>
        <w:t xml:space="preserve">serait exposé et </w:t>
      </w:r>
      <w:r w:rsidR="0057498E">
        <w:t>imputables au prestataire de services défaillant, sont à charge de celui-ci et déduits des montants lui étant dus.</w:t>
      </w:r>
    </w:p>
    <w:p w14:paraId="728D3AEC" w14:textId="79DB10E9" w:rsidR="0057498E" w:rsidRDefault="0057498E" w:rsidP="0057498E">
      <w:pPr>
        <w:pStyle w:val="Titre2"/>
      </w:pPr>
      <w:bookmarkStart w:id="25" w:name="_Toc182229375"/>
      <w:r>
        <w:t xml:space="preserve">Réception </w:t>
      </w:r>
      <w:r w:rsidR="00D5590A">
        <w:t>des prestations</w:t>
      </w:r>
      <w:bookmarkEnd w:id="25"/>
    </w:p>
    <w:p w14:paraId="170A9C3F" w14:textId="3AE96412" w:rsidR="0057498E" w:rsidRDefault="0057498E" w:rsidP="0057498E">
      <w:r>
        <w:t xml:space="preserve">Le pouvoir adjudicateur dispose d’un délai de vérification </w:t>
      </w:r>
      <w:r w:rsidR="00674418">
        <w:t xml:space="preserve">maximum </w:t>
      </w:r>
      <w:r>
        <w:t xml:space="preserve">de trente jours à compter de la </w:t>
      </w:r>
      <w:r w:rsidR="00D5590A">
        <w:t>fin de la réalisation</w:t>
      </w:r>
      <w:r>
        <w:t xml:space="preserve"> des services</w:t>
      </w:r>
      <w:r w:rsidR="00D5590A">
        <w:t xml:space="preserve"> à réceptionner </w:t>
      </w:r>
      <w:r>
        <w:t>et en notifier le résultat au prestataire de services.</w:t>
      </w:r>
    </w:p>
    <w:p w14:paraId="0CAAC9B3" w14:textId="77777777" w:rsidR="0057498E" w:rsidRDefault="0057498E" w:rsidP="0057498E">
      <w:pPr>
        <w:pStyle w:val="Titre2"/>
      </w:pPr>
      <w:bookmarkStart w:id="26" w:name="_Toc182229376"/>
      <w:r>
        <w:t>Facturation et paiement</w:t>
      </w:r>
      <w:bookmarkEnd w:id="26"/>
      <w:r>
        <w:t xml:space="preserve"> </w:t>
      </w:r>
    </w:p>
    <w:p w14:paraId="0F08A056" w14:textId="2145A896" w:rsidR="0057498E" w:rsidRDefault="0057498E" w:rsidP="0057498E">
      <w:r>
        <w:t xml:space="preserve">Les factures sont établies en </w:t>
      </w:r>
      <w:r w:rsidR="00D5590A">
        <w:t xml:space="preserve">un seul </w:t>
      </w:r>
      <w:r>
        <w:t xml:space="preserve">exemplaire et </w:t>
      </w:r>
      <w:r w:rsidR="00D5590A">
        <w:t>respecte</w:t>
      </w:r>
      <w:r w:rsidR="00E60E1C">
        <w:t>nt</w:t>
      </w:r>
      <w:r w:rsidR="00D5590A">
        <w:t xml:space="preserve"> les prescription</w:t>
      </w:r>
      <w:r w:rsidR="3C067DE3">
        <w:t>s</w:t>
      </w:r>
      <w:r w:rsidR="00D5590A">
        <w:t xml:space="preserve"> mentionnées dans le</w:t>
      </w:r>
      <w:r>
        <w:t xml:space="preserve"> bon de commande</w:t>
      </w:r>
      <w:r w:rsidR="00E60E1C">
        <w:t xml:space="preserve"> ou la lettre de notification</w:t>
      </w:r>
      <w:r w:rsidR="00D5590A">
        <w:t>.</w:t>
      </w:r>
    </w:p>
    <w:p w14:paraId="00E19C34" w14:textId="40D53619" w:rsidR="00D5590A" w:rsidRDefault="00D5590A" w:rsidP="0057498E">
      <w:r>
        <w:t>La facture est envoyée à l’adresse mentionnée dans le bon de commande</w:t>
      </w:r>
      <w:r w:rsidR="00E60E1C">
        <w:t>/lettre de notification</w:t>
      </w:r>
      <w:r>
        <w:t>.</w:t>
      </w:r>
    </w:p>
    <w:p w14:paraId="58FBC195" w14:textId="15979434" w:rsidR="0057498E" w:rsidRDefault="0057498E" w:rsidP="0057498E">
      <w:r>
        <w:t xml:space="preserve">Les factures conformément établies et non contestées sont payées dans un délai de 30 jours de calendrier </w:t>
      </w:r>
      <w:r w:rsidR="00D5590A">
        <w:t xml:space="preserve">à compter de la réception des </w:t>
      </w:r>
      <w:r w:rsidR="00BA0A9E">
        <w:t>prestations.</w:t>
      </w:r>
    </w:p>
    <w:p w14:paraId="4D3E4FC3" w14:textId="77777777" w:rsidR="0057498E" w:rsidRDefault="0057498E" w:rsidP="0057498E">
      <w:pPr>
        <w:pStyle w:val="Titre2"/>
      </w:pPr>
      <w:bookmarkStart w:id="27" w:name="_Toc182229377"/>
      <w:r>
        <w:t>Exonération de TVA</w:t>
      </w:r>
      <w:bookmarkEnd w:id="27"/>
      <w:r>
        <w:t xml:space="preserve"> </w:t>
      </w:r>
    </w:p>
    <w:p w14:paraId="6A86D57D" w14:textId="78437046" w:rsidR="0057498E" w:rsidRDefault="0057498E" w:rsidP="03B9079E">
      <w:r>
        <w:t xml:space="preserve">En fonction de la Convention Spécifique du Projet dans le cadre duquel les services sont prestés, Enabel est oui ou non dispensée de payer la TVA locale sur les services achetés. </w:t>
      </w:r>
    </w:p>
    <w:p w14:paraId="51B8FA98" w14:textId="4E372025" w:rsidR="0057498E" w:rsidRDefault="0057498E" w:rsidP="03B9079E">
      <w:r>
        <w:t xml:space="preserve">En ce qui concerne l’applicabilité de la TVA belge, le lieu des services est déterminatif. </w:t>
      </w:r>
    </w:p>
    <w:p w14:paraId="40727F6C" w14:textId="77777777" w:rsidR="0057498E" w:rsidRDefault="0057498E" w:rsidP="0057498E">
      <w:pPr>
        <w:pStyle w:val="Titre2"/>
      </w:pPr>
      <w:bookmarkStart w:id="28" w:name="_Toc182229378"/>
      <w:r>
        <w:lastRenderedPageBreak/>
        <w:t>Assurances</w:t>
      </w:r>
      <w:bookmarkEnd w:id="28"/>
      <w:r>
        <w:t xml:space="preserve"> </w:t>
      </w:r>
    </w:p>
    <w:p w14:paraId="038F22C9" w14:textId="4F9724BC" w:rsidR="0057498E" w:rsidRDefault="0057498E" w:rsidP="0057498E">
      <w:r>
        <w:t>Le prestataire de services est tenu de conclure toutes les assurances obligatoires et de conclure ou renouveler toutes les assurances nécessaires pour la bonne exécution du présent marché, en particulier les assurances « responsabilité civile »</w:t>
      </w:r>
      <w:r w:rsidR="44314BEE">
        <w:t xml:space="preserve"> et</w:t>
      </w:r>
      <w:r>
        <w:t xml:space="preserve"> « accidents de travail », et cela pendant toute la durée de la mission.</w:t>
      </w:r>
    </w:p>
    <w:p w14:paraId="2BD9E45A" w14:textId="13F2C915" w:rsidR="0057498E" w:rsidRDefault="0057498E" w:rsidP="0057498E">
      <w:r>
        <w:t xml:space="preserve">Le prestataire de services transmettra au Pouvoir Adjudicateur, sur simple demande, une copie </w:t>
      </w:r>
      <w:r w:rsidR="001A372E">
        <w:t>des polices d’assurances auxquelles le prestataire a souscrit et</w:t>
      </w:r>
      <w:r>
        <w:t xml:space="preserve"> la preuve du paiement régulier des primes qui sont à sa charge.</w:t>
      </w:r>
    </w:p>
    <w:p w14:paraId="611A16D4" w14:textId="77777777" w:rsidR="0057498E" w:rsidRDefault="0057498E" w:rsidP="0057498E">
      <w:pPr>
        <w:pStyle w:val="Titre2"/>
      </w:pPr>
      <w:bookmarkStart w:id="29" w:name="_Toc182229379"/>
      <w:r>
        <w:t>Droits de propriété intellectuelle</w:t>
      </w:r>
      <w:bookmarkEnd w:id="29"/>
      <w:r>
        <w:t xml:space="preserve"> </w:t>
      </w:r>
    </w:p>
    <w:p w14:paraId="446FB2F3" w14:textId="23AD8404" w:rsidR="0057498E" w:rsidRDefault="0057498E" w:rsidP="0057498E">
      <w:r>
        <w:t>Le prestataire cède, sans contrepartie financière</w:t>
      </w:r>
      <w:r w:rsidR="00674418">
        <w:t xml:space="preserve"> supplémentaire au(x) prix proposé(s) dans son offre</w:t>
      </w:r>
      <w:r>
        <w:t>, de façon intégrale, définitive et exclusive à Enabel l'ensemble des droits d'auteur ou de propriété industrielle qu’il a créé ou va créer dans le cadre de la relation contractuelle. Cette cession aura lieu au moment de la réception des œuvres protégées par le droit d’auteur.</w:t>
      </w:r>
    </w:p>
    <w:p w14:paraId="7FAA9514" w14:textId="030BEFFB" w:rsidR="009D6B1C" w:rsidRDefault="0057498E" w:rsidP="0057498E">
      <w:r>
        <w:t>Le pouvoir adjudicateur n'acquiert pas les droits de propriété intellectuelle nés, mis au point ou utilisés à l'occasion de l'exécution du marché.</w:t>
      </w:r>
    </w:p>
    <w:p w14:paraId="11CFAF96" w14:textId="78235CC3" w:rsidR="00674418" w:rsidRDefault="00674418" w:rsidP="0057498E">
      <w: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3CCC1701" w14:textId="787DE34F" w:rsidR="0057498E" w:rsidRDefault="00674418" w:rsidP="0057498E">
      <w:r>
        <w:t>L</w:t>
      </w:r>
      <w:r w:rsidR="0057498E">
        <w:t>orsque l'objet de</w:t>
      </w:r>
      <w:r>
        <w:t>s services</w:t>
      </w:r>
      <w:r w:rsidR="0057498E">
        <w:t xml:space="preserve"> consiste en la création, la fabrication ou le développement de dessins et modèles, de signes distinctifs, le pouvoir adjudicateur en acquiert la propriété intellectuelle, ainsi que le droit de les déposer, de les faire enregistrer et de les faire protéger.</w:t>
      </w:r>
    </w:p>
    <w:p w14:paraId="7C9B4ADD" w14:textId="10863EC5" w:rsidR="0057498E" w:rsidRDefault="00674418" w:rsidP="0057498E">
      <w:r>
        <w:t>Lorsque l'objet des services consiste en la création d’un site internet</w:t>
      </w:r>
      <w:r w:rsidR="0057498E">
        <w:t>, le pouvoir adjudicateur acquiert également le droit d</w:t>
      </w:r>
      <w:r>
        <w:t>’</w:t>
      </w:r>
      <w:r w:rsidR="0057498E">
        <w:t>enregistrer et de protéger</w:t>
      </w:r>
      <w:r>
        <w:t xml:space="preserve"> le nom de domaine créé à cette occasion</w:t>
      </w:r>
      <w:r w:rsidR="0057498E">
        <w:t>, sauf disposition contraire dans les documents du marché.</w:t>
      </w:r>
    </w:p>
    <w:p w14:paraId="5CEAD6F0" w14:textId="77777777" w:rsidR="007A58AD" w:rsidRDefault="007A58AD" w:rsidP="007A58AD">
      <w:r>
        <w:t>Le prestataire de services doit défendre le Pouvoir Adjudicateur contre tout recours de tiers pour violation des droits de propriété intellectuelle afférents aux biens ou services fournis.</w:t>
      </w:r>
    </w:p>
    <w:p w14:paraId="3844A761" w14:textId="77777777" w:rsidR="007A58AD" w:rsidRDefault="007A58AD" w:rsidP="007A58AD">
      <w:r>
        <w:t xml:space="preserve">Le prestataire de services doit, sans limitation de montant, prendre à son compte tous les paiements de dommages et intérêts, frais et dépenses qui en découlent et qui seraient mis à charge du Pouvoir Adjudicateur au terme d’une décision judiciaire rendue sur un tel recours, pour autant que le prestataire de services ait un droit de regard sur les moyens de défense ainsi que sur les négociations entreprises en vue d’un règlement amiable. </w:t>
      </w:r>
    </w:p>
    <w:p w14:paraId="06FB50D6" w14:textId="77777777" w:rsidR="007A58AD" w:rsidRDefault="007A58AD" w:rsidP="0057498E"/>
    <w:p w14:paraId="48B30495" w14:textId="77777777" w:rsidR="0057498E" w:rsidRDefault="0057498E" w:rsidP="0057498E">
      <w:pPr>
        <w:pStyle w:val="Titre2"/>
      </w:pPr>
      <w:bookmarkStart w:id="30" w:name="_Toc182229380"/>
      <w:r>
        <w:t>Obligation de confidentialité</w:t>
      </w:r>
      <w:bookmarkEnd w:id="30"/>
      <w:r>
        <w:t xml:space="preserve"> </w:t>
      </w:r>
    </w:p>
    <w:p w14:paraId="16C39E99" w14:textId="77777777" w:rsidR="0057498E" w:rsidRDefault="0057498E" w:rsidP="0057498E">
      <w:r w:rsidRPr="00673A4D">
        <w:t>L</w:t>
      </w:r>
      <w:r>
        <w:t>e prestataire de services</w:t>
      </w:r>
      <w:r w:rsidRPr="00673A4D">
        <w:t xml:space="preserve"> et ses collaborateurs sont liés par un devoir de réserve concernant les informations dont ils ont connaissance lors de l’exécution de ce marché. Ces informations ne peuvent en aucun cas être communiquées à des tiers sans l’autorisation écrite du pouvoir adjudicateur. L’adjudicataire peut toutefois faire mention de ce marché en tant que référence, à condition qu’il en indique l’état avec véracité (ex. ‘en exécution’), et pour autant que le pouvoir adjudicateur n’ait pas retiré cette autorisation pour cause de mauvaise exécution du marché.</w:t>
      </w:r>
    </w:p>
    <w:p w14:paraId="71AA3383" w14:textId="77777777" w:rsidR="0057498E" w:rsidRDefault="0057498E" w:rsidP="0057498E">
      <w:r>
        <w:lastRenderedPageBreak/>
        <w:t>Toute information de nature commerciale, organisationnelle et/ou technique (toutes les données, y compris, et ce sans limitation, les mots de passe, documents, schémas, plans, prototypes, chiffres) dont le prestataire de services prend connaissance dans le cadre du présent marché reste la propriété du Pouvoir Adjudicateur.</w:t>
      </w:r>
    </w:p>
    <w:p w14:paraId="116EF5D2" w14:textId="0E4DC1D6" w:rsidR="00674418" w:rsidRDefault="00674418" w:rsidP="0057498E">
      <w:r>
        <w:t>Dans le cadre du présent marché, la règlementation GDPR est d’application</w:t>
      </w:r>
      <w:r w:rsidR="1E166591">
        <w:t>.</w:t>
      </w:r>
    </w:p>
    <w:p w14:paraId="29870C52" w14:textId="77777777" w:rsidR="0057498E" w:rsidRDefault="0057498E" w:rsidP="0057498E">
      <w:pPr>
        <w:pStyle w:val="Titre2"/>
      </w:pPr>
      <w:bookmarkStart w:id="31" w:name="_Toc182229381"/>
      <w:r>
        <w:t>Clauses déontologiques</w:t>
      </w:r>
      <w:bookmarkEnd w:id="31"/>
      <w:r>
        <w:t xml:space="preserve"> </w:t>
      </w:r>
    </w:p>
    <w:p w14:paraId="3328E06C" w14:textId="53259448" w:rsidR="0057498E" w:rsidRDefault="0057498E">
      <w:bookmarkStart w:id="32" w:name="_Hlk58835747"/>
      <w: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t>… )</w:t>
      </w:r>
      <w:proofErr w:type="gramEnd"/>
      <w:r>
        <w:t xml:space="preserve"> doivent être adressées au bureau d’intégrité via l’adresse</w:t>
      </w:r>
      <w:r w:rsidR="11DF2E54">
        <w:t xml:space="preserve"> mail </w:t>
      </w:r>
      <w:hyperlink r:id="rId20">
        <w:r w:rsidR="11DF2E54" w:rsidRPr="762E0899">
          <w:rPr>
            <w:rStyle w:val="Lienhypertexte"/>
          </w:rPr>
          <w:t>integrity@enabel.be</w:t>
        </w:r>
      </w:hyperlink>
      <w:r w:rsidR="11DF2E54">
        <w:t>.</w:t>
      </w:r>
      <w:r>
        <w:t xml:space="preserve"> </w:t>
      </w:r>
    </w:p>
    <w:p w14:paraId="45F22DA1" w14:textId="2F611AF4" w:rsidR="29CBFF7A" w:rsidRDefault="29CBFF7A" w:rsidP="762E0899">
      <w:pPr>
        <w:rPr>
          <w:lang w:val="fr-FR"/>
        </w:rPr>
      </w:pPr>
      <w:r w:rsidRPr="762E0899">
        <w:rPr>
          <w:lang w:val="fr-FR"/>
        </w:rPr>
        <w:t xml:space="preserve">Tout manquement à se conformer </w:t>
      </w:r>
      <w:r w:rsidR="64E8A646" w:rsidRPr="762E0899">
        <w:rPr>
          <w:lang w:val="fr-FR"/>
        </w:rPr>
        <w:t xml:space="preserve">à une disposition d’une des politiques </w:t>
      </w:r>
      <w:r w:rsidR="00984292">
        <w:rPr>
          <w:lang w:val="fr-FR"/>
        </w:rPr>
        <w:t>é</w:t>
      </w:r>
      <w:r w:rsidR="3C1F80C4" w:rsidRPr="762E0899">
        <w:rPr>
          <w:lang w:val="fr-FR"/>
        </w:rPr>
        <w:t>t</w:t>
      </w:r>
      <w:r w:rsidR="000D2C46">
        <w:rPr>
          <w:lang w:val="fr-FR"/>
        </w:rPr>
        <w:t>h</w:t>
      </w:r>
      <w:r w:rsidR="3C1F80C4" w:rsidRPr="762E0899">
        <w:rPr>
          <w:lang w:val="fr-FR"/>
        </w:rPr>
        <w:t xml:space="preserve">iques </w:t>
      </w:r>
      <w:r w:rsidR="64E8A646" w:rsidRPr="762E0899">
        <w:rPr>
          <w:lang w:val="fr-FR"/>
        </w:rPr>
        <w:t>En</w:t>
      </w:r>
      <w:r w:rsidR="2CC9793D" w:rsidRPr="762E0899">
        <w:rPr>
          <w:lang w:val="fr-FR"/>
        </w:rPr>
        <w:t>abel (</w:t>
      </w:r>
      <w:hyperlink r:id="rId21">
        <w:r w:rsidR="1DAB2736" w:rsidRPr="762E0899">
          <w:rPr>
            <w:rStyle w:val="Lienhypertexte"/>
            <w:rFonts w:eastAsia="Georgia" w:cs="Georgia"/>
            <w:szCs w:val="21"/>
            <w:lang w:val="fr-FR"/>
          </w:rPr>
          <w:t>https://www.enabel.be/fr/qui-sommes-nous/integrite)</w:t>
        </w:r>
      </w:hyperlink>
      <w:r w:rsidR="1DAB2736" w:rsidRPr="762E0899">
        <w:rPr>
          <w:rFonts w:eastAsia="Georgia" w:cs="Georgia"/>
          <w:szCs w:val="21"/>
          <w:lang w:val="fr-FR"/>
        </w:rPr>
        <w:t xml:space="preserve"> </w:t>
      </w:r>
      <w:r w:rsidRPr="762E0899">
        <w:rPr>
          <w:lang w:val="fr-FR"/>
        </w:rPr>
        <w:t>peut aboutir à la résiliation du présent contrat et à l’exclusion du prestataire de services de la participation à d’autres marchés publics pour Enabel.</w:t>
      </w:r>
    </w:p>
    <w:p w14:paraId="01D51D37" w14:textId="77777777" w:rsidR="0057498E" w:rsidRDefault="0057498E" w:rsidP="0057498E">
      <w:pPr>
        <w:pStyle w:val="Titre2"/>
      </w:pPr>
      <w:bookmarkStart w:id="33" w:name="_Toc182229382"/>
      <w:bookmarkEnd w:id="32"/>
      <w:r>
        <w:t>Gestion des plaintes et tribunaux compétents</w:t>
      </w:r>
      <w:bookmarkEnd w:id="33"/>
    </w:p>
    <w:p w14:paraId="67CE6BEB" w14:textId="77777777" w:rsidR="0057498E" w:rsidRDefault="0057498E" w:rsidP="0057498E">
      <w:bookmarkStart w:id="34" w:name="_Hlk58835916"/>
      <w:r>
        <w:t xml:space="preserve">Le droit belge est seul applicable au présent marché. </w:t>
      </w:r>
    </w:p>
    <w:p w14:paraId="750F0544" w14:textId="77777777" w:rsidR="0057498E" w:rsidRDefault="0057498E" w:rsidP="0057498E">
      <w:r>
        <w:t>Les parties s’engagent à remplir de bonne foi leurs engagements en vue d’assurer la bonne fin du marché.</w:t>
      </w:r>
    </w:p>
    <w:p w14:paraId="5C49EBF3" w14:textId="006EE88A" w:rsidR="0057498E" w:rsidRDefault="0057498E" w:rsidP="0057498E">
      <w:r>
        <w:t xml:space="preserve">En cas de litige ou de divergence d’opinion entre le pouvoir adjudicateur et </w:t>
      </w:r>
      <w:r w:rsidR="00A42857">
        <w:t>le prestataire de services</w:t>
      </w:r>
      <w:r>
        <w:t xml:space="preserve">, les parties se concerteront pour trouver une solution. </w:t>
      </w:r>
      <w:r w:rsidR="00A42857">
        <w:t xml:space="preserve">Si nécessaire, le prestataire de services </w:t>
      </w:r>
      <w:r>
        <w:t xml:space="preserve">peut </w:t>
      </w:r>
      <w:r w:rsidR="00A42857">
        <w:t xml:space="preserve">demander une médiation </w:t>
      </w:r>
      <w:r>
        <w:t xml:space="preserve">à l’adresse </w:t>
      </w:r>
      <w:proofErr w:type="gramStart"/>
      <w:r>
        <w:t>email</w:t>
      </w:r>
      <w:proofErr w:type="gramEnd"/>
      <w:r>
        <w:t xml:space="preserve"> </w:t>
      </w:r>
      <w:hyperlink r:id="rId22" w:history="1">
        <w:r w:rsidRPr="002950B4">
          <w:rPr>
            <w:rStyle w:val="Lienhypertexte"/>
          </w:rPr>
          <w:t>complaints@enabel.be</w:t>
        </w:r>
      </w:hyperlink>
      <w:r>
        <w:t xml:space="preserve">  </w:t>
      </w:r>
      <w:proofErr w:type="spellStart"/>
      <w:r>
        <w:t>cfr</w:t>
      </w:r>
      <w:proofErr w:type="spellEnd"/>
      <w:r>
        <w:t xml:space="preserve">. </w:t>
      </w:r>
      <w:hyperlink r:id="rId23" w:history="1">
        <w:r w:rsidRPr="002950B4">
          <w:rPr>
            <w:rStyle w:val="Lienhypertexte"/>
          </w:rPr>
          <w:t>https://www.enabel.be/fr/content/gestion-des-plaintes</w:t>
        </w:r>
      </w:hyperlink>
      <w:r>
        <w:t>.</w:t>
      </w:r>
    </w:p>
    <w:p w14:paraId="1AEDB8FF" w14:textId="39DBAE68" w:rsidR="0057498E" w:rsidRDefault="0057498E" w:rsidP="0057498E">
      <w:r>
        <w:t xml:space="preserve">Toute contestation relative aux commandes et aux présentes conditions </w:t>
      </w:r>
      <w:r w:rsidR="00A42857">
        <w:t xml:space="preserve">contractuelles </w:t>
      </w:r>
      <w:r>
        <w:t>relève de la compétence exclusive des Tribunaux de Bruxelles.</w:t>
      </w:r>
    </w:p>
    <w:bookmarkEnd w:id="34"/>
    <w:p w14:paraId="025315BF" w14:textId="2CDEE1CF" w:rsidR="00BF197E" w:rsidRDefault="00BF197E" w:rsidP="005E7225"/>
    <w:p w14:paraId="5333DF13" w14:textId="46BE04DD" w:rsidR="003802B3" w:rsidRPr="002132F1" w:rsidRDefault="00BF197E" w:rsidP="002132F1">
      <w:r>
        <w:br w:type="page"/>
      </w:r>
    </w:p>
    <w:p w14:paraId="0669EFB1" w14:textId="4A0BB528" w:rsidR="005F2003" w:rsidRDefault="005F2003" w:rsidP="00EB3B99">
      <w:pPr>
        <w:pStyle w:val="Titre1"/>
      </w:pPr>
      <w:bookmarkStart w:id="35" w:name="_Toc182229383"/>
      <w:r>
        <w:lastRenderedPageBreak/>
        <w:t>Formulaire</w:t>
      </w:r>
      <w:r w:rsidR="00EB3B99">
        <w:t>s</w:t>
      </w:r>
      <w:r>
        <w:t xml:space="preserve"> </w:t>
      </w:r>
      <w:r w:rsidRPr="00AB5BF9">
        <w:t>d’offre</w:t>
      </w:r>
      <w:bookmarkEnd w:id="3"/>
      <w:r w:rsidR="007B1FB7">
        <w:t>s</w:t>
      </w:r>
      <w:r w:rsidR="00EB3B99">
        <w:t xml:space="preserve"> </w:t>
      </w:r>
      <w:r w:rsidR="00050FF9">
        <w:t xml:space="preserve">à </w:t>
      </w:r>
      <w:r w:rsidR="00EB3B99">
        <w:t>signer par le soumissionnaire</w:t>
      </w:r>
      <w:bookmarkEnd w:id="35"/>
    </w:p>
    <w:p w14:paraId="6CF095EE" w14:textId="77777777" w:rsidR="004A310B" w:rsidRDefault="004A310B" w:rsidP="004A310B">
      <w:pPr>
        <w:pStyle w:val="Titre2"/>
      </w:pPr>
      <w:bookmarkStart w:id="36" w:name="_Toc52268497"/>
      <w:bookmarkStart w:id="37" w:name="_Toc182229384"/>
      <w:r>
        <w:t xml:space="preserve">Fiche </w:t>
      </w:r>
      <w:r w:rsidRPr="00AB5BF9">
        <w:t>d’identification</w:t>
      </w:r>
      <w:bookmarkEnd w:id="36"/>
      <w:bookmarkEnd w:id="37"/>
    </w:p>
    <w:p w14:paraId="64B4C4B1" w14:textId="77777777" w:rsidR="004A310B" w:rsidRPr="008C5434" w:rsidRDefault="004A310B" w:rsidP="004A310B">
      <w:pPr>
        <w:pStyle w:val="Titre3"/>
        <w:rPr>
          <w:color w:val="FF0000"/>
        </w:rPr>
      </w:pPr>
      <w:bookmarkStart w:id="38" w:name="_Toc364253087"/>
      <w:bookmarkStart w:id="39" w:name="_Toc51592066"/>
      <w:bookmarkStart w:id="40" w:name="_Toc52268498"/>
      <w:bookmarkStart w:id="41" w:name="_Toc182229385"/>
      <w:r w:rsidRPr="008C5434">
        <w:rPr>
          <w:color w:val="FF0000"/>
        </w:rPr>
        <w:t>Personne physique</w:t>
      </w:r>
      <w:bookmarkEnd w:id="38"/>
      <w:bookmarkEnd w:id="39"/>
      <w:bookmarkEnd w:id="40"/>
      <w:bookmarkEnd w:id="41"/>
      <w:r w:rsidRPr="008C5434">
        <w:rPr>
          <w:color w:val="FF0000"/>
        </w:rPr>
        <w:t xml:space="preserve"> </w:t>
      </w:r>
    </w:p>
    <w:tbl>
      <w:tblPr>
        <w:tblStyle w:val="Grilledutableau"/>
        <w:tblpPr w:leftFromText="141" w:rightFromText="141" w:vertAnchor="page" w:horzAnchor="margin" w:tblpY="3113"/>
        <w:tblW w:w="0" w:type="auto"/>
        <w:tblLook w:val="04A0" w:firstRow="1" w:lastRow="0" w:firstColumn="1" w:lastColumn="0" w:noHBand="0" w:noVBand="1"/>
      </w:tblPr>
      <w:tblGrid>
        <w:gridCol w:w="4786"/>
        <w:gridCol w:w="3708"/>
      </w:tblGrid>
      <w:tr w:rsidR="005E4360" w:rsidRPr="00435CA0" w14:paraId="2687D983" w14:textId="77777777" w:rsidTr="005E4360">
        <w:trPr>
          <w:trHeight w:val="276"/>
        </w:trPr>
        <w:tc>
          <w:tcPr>
            <w:tcW w:w="8494" w:type="dxa"/>
            <w:gridSpan w:val="2"/>
            <w:shd w:val="clear" w:color="auto" w:fill="FFC000" w:themeFill="accent4"/>
          </w:tcPr>
          <w:p w14:paraId="4CEC766C" w14:textId="77777777" w:rsidR="005E4360" w:rsidRPr="00343868" w:rsidRDefault="005E4360" w:rsidP="005E4360">
            <w:pPr>
              <w:rPr>
                <w:color w:val="auto"/>
                <w:sz w:val="20"/>
                <w:szCs w:val="20"/>
              </w:rPr>
            </w:pPr>
            <w:r w:rsidRPr="00343868">
              <w:rPr>
                <w:b/>
                <w:color w:val="auto"/>
                <w:sz w:val="20"/>
                <w:szCs w:val="20"/>
              </w:rPr>
              <w:t>DONNÉES PERSONNELLES</w:t>
            </w:r>
            <w:r w:rsidRPr="00343868">
              <w:rPr>
                <w:b/>
                <w:color w:val="auto"/>
                <w:sz w:val="20"/>
                <w:szCs w:val="20"/>
              </w:rPr>
              <w:fldChar w:fldCharType="begin"/>
            </w:r>
            <w:r w:rsidRPr="00343868">
              <w:rPr>
                <w:b/>
                <w:color w:val="auto"/>
                <w:sz w:val="20"/>
                <w:szCs w:val="20"/>
              </w:rPr>
              <w:instrText xml:space="preserve"> AUTOTEXT  " Zone de texte simple"  \* MERGEFORMAT </w:instrText>
            </w:r>
            <w:r w:rsidRPr="00343868">
              <w:rPr>
                <w:color w:val="auto"/>
                <w:sz w:val="20"/>
                <w:szCs w:val="20"/>
                <w:lang w:val="en-US"/>
              </w:rPr>
              <w:fldChar w:fldCharType="end"/>
            </w:r>
          </w:p>
        </w:tc>
      </w:tr>
      <w:tr w:rsidR="005E4360" w:rsidRPr="00435CA0" w14:paraId="470FE245" w14:textId="77777777" w:rsidTr="005E4360">
        <w:trPr>
          <w:trHeight w:val="410"/>
        </w:trPr>
        <w:tc>
          <w:tcPr>
            <w:tcW w:w="4786" w:type="dxa"/>
          </w:tcPr>
          <w:p w14:paraId="44B04CFB" w14:textId="77777777" w:rsidR="005E4360" w:rsidRPr="00AE47A6" w:rsidRDefault="005E4360" w:rsidP="005E4360">
            <w:pPr>
              <w:rPr>
                <w:b/>
                <w:sz w:val="20"/>
                <w:szCs w:val="20"/>
              </w:rPr>
            </w:pPr>
            <w:r w:rsidRPr="00AE47A6">
              <w:rPr>
                <w:b/>
                <w:sz w:val="20"/>
                <w:szCs w:val="20"/>
              </w:rPr>
              <w:t xml:space="preserve">NOM(S) DE FAMILLE </w:t>
            </w:r>
            <w:r w:rsidRPr="00AE47A6">
              <w:rPr>
                <w:b/>
                <w:sz w:val="20"/>
                <w:szCs w:val="20"/>
                <w:vertAlign w:val="superscript"/>
              </w:rPr>
              <w:footnoteReference w:id="4"/>
            </w:r>
          </w:p>
        </w:tc>
        <w:tc>
          <w:tcPr>
            <w:tcW w:w="3708" w:type="dxa"/>
          </w:tcPr>
          <w:p w14:paraId="3A862395" w14:textId="77777777" w:rsidR="005E4360" w:rsidRPr="00AE47A6" w:rsidRDefault="005E4360" w:rsidP="005E4360">
            <w:pPr>
              <w:rPr>
                <w:sz w:val="20"/>
                <w:szCs w:val="20"/>
              </w:rPr>
            </w:pPr>
          </w:p>
        </w:tc>
      </w:tr>
      <w:tr w:rsidR="005E4360" w:rsidRPr="00435CA0" w14:paraId="060B2D26" w14:textId="77777777" w:rsidTr="005E4360">
        <w:trPr>
          <w:trHeight w:val="402"/>
        </w:trPr>
        <w:tc>
          <w:tcPr>
            <w:tcW w:w="4786" w:type="dxa"/>
          </w:tcPr>
          <w:p w14:paraId="4768546C" w14:textId="77777777" w:rsidR="005E4360" w:rsidRPr="00AE47A6" w:rsidRDefault="005E4360" w:rsidP="005E4360">
            <w:pPr>
              <w:rPr>
                <w:b/>
                <w:sz w:val="20"/>
                <w:szCs w:val="20"/>
              </w:rPr>
            </w:pPr>
            <w:r w:rsidRPr="00AE47A6">
              <w:rPr>
                <w:b/>
                <w:sz w:val="20"/>
                <w:szCs w:val="20"/>
              </w:rPr>
              <w:t>PRÉNOM(S)</w:t>
            </w:r>
          </w:p>
        </w:tc>
        <w:tc>
          <w:tcPr>
            <w:tcW w:w="3708" w:type="dxa"/>
          </w:tcPr>
          <w:p w14:paraId="087B8788" w14:textId="77777777" w:rsidR="005E4360" w:rsidRPr="00AE47A6" w:rsidRDefault="005E4360" w:rsidP="005E4360">
            <w:pPr>
              <w:rPr>
                <w:sz w:val="20"/>
                <w:szCs w:val="20"/>
              </w:rPr>
            </w:pPr>
          </w:p>
        </w:tc>
      </w:tr>
      <w:tr w:rsidR="005E4360" w:rsidRPr="00435CA0" w14:paraId="4C56DF0E" w14:textId="77777777" w:rsidTr="005E4360">
        <w:trPr>
          <w:trHeight w:val="408"/>
        </w:trPr>
        <w:tc>
          <w:tcPr>
            <w:tcW w:w="4786" w:type="dxa"/>
          </w:tcPr>
          <w:p w14:paraId="75CFBBE1" w14:textId="77777777" w:rsidR="005E4360" w:rsidRPr="00AE47A6" w:rsidRDefault="005E4360" w:rsidP="005E4360">
            <w:pPr>
              <w:rPr>
                <w:b/>
                <w:sz w:val="20"/>
                <w:szCs w:val="20"/>
              </w:rPr>
            </w:pPr>
            <w:r w:rsidRPr="00AE47A6">
              <w:rPr>
                <w:b/>
                <w:sz w:val="20"/>
                <w:szCs w:val="20"/>
              </w:rPr>
              <w:t>DATE ET LIEU DE NAISSANCE</w:t>
            </w:r>
          </w:p>
        </w:tc>
        <w:tc>
          <w:tcPr>
            <w:tcW w:w="3708" w:type="dxa"/>
          </w:tcPr>
          <w:p w14:paraId="3D67A5F8" w14:textId="77777777" w:rsidR="005E4360" w:rsidRPr="00AE47A6" w:rsidRDefault="005E4360" w:rsidP="005E4360">
            <w:pPr>
              <w:rPr>
                <w:sz w:val="20"/>
                <w:szCs w:val="20"/>
              </w:rPr>
            </w:pPr>
          </w:p>
        </w:tc>
      </w:tr>
      <w:tr w:rsidR="005E4360" w:rsidRPr="00435CA0" w14:paraId="152C4110" w14:textId="77777777" w:rsidTr="005E4360">
        <w:trPr>
          <w:trHeight w:val="669"/>
        </w:trPr>
        <w:tc>
          <w:tcPr>
            <w:tcW w:w="4786" w:type="dxa"/>
          </w:tcPr>
          <w:p w14:paraId="3BB7EC43" w14:textId="77777777" w:rsidR="005E4360" w:rsidRPr="00AE47A6" w:rsidRDefault="005E4360" w:rsidP="005E4360">
            <w:pPr>
              <w:rPr>
                <w:b/>
                <w:sz w:val="20"/>
                <w:szCs w:val="20"/>
              </w:rPr>
            </w:pPr>
            <w:r w:rsidRPr="00AE47A6">
              <w:rPr>
                <w:b/>
                <w:sz w:val="20"/>
                <w:szCs w:val="20"/>
              </w:rPr>
              <w:t>NUMÉRO DE DOCUMENT D'IDENTITÉ</w:t>
            </w:r>
            <w:r w:rsidRPr="00AE47A6">
              <w:rPr>
                <w:b/>
                <w:sz w:val="20"/>
                <w:szCs w:val="20"/>
                <w:vertAlign w:val="superscript"/>
              </w:rPr>
              <w:footnoteReference w:id="5"/>
            </w:r>
          </w:p>
        </w:tc>
        <w:tc>
          <w:tcPr>
            <w:tcW w:w="3708" w:type="dxa"/>
          </w:tcPr>
          <w:p w14:paraId="19EF8775" w14:textId="77777777" w:rsidR="005E4360" w:rsidRPr="00AE47A6" w:rsidRDefault="005E4360" w:rsidP="005E4360">
            <w:pPr>
              <w:rPr>
                <w:sz w:val="20"/>
                <w:szCs w:val="20"/>
              </w:rPr>
            </w:pPr>
          </w:p>
        </w:tc>
      </w:tr>
      <w:tr w:rsidR="005E4360" w:rsidRPr="00435CA0" w14:paraId="17D2F67D" w14:textId="77777777" w:rsidTr="005E4360">
        <w:trPr>
          <w:trHeight w:val="451"/>
        </w:trPr>
        <w:tc>
          <w:tcPr>
            <w:tcW w:w="4786" w:type="dxa"/>
          </w:tcPr>
          <w:p w14:paraId="5DC8C712" w14:textId="77777777" w:rsidR="005E4360" w:rsidRPr="00AE47A6" w:rsidRDefault="005E4360" w:rsidP="005E4360">
            <w:pPr>
              <w:rPr>
                <w:sz w:val="20"/>
                <w:szCs w:val="20"/>
              </w:rPr>
            </w:pPr>
            <w:r w:rsidRPr="00AE47A6">
              <w:rPr>
                <w:b/>
                <w:sz w:val="20"/>
                <w:szCs w:val="20"/>
              </w:rPr>
              <w:t>PAYS ÉMETTEUR</w:t>
            </w:r>
          </w:p>
        </w:tc>
        <w:tc>
          <w:tcPr>
            <w:tcW w:w="3708" w:type="dxa"/>
          </w:tcPr>
          <w:p w14:paraId="7A89E995" w14:textId="77777777" w:rsidR="005E4360" w:rsidRPr="00AE47A6" w:rsidRDefault="005E4360" w:rsidP="005E4360">
            <w:pPr>
              <w:rPr>
                <w:sz w:val="20"/>
                <w:szCs w:val="20"/>
              </w:rPr>
            </w:pPr>
          </w:p>
        </w:tc>
      </w:tr>
      <w:tr w:rsidR="005E4360" w:rsidRPr="00435CA0" w14:paraId="0E180473" w14:textId="77777777" w:rsidTr="005E4360">
        <w:trPr>
          <w:trHeight w:val="451"/>
        </w:trPr>
        <w:tc>
          <w:tcPr>
            <w:tcW w:w="4786" w:type="dxa"/>
          </w:tcPr>
          <w:p w14:paraId="1346C88B" w14:textId="77777777" w:rsidR="005E4360" w:rsidRPr="00AE47A6" w:rsidRDefault="005E4360" w:rsidP="005E4360">
            <w:pPr>
              <w:rPr>
                <w:b/>
                <w:sz w:val="20"/>
                <w:szCs w:val="20"/>
              </w:rPr>
            </w:pPr>
            <w:r w:rsidRPr="00AE47A6">
              <w:rPr>
                <w:b/>
                <w:sz w:val="20"/>
                <w:szCs w:val="20"/>
              </w:rPr>
              <w:t xml:space="preserve">ADRESSE PRIVÉE </w:t>
            </w:r>
            <w:r>
              <w:rPr>
                <w:b/>
                <w:sz w:val="20"/>
                <w:szCs w:val="20"/>
              </w:rPr>
              <w:t>PERMANENTE</w:t>
            </w:r>
          </w:p>
        </w:tc>
        <w:tc>
          <w:tcPr>
            <w:tcW w:w="3708" w:type="dxa"/>
          </w:tcPr>
          <w:p w14:paraId="1D8839A4" w14:textId="77777777" w:rsidR="005E4360" w:rsidRPr="00AE47A6" w:rsidRDefault="005E4360" w:rsidP="005E4360">
            <w:pPr>
              <w:rPr>
                <w:sz w:val="20"/>
                <w:szCs w:val="20"/>
              </w:rPr>
            </w:pPr>
          </w:p>
        </w:tc>
      </w:tr>
      <w:tr w:rsidR="005E4360" w:rsidRPr="00435CA0" w14:paraId="048BD3F2" w14:textId="77777777" w:rsidTr="005E4360">
        <w:trPr>
          <w:trHeight w:val="851"/>
        </w:trPr>
        <w:tc>
          <w:tcPr>
            <w:tcW w:w="4786" w:type="dxa"/>
          </w:tcPr>
          <w:p w14:paraId="4A6F6846" w14:textId="77777777" w:rsidR="005E4360" w:rsidRPr="00AE47A6" w:rsidRDefault="005E4360" w:rsidP="005E4360">
            <w:pPr>
              <w:rPr>
                <w:b/>
                <w:sz w:val="20"/>
                <w:szCs w:val="20"/>
              </w:rPr>
            </w:pPr>
            <w:r w:rsidRPr="00AE47A6">
              <w:rPr>
                <w:b/>
                <w:sz w:val="20"/>
                <w:szCs w:val="20"/>
              </w:rPr>
              <w:t>CODE POSTAL</w:t>
            </w:r>
            <w:r>
              <w:rPr>
                <w:b/>
                <w:sz w:val="20"/>
                <w:szCs w:val="20"/>
              </w:rPr>
              <w:t xml:space="preserve"> /</w:t>
            </w:r>
            <w:r w:rsidRPr="00AE47A6">
              <w:rPr>
                <w:b/>
                <w:sz w:val="20"/>
                <w:szCs w:val="20"/>
              </w:rPr>
              <w:t xml:space="preserve"> BOITE POSTALE</w:t>
            </w:r>
          </w:p>
          <w:p w14:paraId="2F001D9F" w14:textId="77777777" w:rsidR="005E4360" w:rsidRPr="00AE47A6" w:rsidRDefault="005E4360" w:rsidP="005E4360">
            <w:pPr>
              <w:rPr>
                <w:b/>
                <w:sz w:val="20"/>
                <w:szCs w:val="20"/>
              </w:rPr>
            </w:pPr>
            <w:r w:rsidRPr="00AE47A6">
              <w:rPr>
                <w:b/>
                <w:sz w:val="20"/>
                <w:szCs w:val="20"/>
              </w:rPr>
              <w:t>VILLE, RÉGION</w:t>
            </w:r>
          </w:p>
          <w:p w14:paraId="327D2E96" w14:textId="77777777" w:rsidR="005E4360" w:rsidRPr="00AE47A6" w:rsidRDefault="005E4360" w:rsidP="005E4360">
            <w:pPr>
              <w:rPr>
                <w:b/>
                <w:sz w:val="20"/>
                <w:szCs w:val="20"/>
              </w:rPr>
            </w:pPr>
            <w:r w:rsidRPr="00AE47A6">
              <w:rPr>
                <w:b/>
                <w:sz w:val="20"/>
                <w:szCs w:val="20"/>
              </w:rPr>
              <w:t>PAYS</w:t>
            </w:r>
          </w:p>
          <w:p w14:paraId="0770F175" w14:textId="77777777" w:rsidR="005E4360" w:rsidRPr="00AE47A6" w:rsidRDefault="005E4360" w:rsidP="005E4360">
            <w:pPr>
              <w:rPr>
                <w:b/>
                <w:sz w:val="20"/>
                <w:szCs w:val="20"/>
              </w:rPr>
            </w:pPr>
            <w:r w:rsidRPr="00AE47A6">
              <w:rPr>
                <w:b/>
                <w:sz w:val="20"/>
                <w:szCs w:val="20"/>
              </w:rPr>
              <w:t>TÉLÉPHONE PRIVÉ</w:t>
            </w:r>
          </w:p>
          <w:p w14:paraId="12EBDB7D" w14:textId="77777777" w:rsidR="005E4360" w:rsidRPr="00AE47A6" w:rsidRDefault="005E4360" w:rsidP="005E4360">
            <w:pPr>
              <w:rPr>
                <w:sz w:val="20"/>
                <w:szCs w:val="20"/>
              </w:rPr>
            </w:pPr>
            <w:r w:rsidRPr="00AE47A6">
              <w:rPr>
                <w:b/>
                <w:sz w:val="20"/>
                <w:szCs w:val="20"/>
              </w:rPr>
              <w:t>COURRIEL PRIVÉ</w:t>
            </w:r>
          </w:p>
        </w:tc>
        <w:tc>
          <w:tcPr>
            <w:tcW w:w="3708" w:type="dxa"/>
          </w:tcPr>
          <w:p w14:paraId="7D5016E9" w14:textId="77777777" w:rsidR="005E4360" w:rsidRPr="00AE47A6" w:rsidRDefault="005E4360" w:rsidP="005E4360">
            <w:pPr>
              <w:rPr>
                <w:sz w:val="20"/>
                <w:szCs w:val="20"/>
              </w:rPr>
            </w:pPr>
          </w:p>
        </w:tc>
      </w:tr>
      <w:tr w:rsidR="005E4360" w:rsidRPr="00435CA0" w14:paraId="7AC02CC1" w14:textId="77777777" w:rsidTr="005E4360">
        <w:trPr>
          <w:trHeight w:val="299"/>
        </w:trPr>
        <w:tc>
          <w:tcPr>
            <w:tcW w:w="8494" w:type="dxa"/>
            <w:gridSpan w:val="2"/>
            <w:shd w:val="clear" w:color="auto" w:fill="FFC000" w:themeFill="accent4"/>
          </w:tcPr>
          <w:p w14:paraId="034EA297" w14:textId="77777777" w:rsidR="005E4360" w:rsidRPr="00AE47A6" w:rsidRDefault="005E4360" w:rsidP="005E4360">
            <w:pPr>
              <w:rPr>
                <w:sz w:val="20"/>
                <w:szCs w:val="20"/>
              </w:rPr>
            </w:pPr>
            <w:r w:rsidRPr="00DD2EC6">
              <w:rPr>
                <w:b/>
                <w:color w:val="auto"/>
                <w:sz w:val="20"/>
                <w:szCs w:val="20"/>
              </w:rPr>
              <w:t>DONNÉES COMMERCIALES</w:t>
            </w:r>
            <w:r>
              <w:rPr>
                <w:b/>
                <w:color w:val="auto"/>
                <w:sz w:val="20"/>
                <w:szCs w:val="20"/>
              </w:rPr>
              <w:br/>
            </w:r>
            <w:r w:rsidRPr="00DD2EC6">
              <w:rPr>
                <w:i/>
                <w:iCs/>
                <w:sz w:val="18"/>
                <w:szCs w:val="18"/>
              </w:rPr>
              <w:t xml:space="preserve"> Si OUI, veuillez fournir vos données commerciales et joindre des copies des justificatifs officiels</w:t>
            </w:r>
          </w:p>
        </w:tc>
      </w:tr>
      <w:tr w:rsidR="005E4360" w:rsidRPr="00435CA0" w14:paraId="4A3DA6C7" w14:textId="77777777" w:rsidTr="005E4360">
        <w:trPr>
          <w:trHeight w:val="1114"/>
        </w:trPr>
        <w:tc>
          <w:tcPr>
            <w:tcW w:w="4786" w:type="dxa"/>
          </w:tcPr>
          <w:p w14:paraId="3981E745" w14:textId="77777777" w:rsidR="005E4360" w:rsidRPr="00AE47A6" w:rsidRDefault="005E4360" w:rsidP="005E4360">
            <w:pPr>
              <w:rPr>
                <w:sz w:val="20"/>
                <w:szCs w:val="20"/>
              </w:rPr>
            </w:pPr>
            <w:r>
              <w:rPr>
                <w:sz w:val="20"/>
                <w:szCs w:val="20"/>
              </w:rPr>
              <w:t>D</w:t>
            </w:r>
            <w:r w:rsidRPr="00AE47A6">
              <w:rPr>
                <w:sz w:val="20"/>
                <w:szCs w:val="20"/>
              </w:rPr>
              <w:t>irigez</w:t>
            </w:r>
            <w:r>
              <w:rPr>
                <w:sz w:val="20"/>
                <w:szCs w:val="20"/>
              </w:rPr>
              <w:t>-vous</w:t>
            </w:r>
            <w:r w:rsidRPr="00AE47A6">
              <w:rPr>
                <w:sz w:val="20"/>
                <w:szCs w:val="20"/>
              </w:rPr>
              <w:t xml:space="preserve"> votre propre entreprise sans personnalité juridique distincte (vous êtes entrepreneur individuel, indépendant, etc.) et en tant que tel, vous fournissez des services à </w:t>
            </w:r>
            <w:proofErr w:type="spellStart"/>
            <w:r w:rsidRPr="00AE47A6">
              <w:rPr>
                <w:sz w:val="20"/>
                <w:szCs w:val="20"/>
              </w:rPr>
              <w:t>Enabel</w:t>
            </w:r>
            <w:proofErr w:type="spellEnd"/>
            <w:r>
              <w:rPr>
                <w:sz w:val="20"/>
                <w:szCs w:val="20"/>
              </w:rPr>
              <w:t> ?</w:t>
            </w:r>
          </w:p>
        </w:tc>
        <w:tc>
          <w:tcPr>
            <w:tcW w:w="3708" w:type="dxa"/>
          </w:tcPr>
          <w:p w14:paraId="479215E9" w14:textId="77777777" w:rsidR="005E4360" w:rsidRDefault="005E4360" w:rsidP="005E4360">
            <w:pPr>
              <w:rPr>
                <w:i/>
                <w:iCs/>
                <w:sz w:val="20"/>
                <w:szCs w:val="20"/>
              </w:rPr>
            </w:pPr>
            <w:r w:rsidRPr="0096442E">
              <w:rPr>
                <w:i/>
                <w:iCs/>
                <w:noProof/>
                <w:sz w:val="20"/>
                <w:szCs w:val="20"/>
              </w:rPr>
              <mc:AlternateContent>
                <mc:Choice Requires="wps">
                  <w:drawing>
                    <wp:anchor distT="0" distB="0" distL="114300" distR="114300" simplePos="0" relativeHeight="251661312" behindDoc="0" locked="0" layoutInCell="1" allowOverlap="1" wp14:anchorId="14574DC7" wp14:editId="744F7CAB">
                      <wp:simplePos x="0" y="0"/>
                      <wp:positionH relativeFrom="column">
                        <wp:posOffset>1668145</wp:posOffset>
                      </wp:positionH>
                      <wp:positionV relativeFrom="paragraph">
                        <wp:posOffset>163195</wp:posOffset>
                      </wp:positionV>
                      <wp:extent cx="175260" cy="186055"/>
                      <wp:effectExtent l="8890" t="12700" r="6350" b="10795"/>
                      <wp:wrapNone/>
                      <wp:docPr id="1965693940"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59EC29B">
                    <v:oval id="Ellipse 2" style="position:absolute;margin-left:131.35pt;margin-top:12.85pt;width:13.8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40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"/>
                  </w:pict>
                </mc:Fallback>
              </mc:AlternateContent>
            </w:r>
            <w:r w:rsidRPr="005A00D4">
              <w:rPr>
                <w:i/>
                <w:iCs/>
                <w:noProof/>
                <w:sz w:val="20"/>
                <w:szCs w:val="20"/>
              </w:rPr>
              <mc:AlternateContent>
                <mc:Choice Requires="wps">
                  <w:drawing>
                    <wp:anchor distT="0" distB="0" distL="114300" distR="114300" simplePos="0" relativeHeight="251660288" behindDoc="0" locked="0" layoutInCell="1" allowOverlap="1" wp14:anchorId="286EA0DC" wp14:editId="371DF1C3">
                      <wp:simplePos x="0" y="0"/>
                      <wp:positionH relativeFrom="column">
                        <wp:posOffset>696595</wp:posOffset>
                      </wp:positionH>
                      <wp:positionV relativeFrom="paragraph">
                        <wp:posOffset>163195</wp:posOffset>
                      </wp:positionV>
                      <wp:extent cx="175260" cy="186055"/>
                      <wp:effectExtent l="8890" t="12700" r="6350" b="10795"/>
                      <wp:wrapNone/>
                      <wp:docPr id="7540082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77795DA">
                    <v:oval id="Ellipse 1" style="position:absolute;margin-left:54.85pt;margin-top:12.85pt;width:13.8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A8F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"/>
                  </w:pict>
                </mc:Fallback>
              </mc:AlternateContent>
            </w:r>
            <w:r w:rsidRPr="005A00D4">
              <w:rPr>
                <w:i/>
                <w:iCs/>
                <w:sz w:val="20"/>
                <w:szCs w:val="20"/>
              </w:rPr>
              <w:br/>
            </w:r>
            <w:r>
              <w:rPr>
                <w:i/>
                <w:iCs/>
                <w:sz w:val="20"/>
                <w:szCs w:val="20"/>
              </w:rPr>
              <w:t xml:space="preserve">             </w:t>
            </w:r>
            <w:r w:rsidRPr="005A00D4">
              <w:rPr>
                <w:i/>
                <w:iCs/>
                <w:sz w:val="20"/>
                <w:szCs w:val="20"/>
              </w:rPr>
              <w:t>Oui</w:t>
            </w:r>
            <w:r>
              <w:rPr>
                <w:i/>
                <w:iCs/>
                <w:sz w:val="20"/>
                <w:szCs w:val="20"/>
              </w:rPr>
              <w:t xml:space="preserve">                         Non</w:t>
            </w:r>
          </w:p>
          <w:p w14:paraId="4A5F6F4D" w14:textId="77777777" w:rsidR="005E4360" w:rsidRPr="005A00D4" w:rsidRDefault="005E4360" w:rsidP="005E4360">
            <w:pPr>
              <w:rPr>
                <w:i/>
                <w:iCs/>
                <w:sz w:val="20"/>
                <w:szCs w:val="20"/>
              </w:rPr>
            </w:pPr>
          </w:p>
        </w:tc>
      </w:tr>
      <w:tr w:rsidR="005E4360" w:rsidRPr="00435CA0" w14:paraId="2BD94246" w14:textId="77777777" w:rsidTr="005E4360">
        <w:trPr>
          <w:trHeight w:val="191"/>
        </w:trPr>
        <w:tc>
          <w:tcPr>
            <w:tcW w:w="4786" w:type="dxa"/>
          </w:tcPr>
          <w:p w14:paraId="3A33F6E9" w14:textId="77777777" w:rsidR="005E4360" w:rsidRPr="00AE47A6" w:rsidRDefault="005E4360" w:rsidP="005E4360">
            <w:pPr>
              <w:rPr>
                <w:sz w:val="20"/>
                <w:szCs w:val="20"/>
              </w:rPr>
            </w:pPr>
            <w:r w:rsidRPr="00D971CB">
              <w:rPr>
                <w:b/>
                <w:bCs/>
                <w:sz w:val="20"/>
                <w:szCs w:val="20"/>
              </w:rPr>
              <w:t>NOM DE VOTRE ENTREPRISE</w:t>
            </w:r>
          </w:p>
        </w:tc>
        <w:tc>
          <w:tcPr>
            <w:tcW w:w="3708" w:type="dxa"/>
          </w:tcPr>
          <w:p w14:paraId="76942195" w14:textId="77777777" w:rsidR="005E4360" w:rsidRPr="00AE47A6" w:rsidRDefault="005E4360" w:rsidP="005E4360">
            <w:pPr>
              <w:rPr>
                <w:sz w:val="20"/>
                <w:szCs w:val="20"/>
              </w:rPr>
            </w:pPr>
          </w:p>
        </w:tc>
      </w:tr>
      <w:tr w:rsidR="005E4360" w:rsidRPr="00435CA0" w14:paraId="43A71549" w14:textId="77777777" w:rsidTr="005E4360">
        <w:trPr>
          <w:trHeight w:val="333"/>
        </w:trPr>
        <w:tc>
          <w:tcPr>
            <w:tcW w:w="4786" w:type="dxa"/>
          </w:tcPr>
          <w:p w14:paraId="48D035B2" w14:textId="77777777" w:rsidR="005E4360" w:rsidRPr="00AE47A6" w:rsidRDefault="005E4360" w:rsidP="005E4360">
            <w:pPr>
              <w:rPr>
                <w:sz w:val="20"/>
                <w:szCs w:val="20"/>
              </w:rPr>
            </w:pPr>
            <w:r w:rsidRPr="00D971CB">
              <w:rPr>
                <w:b/>
                <w:bCs/>
                <w:sz w:val="20"/>
                <w:szCs w:val="20"/>
              </w:rPr>
              <w:t>NUMÉRO DE TVA</w:t>
            </w:r>
          </w:p>
        </w:tc>
        <w:tc>
          <w:tcPr>
            <w:tcW w:w="3708" w:type="dxa"/>
          </w:tcPr>
          <w:p w14:paraId="76A8C554" w14:textId="77777777" w:rsidR="005E4360" w:rsidRPr="00AE47A6" w:rsidRDefault="005E4360" w:rsidP="005E4360">
            <w:pPr>
              <w:rPr>
                <w:sz w:val="20"/>
                <w:szCs w:val="20"/>
              </w:rPr>
            </w:pPr>
          </w:p>
        </w:tc>
      </w:tr>
      <w:tr w:rsidR="005E4360" w:rsidRPr="00435CA0" w14:paraId="5F121A34" w14:textId="77777777" w:rsidTr="005E4360">
        <w:trPr>
          <w:trHeight w:val="325"/>
        </w:trPr>
        <w:tc>
          <w:tcPr>
            <w:tcW w:w="4786" w:type="dxa"/>
          </w:tcPr>
          <w:p w14:paraId="7BE86F67" w14:textId="77777777" w:rsidR="005E4360" w:rsidRPr="00D971CB" w:rsidRDefault="005E4360" w:rsidP="005E4360">
            <w:pPr>
              <w:rPr>
                <w:b/>
                <w:bCs/>
                <w:sz w:val="20"/>
                <w:szCs w:val="20"/>
              </w:rPr>
            </w:pPr>
            <w:r w:rsidRPr="00D971CB">
              <w:rPr>
                <w:b/>
                <w:bCs/>
                <w:sz w:val="20"/>
                <w:szCs w:val="20"/>
              </w:rPr>
              <w:t>NUMÉRO D'ENREGISTREMENT</w:t>
            </w:r>
          </w:p>
        </w:tc>
        <w:tc>
          <w:tcPr>
            <w:tcW w:w="3708" w:type="dxa"/>
          </w:tcPr>
          <w:p w14:paraId="1F06B31D" w14:textId="77777777" w:rsidR="005E4360" w:rsidRPr="00AE47A6" w:rsidRDefault="005E4360" w:rsidP="005E4360">
            <w:pPr>
              <w:rPr>
                <w:sz w:val="20"/>
                <w:szCs w:val="20"/>
              </w:rPr>
            </w:pPr>
          </w:p>
        </w:tc>
      </w:tr>
      <w:tr w:rsidR="005E4360" w:rsidRPr="00435CA0" w14:paraId="29ECCC93" w14:textId="77777777" w:rsidTr="005E4360">
        <w:trPr>
          <w:trHeight w:val="851"/>
        </w:trPr>
        <w:tc>
          <w:tcPr>
            <w:tcW w:w="4786" w:type="dxa"/>
          </w:tcPr>
          <w:p w14:paraId="54841F58" w14:textId="77777777" w:rsidR="005E4360" w:rsidRDefault="005E4360" w:rsidP="005E4360">
            <w:pPr>
              <w:rPr>
                <w:b/>
                <w:bCs/>
                <w:sz w:val="20"/>
                <w:szCs w:val="20"/>
              </w:rPr>
            </w:pPr>
            <w:r w:rsidRPr="00D971CB">
              <w:rPr>
                <w:b/>
                <w:bCs/>
                <w:sz w:val="20"/>
                <w:szCs w:val="20"/>
              </w:rPr>
              <w:t>LIEU DE L'ENREGISTREMENT</w:t>
            </w:r>
          </w:p>
          <w:p w14:paraId="6BB366BB" w14:textId="77777777" w:rsidR="005E4360" w:rsidRPr="00D971CB" w:rsidRDefault="005E4360" w:rsidP="005E4360">
            <w:pPr>
              <w:rPr>
                <w:b/>
                <w:bCs/>
                <w:sz w:val="20"/>
                <w:szCs w:val="20"/>
              </w:rPr>
            </w:pPr>
            <w:r w:rsidRPr="00D971CB">
              <w:rPr>
                <w:b/>
                <w:bCs/>
                <w:sz w:val="20"/>
                <w:szCs w:val="20"/>
              </w:rPr>
              <w:t>VILLE</w:t>
            </w:r>
            <w:r>
              <w:rPr>
                <w:b/>
                <w:bCs/>
                <w:sz w:val="20"/>
                <w:szCs w:val="20"/>
              </w:rPr>
              <w:t xml:space="preserve"> &amp; </w:t>
            </w:r>
            <w:r w:rsidRPr="00D971CB">
              <w:rPr>
                <w:b/>
                <w:bCs/>
                <w:sz w:val="20"/>
                <w:szCs w:val="20"/>
              </w:rPr>
              <w:t>PAYS</w:t>
            </w:r>
            <w:r w:rsidRPr="00AE47A6">
              <w:rPr>
                <w:sz w:val="20"/>
                <w:szCs w:val="20"/>
              </w:rPr>
              <w:tab/>
            </w:r>
          </w:p>
        </w:tc>
        <w:tc>
          <w:tcPr>
            <w:tcW w:w="3708" w:type="dxa"/>
          </w:tcPr>
          <w:p w14:paraId="5C79061F" w14:textId="77777777" w:rsidR="005E4360" w:rsidRPr="00AE47A6" w:rsidRDefault="005E4360" w:rsidP="005E4360">
            <w:pPr>
              <w:rPr>
                <w:sz w:val="20"/>
                <w:szCs w:val="20"/>
              </w:rPr>
            </w:pPr>
          </w:p>
        </w:tc>
      </w:tr>
      <w:tr w:rsidR="005E4360" w:rsidRPr="00435CA0" w14:paraId="5CAA8258" w14:textId="77777777" w:rsidTr="005E4360">
        <w:trPr>
          <w:trHeight w:val="851"/>
        </w:trPr>
        <w:tc>
          <w:tcPr>
            <w:tcW w:w="4786" w:type="dxa"/>
          </w:tcPr>
          <w:p w14:paraId="7C70D9CC" w14:textId="77777777" w:rsidR="005E4360" w:rsidRPr="00AE47A6" w:rsidRDefault="005E4360" w:rsidP="005E4360">
            <w:pPr>
              <w:rPr>
                <w:sz w:val="20"/>
                <w:szCs w:val="20"/>
              </w:rPr>
            </w:pPr>
            <w:r w:rsidRPr="00AE47A6">
              <w:rPr>
                <w:sz w:val="20"/>
                <w:szCs w:val="20"/>
              </w:rPr>
              <w:t>DATE</w:t>
            </w:r>
          </w:p>
        </w:tc>
        <w:tc>
          <w:tcPr>
            <w:tcW w:w="3708" w:type="dxa"/>
          </w:tcPr>
          <w:p w14:paraId="1060625F" w14:textId="77777777" w:rsidR="005E4360" w:rsidRPr="00AE47A6" w:rsidRDefault="005E4360" w:rsidP="005E4360">
            <w:pPr>
              <w:rPr>
                <w:sz w:val="20"/>
                <w:szCs w:val="20"/>
              </w:rPr>
            </w:pPr>
            <w:r w:rsidRPr="00AE47A6">
              <w:rPr>
                <w:sz w:val="20"/>
                <w:szCs w:val="20"/>
              </w:rPr>
              <w:t>SIGNATURE</w:t>
            </w:r>
          </w:p>
        </w:tc>
      </w:tr>
    </w:tbl>
    <w:p w14:paraId="478328C4" w14:textId="77777777" w:rsidR="00F42AA1" w:rsidRPr="00F42AA1" w:rsidRDefault="00F42AA1" w:rsidP="00F42AA1">
      <w:pPr>
        <w:rPr>
          <w:lang w:val="en-US"/>
        </w:rPr>
      </w:pPr>
    </w:p>
    <w:p w14:paraId="05EAB69C" w14:textId="0E6E84A0" w:rsidR="004A310B" w:rsidRPr="00D450F6" w:rsidRDefault="004A310B" w:rsidP="004A310B">
      <w:pPr>
        <w:widowControl w:val="0"/>
        <w:suppressAutoHyphens/>
        <w:spacing w:after="120" w:line="288" w:lineRule="auto"/>
        <w:rPr>
          <w:rFonts w:eastAsia="DejaVu Sans" w:cs="Tahoma"/>
          <w:color w:val="auto"/>
          <w:kern w:val="18"/>
          <w:sz w:val="20"/>
          <w:szCs w:val="24"/>
          <w:lang w:val="fr-FR"/>
        </w:rPr>
      </w:pPr>
      <w:bookmarkStart w:id="42" w:name="_Hlk52268008"/>
    </w:p>
    <w:p w14:paraId="178D8103" w14:textId="77777777" w:rsidR="00B628ED" w:rsidRDefault="00B628ED">
      <w:pPr>
        <w:spacing w:after="0" w:line="240" w:lineRule="auto"/>
        <w:rPr>
          <w:rFonts w:ascii="Calibri" w:hAnsi="Calibri" w:cs="Calibri-Bold"/>
          <w:b/>
          <w:bCs/>
          <w:sz w:val="24"/>
          <w:szCs w:val="24"/>
        </w:rPr>
      </w:pPr>
      <w:bookmarkStart w:id="43" w:name="_Toc51592067"/>
      <w:bookmarkStart w:id="44" w:name="_Toc52268499"/>
      <w:bookmarkEnd w:id="42"/>
      <w:r>
        <w:br w:type="page"/>
      </w:r>
    </w:p>
    <w:p w14:paraId="6A4C2C3D" w14:textId="0108325E" w:rsidR="00CF7B06" w:rsidRPr="008C5434" w:rsidRDefault="004A310B" w:rsidP="00805633">
      <w:pPr>
        <w:pStyle w:val="Titre3"/>
        <w:rPr>
          <w:color w:val="FF0000"/>
          <w:lang w:val="fr-BE"/>
        </w:rPr>
      </w:pPr>
      <w:bookmarkStart w:id="45" w:name="_Toc182229386"/>
      <w:r w:rsidRPr="008C5434">
        <w:rPr>
          <w:color w:val="FF0000"/>
          <w:lang w:val="fr-BE"/>
        </w:rPr>
        <w:lastRenderedPageBreak/>
        <w:t>Entité de droit privé/public ayant une forme juridique</w:t>
      </w:r>
      <w:bookmarkStart w:id="46" w:name="_Hlk52268009"/>
      <w:bookmarkStart w:id="47" w:name="_Toc51592068"/>
      <w:bookmarkEnd w:id="43"/>
      <w:bookmarkEnd w:id="44"/>
      <w:bookmarkEnd w:id="45"/>
    </w:p>
    <w:tbl>
      <w:tblPr>
        <w:tblStyle w:val="Grilledutableau"/>
        <w:tblpPr w:leftFromText="141" w:rightFromText="141" w:vertAnchor="page" w:horzAnchor="margin" w:tblpY="1891"/>
        <w:tblW w:w="9016" w:type="dxa"/>
        <w:tblLayout w:type="fixed"/>
        <w:tblLook w:val="04A0" w:firstRow="1" w:lastRow="0" w:firstColumn="1" w:lastColumn="0" w:noHBand="0" w:noVBand="1"/>
      </w:tblPr>
      <w:tblGrid>
        <w:gridCol w:w="4508"/>
        <w:gridCol w:w="4508"/>
      </w:tblGrid>
      <w:tr w:rsidR="005D01EF" w:rsidRPr="00284A94" w14:paraId="719E3AAB" w14:textId="77777777" w:rsidTr="00E3175C">
        <w:trPr>
          <w:trHeight w:val="271"/>
        </w:trPr>
        <w:tc>
          <w:tcPr>
            <w:tcW w:w="4508" w:type="dxa"/>
          </w:tcPr>
          <w:p w14:paraId="777D44F7" w14:textId="77777777" w:rsidR="005D01EF" w:rsidRPr="00284A94" w:rsidRDefault="005D01EF" w:rsidP="00E3175C">
            <w:pPr>
              <w:rPr>
                <w:b/>
              </w:rPr>
            </w:pPr>
            <w:r w:rsidRPr="00284A94">
              <w:rPr>
                <w:b/>
              </w:rPr>
              <w:t>NOM OFFICIEL</w:t>
            </w:r>
          </w:p>
        </w:tc>
        <w:tc>
          <w:tcPr>
            <w:tcW w:w="4508" w:type="dxa"/>
          </w:tcPr>
          <w:p w14:paraId="1BCBB9A9" w14:textId="77777777" w:rsidR="005D01EF" w:rsidRPr="00284A94" w:rsidRDefault="005D01EF" w:rsidP="00E3175C"/>
        </w:tc>
      </w:tr>
      <w:tr w:rsidR="005D01EF" w:rsidRPr="00284A94" w14:paraId="45185B74" w14:textId="77777777" w:rsidTr="00E3175C">
        <w:trPr>
          <w:trHeight w:val="397"/>
        </w:trPr>
        <w:tc>
          <w:tcPr>
            <w:tcW w:w="4508" w:type="dxa"/>
          </w:tcPr>
          <w:p w14:paraId="5E3DADC0" w14:textId="77777777" w:rsidR="005D01EF" w:rsidRDefault="005D01EF" w:rsidP="00E3175C">
            <w:pPr>
              <w:rPr>
                <w:b/>
              </w:rPr>
            </w:pPr>
            <w:r w:rsidRPr="00284A94">
              <w:rPr>
                <w:b/>
              </w:rPr>
              <w:t>ABRÉVIATION</w:t>
            </w:r>
          </w:p>
        </w:tc>
        <w:tc>
          <w:tcPr>
            <w:tcW w:w="4508" w:type="dxa"/>
          </w:tcPr>
          <w:p w14:paraId="7F3F93DC" w14:textId="77777777" w:rsidR="005D01EF" w:rsidRPr="00284A94" w:rsidRDefault="005D01EF" w:rsidP="00E3175C"/>
        </w:tc>
      </w:tr>
      <w:tr w:rsidR="005D01EF" w:rsidRPr="00284A94" w14:paraId="5C499112" w14:textId="77777777" w:rsidTr="00E3175C">
        <w:trPr>
          <w:trHeight w:val="517"/>
        </w:trPr>
        <w:tc>
          <w:tcPr>
            <w:tcW w:w="4508" w:type="dxa"/>
          </w:tcPr>
          <w:p w14:paraId="527946C8" w14:textId="77777777" w:rsidR="005D01EF" w:rsidRPr="00284A94" w:rsidRDefault="005D01EF" w:rsidP="00E3175C">
            <w:r>
              <w:rPr>
                <w:b/>
              </w:rPr>
              <w:t>N</w:t>
            </w:r>
            <w:r w:rsidRPr="00284A94">
              <w:rPr>
                <w:b/>
              </w:rPr>
              <w:t>OM COMMERCIAL</w:t>
            </w:r>
            <w:r w:rsidRPr="00284A94">
              <w:rPr>
                <w:b/>
              </w:rPr>
              <w:br/>
              <w:t>(si différent</w:t>
            </w:r>
            <w:r>
              <w:rPr>
                <w:b/>
              </w:rPr>
              <w:t xml:space="preserve"> du nom officiel</w:t>
            </w:r>
            <w:r w:rsidRPr="00284A94">
              <w:rPr>
                <w:b/>
              </w:rPr>
              <w:t xml:space="preserve">) </w:t>
            </w:r>
            <w:r w:rsidRPr="00284A94">
              <w:rPr>
                <w:b/>
              </w:rPr>
              <w:fldChar w:fldCharType="begin"/>
            </w:r>
            <w:r w:rsidRPr="00284A94">
              <w:rPr>
                <w:b/>
              </w:rPr>
              <w:instrText xml:space="preserve"> AUTOTEXT  " Zone de texte simple"  \* MERGEFORMAT </w:instrText>
            </w:r>
            <w:r w:rsidRPr="00284A94">
              <w:fldChar w:fldCharType="end"/>
            </w:r>
          </w:p>
        </w:tc>
        <w:tc>
          <w:tcPr>
            <w:tcW w:w="4508" w:type="dxa"/>
          </w:tcPr>
          <w:p w14:paraId="119D581A" w14:textId="77777777" w:rsidR="005D01EF" w:rsidRPr="00284A94" w:rsidRDefault="005D01EF" w:rsidP="00E3175C"/>
        </w:tc>
      </w:tr>
      <w:tr w:rsidR="005D01EF" w:rsidRPr="00284A94" w14:paraId="5274421B" w14:textId="77777777" w:rsidTr="00E3175C">
        <w:trPr>
          <w:trHeight w:val="851"/>
        </w:trPr>
        <w:tc>
          <w:tcPr>
            <w:tcW w:w="4508" w:type="dxa"/>
          </w:tcPr>
          <w:p w14:paraId="0D4F3F27" w14:textId="77777777" w:rsidR="005D01EF" w:rsidRPr="00284A94" w:rsidRDefault="005D01EF" w:rsidP="00E3175C">
            <w:pPr>
              <w:rPr>
                <w:b/>
              </w:rPr>
            </w:pPr>
            <w:r w:rsidRPr="00284A94">
              <w:rPr>
                <w:b/>
              </w:rPr>
              <w:t>FORME JURIDIQUE</w:t>
            </w:r>
          </w:p>
          <w:p w14:paraId="343665F4" w14:textId="77777777" w:rsidR="005D01EF" w:rsidRPr="00284A94" w:rsidRDefault="005D01EF" w:rsidP="00E3175C">
            <w:pPr>
              <w:rPr>
                <w:b/>
              </w:rPr>
            </w:pPr>
            <w:r w:rsidRPr="00284A94">
              <w:rPr>
                <w:b/>
              </w:rPr>
              <w:t>TYPE D’ORGANISATION (BUT LUCRATIF, SANS BUT LUCRATIF, ONG)</w:t>
            </w:r>
            <w:r w:rsidRPr="00284A94">
              <w:rPr>
                <w:b/>
                <w:vertAlign w:val="superscript"/>
              </w:rPr>
              <w:footnoteReference w:id="6"/>
            </w:r>
          </w:p>
        </w:tc>
        <w:tc>
          <w:tcPr>
            <w:tcW w:w="4508" w:type="dxa"/>
          </w:tcPr>
          <w:p w14:paraId="25F2109E" w14:textId="77777777" w:rsidR="005D01EF" w:rsidRPr="00284A94" w:rsidRDefault="005D01EF" w:rsidP="00E3175C"/>
        </w:tc>
      </w:tr>
      <w:tr w:rsidR="005D01EF" w:rsidRPr="00284A94" w14:paraId="77D13E9C" w14:textId="77777777" w:rsidTr="00E3175C">
        <w:trPr>
          <w:trHeight w:val="851"/>
        </w:trPr>
        <w:tc>
          <w:tcPr>
            <w:tcW w:w="4508" w:type="dxa"/>
          </w:tcPr>
          <w:p w14:paraId="5118F54D" w14:textId="77777777" w:rsidR="005D01EF" w:rsidRPr="00284A94" w:rsidRDefault="005D01EF" w:rsidP="00E3175C">
            <w:pPr>
              <w:rPr>
                <w:b/>
              </w:rPr>
            </w:pPr>
            <w:r w:rsidRPr="00284A94">
              <w:rPr>
                <w:b/>
              </w:rPr>
              <w:t>NUMÉRO DE REGISTRE PRINCIPAL</w:t>
            </w:r>
            <w:r w:rsidRPr="00284A94">
              <w:rPr>
                <w:b/>
                <w:vertAlign w:val="superscript"/>
              </w:rPr>
              <w:footnoteReference w:id="7"/>
            </w:r>
            <w:r w:rsidRPr="00284A94">
              <w:rPr>
                <w:b/>
              </w:rPr>
              <w:t>/NUMÉRO DE REGISTRE SECONDAIRE (le cas échéant)</w:t>
            </w:r>
          </w:p>
        </w:tc>
        <w:tc>
          <w:tcPr>
            <w:tcW w:w="4508" w:type="dxa"/>
          </w:tcPr>
          <w:p w14:paraId="45876F9A" w14:textId="77777777" w:rsidR="005D01EF" w:rsidRPr="00284A94" w:rsidRDefault="005D01EF" w:rsidP="00E3175C"/>
        </w:tc>
      </w:tr>
      <w:tr w:rsidR="005D01EF" w:rsidRPr="00284A94" w14:paraId="56FD4700" w14:textId="77777777" w:rsidTr="00E3175C">
        <w:trPr>
          <w:trHeight w:val="511"/>
        </w:trPr>
        <w:tc>
          <w:tcPr>
            <w:tcW w:w="4508" w:type="dxa"/>
          </w:tcPr>
          <w:p w14:paraId="315BD471" w14:textId="77777777" w:rsidR="005D01EF" w:rsidRDefault="005D01EF" w:rsidP="00E3175C">
            <w:pPr>
              <w:rPr>
                <w:b/>
              </w:rPr>
            </w:pPr>
            <w:r w:rsidRPr="00284A94">
              <w:rPr>
                <w:b/>
              </w:rPr>
              <w:t>LIEU DE L'ENREGISTREMENT PRINCIPAL</w:t>
            </w:r>
          </w:p>
          <w:p w14:paraId="2AF1D0F0" w14:textId="77777777" w:rsidR="005D01EF" w:rsidRDefault="005D01EF" w:rsidP="00E3175C">
            <w:pPr>
              <w:rPr>
                <w:b/>
              </w:rPr>
            </w:pPr>
            <w:r w:rsidRPr="00284A94">
              <w:rPr>
                <w:b/>
              </w:rPr>
              <w:t>VILLE</w:t>
            </w:r>
          </w:p>
          <w:p w14:paraId="19E95185" w14:textId="77777777" w:rsidR="005D01EF" w:rsidRPr="00284A94" w:rsidRDefault="005D01EF" w:rsidP="00E3175C">
            <w:pPr>
              <w:rPr>
                <w:b/>
              </w:rPr>
            </w:pPr>
            <w:r w:rsidRPr="00284A94">
              <w:rPr>
                <w:b/>
              </w:rPr>
              <w:t>PAYS</w:t>
            </w:r>
          </w:p>
        </w:tc>
        <w:tc>
          <w:tcPr>
            <w:tcW w:w="4508" w:type="dxa"/>
          </w:tcPr>
          <w:p w14:paraId="26E915FD" w14:textId="77777777" w:rsidR="005D01EF" w:rsidRPr="00284A94" w:rsidRDefault="005D01EF" w:rsidP="00E3175C"/>
        </w:tc>
      </w:tr>
      <w:tr w:rsidR="005D01EF" w:rsidRPr="00284A94" w14:paraId="6CBDD2D9" w14:textId="77777777" w:rsidTr="00E3175C">
        <w:trPr>
          <w:trHeight w:val="636"/>
        </w:trPr>
        <w:tc>
          <w:tcPr>
            <w:tcW w:w="4508" w:type="dxa"/>
          </w:tcPr>
          <w:p w14:paraId="4D99BEC4" w14:textId="77777777" w:rsidR="005D01EF" w:rsidRPr="00284A94" w:rsidRDefault="005D01EF" w:rsidP="00E3175C">
            <w:pPr>
              <w:rPr>
                <w:b/>
              </w:rPr>
            </w:pPr>
            <w:r w:rsidRPr="00284A94">
              <w:rPr>
                <w:b/>
              </w:rPr>
              <w:t>DATE DE L'ENREGISTREMENT PRINCIPAL : JJ/MM/AAAA</w:t>
            </w:r>
          </w:p>
        </w:tc>
        <w:tc>
          <w:tcPr>
            <w:tcW w:w="4508" w:type="dxa"/>
          </w:tcPr>
          <w:p w14:paraId="1E383108" w14:textId="77777777" w:rsidR="005D01EF" w:rsidRPr="00284A94" w:rsidRDefault="005D01EF" w:rsidP="00E3175C"/>
        </w:tc>
      </w:tr>
      <w:tr w:rsidR="005D01EF" w:rsidRPr="00284A94" w14:paraId="0505A16C" w14:textId="77777777" w:rsidTr="00E3175C">
        <w:trPr>
          <w:trHeight w:val="348"/>
        </w:trPr>
        <w:tc>
          <w:tcPr>
            <w:tcW w:w="4508" w:type="dxa"/>
          </w:tcPr>
          <w:p w14:paraId="494ED1F5" w14:textId="77777777" w:rsidR="005D01EF" w:rsidRPr="00284A94" w:rsidRDefault="005D01EF" w:rsidP="00E3175C">
            <w:r w:rsidRPr="00284A94">
              <w:rPr>
                <w:b/>
              </w:rPr>
              <w:t>NUMÉRO DE TVA</w:t>
            </w:r>
          </w:p>
        </w:tc>
        <w:tc>
          <w:tcPr>
            <w:tcW w:w="4508" w:type="dxa"/>
          </w:tcPr>
          <w:p w14:paraId="6FD9790C" w14:textId="77777777" w:rsidR="005D01EF" w:rsidRPr="00284A94" w:rsidRDefault="005D01EF" w:rsidP="00E3175C"/>
        </w:tc>
      </w:tr>
      <w:tr w:rsidR="005D01EF" w:rsidRPr="00284A94" w14:paraId="63C4DCBF" w14:textId="77777777" w:rsidTr="00E3175C">
        <w:trPr>
          <w:trHeight w:val="851"/>
        </w:trPr>
        <w:tc>
          <w:tcPr>
            <w:tcW w:w="4508" w:type="dxa"/>
          </w:tcPr>
          <w:p w14:paraId="440E5A9D" w14:textId="77777777" w:rsidR="005D01EF" w:rsidRPr="00284A94" w:rsidRDefault="005D01EF" w:rsidP="00E3175C">
            <w:pPr>
              <w:rPr>
                <w:b/>
              </w:rPr>
            </w:pPr>
            <w:r w:rsidRPr="00284A94">
              <w:rPr>
                <w:b/>
              </w:rPr>
              <w:t>ADRESSE DU SIEGE SOCIAL</w:t>
            </w:r>
            <w:r>
              <w:rPr>
                <w:b/>
              </w:rPr>
              <w:t> </w:t>
            </w:r>
          </w:p>
          <w:p w14:paraId="75B72395" w14:textId="77777777" w:rsidR="005D01EF" w:rsidRDefault="005D01EF" w:rsidP="00E3175C">
            <w:pPr>
              <w:rPr>
                <w:b/>
              </w:rPr>
            </w:pPr>
            <w:r w:rsidRPr="00284A94">
              <w:rPr>
                <w:b/>
              </w:rPr>
              <w:t>CODE POSTAL</w:t>
            </w:r>
            <w:r>
              <w:rPr>
                <w:b/>
              </w:rPr>
              <w:t>/</w:t>
            </w:r>
            <w:r w:rsidRPr="00284A94">
              <w:rPr>
                <w:b/>
              </w:rPr>
              <w:t>BOITE POSTALE</w:t>
            </w:r>
          </w:p>
          <w:p w14:paraId="0DDCF036" w14:textId="77777777" w:rsidR="005D01EF" w:rsidRPr="00284A94" w:rsidRDefault="005D01EF" w:rsidP="00E3175C">
            <w:pPr>
              <w:rPr>
                <w:b/>
              </w:rPr>
            </w:pPr>
            <w:r w:rsidRPr="00284A94">
              <w:rPr>
                <w:b/>
              </w:rPr>
              <w:t>VILLE</w:t>
            </w:r>
          </w:p>
          <w:p w14:paraId="6FF7FC70" w14:textId="77777777" w:rsidR="005D01EF" w:rsidRPr="00284A94" w:rsidRDefault="005D01EF" w:rsidP="00E3175C">
            <w:r w:rsidRPr="00284A94">
              <w:rPr>
                <w:b/>
              </w:rPr>
              <w:t>PAYS</w:t>
            </w:r>
          </w:p>
        </w:tc>
        <w:tc>
          <w:tcPr>
            <w:tcW w:w="4508" w:type="dxa"/>
          </w:tcPr>
          <w:p w14:paraId="179C5711" w14:textId="77777777" w:rsidR="005D01EF" w:rsidRPr="00284A94" w:rsidRDefault="005D01EF" w:rsidP="00E3175C"/>
        </w:tc>
      </w:tr>
      <w:tr w:rsidR="005D01EF" w:rsidRPr="00284A94" w14:paraId="3ADE5711" w14:textId="77777777" w:rsidTr="00E3175C">
        <w:trPr>
          <w:trHeight w:val="851"/>
        </w:trPr>
        <w:tc>
          <w:tcPr>
            <w:tcW w:w="4508" w:type="dxa"/>
          </w:tcPr>
          <w:p w14:paraId="125586B9" w14:textId="77777777" w:rsidR="005D01EF" w:rsidRPr="00284A94" w:rsidRDefault="005D01EF" w:rsidP="00E3175C">
            <w:pPr>
              <w:rPr>
                <w:b/>
              </w:rPr>
            </w:pPr>
            <w:r w:rsidRPr="00284A94">
              <w:rPr>
                <w:b/>
              </w:rPr>
              <w:t>NOM PERSONNE DE CONTACT</w:t>
            </w:r>
          </w:p>
          <w:p w14:paraId="761E19EE" w14:textId="77777777" w:rsidR="005D01EF" w:rsidRPr="00284A94" w:rsidRDefault="005D01EF" w:rsidP="00E3175C">
            <w:pPr>
              <w:rPr>
                <w:b/>
              </w:rPr>
            </w:pPr>
            <w:r w:rsidRPr="00284A94">
              <w:rPr>
                <w:b/>
              </w:rPr>
              <w:t xml:space="preserve">TÉLÉPHONE </w:t>
            </w:r>
          </w:p>
          <w:p w14:paraId="7BD5BE89" w14:textId="77777777" w:rsidR="005D01EF" w:rsidRPr="00284A94" w:rsidRDefault="005D01EF" w:rsidP="00E3175C">
            <w:r w:rsidRPr="00284A94">
              <w:rPr>
                <w:b/>
              </w:rPr>
              <w:t>COURRIEL</w:t>
            </w:r>
          </w:p>
        </w:tc>
        <w:tc>
          <w:tcPr>
            <w:tcW w:w="4508" w:type="dxa"/>
          </w:tcPr>
          <w:p w14:paraId="51FB905E" w14:textId="77777777" w:rsidR="005D01EF" w:rsidRPr="00284A94" w:rsidRDefault="005D01EF" w:rsidP="00E3175C"/>
        </w:tc>
      </w:tr>
      <w:tr w:rsidR="005D01EF" w:rsidRPr="00284A94" w14:paraId="5862C72C" w14:textId="77777777" w:rsidTr="00E3175C">
        <w:trPr>
          <w:trHeight w:val="851"/>
        </w:trPr>
        <w:tc>
          <w:tcPr>
            <w:tcW w:w="4508" w:type="dxa"/>
          </w:tcPr>
          <w:p w14:paraId="7EBEF6BF" w14:textId="77777777" w:rsidR="005D01EF" w:rsidRPr="00284A94" w:rsidRDefault="005D01EF" w:rsidP="00E3175C">
            <w:r w:rsidRPr="00284A94">
              <w:t>DATE</w:t>
            </w:r>
          </w:p>
          <w:p w14:paraId="7F0CF9D7" w14:textId="77777777" w:rsidR="005D01EF" w:rsidRPr="00284A94" w:rsidRDefault="005D01EF" w:rsidP="00E3175C"/>
        </w:tc>
        <w:tc>
          <w:tcPr>
            <w:tcW w:w="4508" w:type="dxa"/>
          </w:tcPr>
          <w:p w14:paraId="2FD9A212" w14:textId="77777777" w:rsidR="005D01EF" w:rsidRPr="00284A94" w:rsidRDefault="005D01EF" w:rsidP="00E3175C">
            <w:r w:rsidRPr="00284A94">
              <w:t>SIGNATURE DU REPRÉSENTANT AUTORISÉ</w:t>
            </w:r>
          </w:p>
          <w:p w14:paraId="4B2B54D8" w14:textId="77777777" w:rsidR="005D01EF" w:rsidRPr="00284A94" w:rsidRDefault="005D01EF" w:rsidP="00E3175C"/>
        </w:tc>
      </w:tr>
    </w:tbl>
    <w:p w14:paraId="2AE47837" w14:textId="77777777" w:rsidR="00CF7B06" w:rsidRDefault="00CF7B06" w:rsidP="004A310B"/>
    <w:bookmarkEnd w:id="46"/>
    <w:p w14:paraId="59B64BC2" w14:textId="0CEC7822" w:rsidR="000269B3" w:rsidRDefault="004A310B">
      <w:pPr>
        <w:spacing w:after="0" w:line="240" w:lineRule="auto"/>
        <w:rPr>
          <w:rFonts w:ascii="Calibri" w:hAnsi="Calibri" w:cs="Calibri-Bold"/>
          <w:b/>
          <w:bCs/>
          <w:sz w:val="24"/>
          <w:szCs w:val="24"/>
          <w:lang w:val="en-US"/>
        </w:rPr>
      </w:pPr>
      <w:r>
        <w:br w:type="page"/>
      </w:r>
      <w:bookmarkStart w:id="48" w:name="_Toc257039881"/>
      <w:bookmarkStart w:id="49" w:name="_Toc511056610"/>
      <w:bookmarkStart w:id="50" w:name="_Toc51592069"/>
      <w:bookmarkStart w:id="51" w:name="_Toc52268501"/>
      <w:bookmarkEnd w:id="47"/>
    </w:p>
    <w:p w14:paraId="11CD08FE" w14:textId="688BE3FD" w:rsidR="004A310B" w:rsidRPr="008C5434" w:rsidRDefault="004A310B" w:rsidP="004A310B">
      <w:pPr>
        <w:pStyle w:val="Titre3"/>
        <w:rPr>
          <w:color w:val="FF0000"/>
        </w:rPr>
      </w:pPr>
      <w:bookmarkStart w:id="52" w:name="_Toc182229387"/>
      <w:r w:rsidRPr="008C5434">
        <w:rPr>
          <w:color w:val="FF0000"/>
        </w:rPr>
        <w:lastRenderedPageBreak/>
        <w:t>Sous-</w:t>
      </w:r>
      <w:proofErr w:type="spellStart"/>
      <w:r w:rsidRPr="008C5434">
        <w:rPr>
          <w:color w:val="FF0000"/>
        </w:rPr>
        <w:t>traitants</w:t>
      </w:r>
      <w:bookmarkEnd w:id="48"/>
      <w:bookmarkEnd w:id="49"/>
      <w:bookmarkEnd w:id="50"/>
      <w:bookmarkEnd w:id="51"/>
      <w:bookmarkEnd w:id="52"/>
      <w:proofErr w:type="spellEnd"/>
    </w:p>
    <w:p w14:paraId="5A5607C4" w14:textId="77777777" w:rsidR="00CF7B06" w:rsidRPr="00CF7B06" w:rsidRDefault="00CF7B06" w:rsidP="00CF7B06">
      <w:pPr>
        <w:rPr>
          <w:lang w:val="en-U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84A94" w:rsidRPr="00284A94" w14:paraId="1822CF75" w14:textId="77777777" w:rsidTr="009406FC">
        <w:trPr>
          <w:trHeight w:val="803"/>
        </w:trPr>
        <w:tc>
          <w:tcPr>
            <w:tcW w:w="2457" w:type="dxa"/>
            <w:shd w:val="clear" w:color="auto" w:fill="FFC000" w:themeFill="accent4"/>
            <w:vAlign w:val="center"/>
          </w:tcPr>
          <w:p w14:paraId="01DEC42E"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Nom et forme juridique</w:t>
            </w:r>
          </w:p>
        </w:tc>
        <w:tc>
          <w:tcPr>
            <w:tcW w:w="2383" w:type="dxa"/>
            <w:shd w:val="clear" w:color="auto" w:fill="FFC000" w:themeFill="accent4"/>
            <w:vAlign w:val="center"/>
          </w:tcPr>
          <w:p w14:paraId="5A18CC43"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Adresse / siège social</w:t>
            </w:r>
          </w:p>
        </w:tc>
        <w:tc>
          <w:tcPr>
            <w:tcW w:w="3665" w:type="dxa"/>
            <w:shd w:val="clear" w:color="auto" w:fill="FFC000" w:themeFill="accent4"/>
            <w:vAlign w:val="center"/>
          </w:tcPr>
          <w:p w14:paraId="0460FEFC"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Objet</w:t>
            </w:r>
          </w:p>
        </w:tc>
      </w:tr>
      <w:tr w:rsidR="00284A94" w:rsidRPr="00284A94" w14:paraId="610CFF5E" w14:textId="77777777" w:rsidTr="03B9079E">
        <w:trPr>
          <w:trHeight w:val="804"/>
        </w:trPr>
        <w:tc>
          <w:tcPr>
            <w:tcW w:w="2457" w:type="dxa"/>
            <w:vAlign w:val="center"/>
          </w:tcPr>
          <w:p w14:paraId="0A7D810A"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0BCC25B1"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31CEAE99"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r w:rsidR="00284A94" w:rsidRPr="00284A94" w14:paraId="45BB8777" w14:textId="77777777" w:rsidTr="03B9079E">
        <w:trPr>
          <w:trHeight w:val="804"/>
        </w:trPr>
        <w:tc>
          <w:tcPr>
            <w:tcW w:w="2457" w:type="dxa"/>
            <w:vAlign w:val="center"/>
          </w:tcPr>
          <w:p w14:paraId="4AADA68B"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02DB03D5"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272EB3FC"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r w:rsidR="00284A94" w:rsidRPr="00284A94" w14:paraId="0988CA6B" w14:textId="77777777" w:rsidTr="03B9079E">
        <w:trPr>
          <w:trHeight w:val="804"/>
        </w:trPr>
        <w:tc>
          <w:tcPr>
            <w:tcW w:w="2457" w:type="dxa"/>
            <w:vAlign w:val="center"/>
          </w:tcPr>
          <w:p w14:paraId="4648C48F"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70A9841A"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323DD7B3"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bl>
    <w:p w14:paraId="7F4B8A61" w14:textId="1434AAAF" w:rsidR="03B9079E" w:rsidRDefault="03B9079E"/>
    <w:p w14:paraId="74DD9E34" w14:textId="77777777" w:rsidR="004A310B" w:rsidRDefault="004A310B" w:rsidP="004A310B"/>
    <w:p w14:paraId="50BA66D6" w14:textId="1368D859" w:rsidR="00C41DF6" w:rsidRDefault="004A310B" w:rsidP="00C41DF6">
      <w:pPr>
        <w:pStyle w:val="Titre2"/>
        <w:rPr>
          <w:rFonts w:eastAsia="Calibri"/>
        </w:rPr>
      </w:pPr>
      <w:r w:rsidRPr="004A310B">
        <w:rPr>
          <w:rFonts w:ascii="Georgia" w:eastAsia="Calibri" w:hAnsi="Georgia"/>
          <w:b w:val="0"/>
          <w:color w:val="585756"/>
          <w:sz w:val="21"/>
          <w:szCs w:val="22"/>
        </w:rPr>
        <w:br w:type="page"/>
      </w:r>
      <w:bookmarkStart w:id="53" w:name="_Toc182229388"/>
      <w:r w:rsidR="00C41DF6">
        <w:rPr>
          <w:rFonts w:eastAsia="Calibri"/>
        </w:rPr>
        <w:lastRenderedPageBreak/>
        <w:t>Critères de sélection et d’attribution</w:t>
      </w:r>
    </w:p>
    <w:p w14:paraId="1A111A0E" w14:textId="3425D4DE" w:rsidR="00D37F1B" w:rsidRPr="00D37F1B" w:rsidRDefault="00D37F1B" w:rsidP="00D37F1B">
      <w:pPr>
        <w:pStyle w:val="Corpsdetexte"/>
        <w:spacing w:before="60" w:after="60"/>
        <w:rPr>
          <w:rFonts w:ascii="Georgia" w:eastAsia="Calibri" w:hAnsi="Georgia" w:cs="Times New Roman"/>
          <w:color w:val="585756"/>
          <w:sz w:val="22"/>
          <w:szCs w:val="22"/>
        </w:rPr>
      </w:pPr>
      <w:r w:rsidRPr="00D37F1B">
        <w:rPr>
          <w:rFonts w:ascii="Georgia" w:eastAsia="Calibri" w:hAnsi="Georgia" w:cs="Times New Roman"/>
          <w:color w:val="585756"/>
          <w:sz w:val="22"/>
          <w:szCs w:val="22"/>
        </w:rPr>
        <w:t xml:space="preserve">En déposant cette offre, le soumissionnaire s’engage à exécuter, conformément aux TDR et conditions d’exécution du présent marché </w:t>
      </w:r>
      <w:r>
        <w:rPr>
          <w:rFonts w:ascii="Georgia" w:eastAsia="Calibri" w:hAnsi="Georgia" w:cs="Times New Roman"/>
          <w:color w:val="585756"/>
          <w:sz w:val="22"/>
          <w:szCs w:val="22"/>
        </w:rPr>
        <w:t>COD22015-10038</w:t>
      </w:r>
      <w:r w:rsidRPr="00D37F1B">
        <w:rPr>
          <w:rFonts w:ascii="Georgia" w:eastAsia="Calibri" w:hAnsi="Georgia" w:cs="Times New Roman"/>
          <w:color w:val="585756"/>
          <w:sz w:val="22"/>
          <w:szCs w:val="22"/>
        </w:rPr>
        <w:t>, et déclare explicitement accepter toutes les conditions énumérées dans la demande de prix et renoncer aux éventuelles dispositions dérogatoires comme ses propres conditions.</w:t>
      </w:r>
    </w:p>
    <w:p w14:paraId="74FFF2C3" w14:textId="77777777" w:rsidR="00D37F1B" w:rsidRPr="00C41DF6" w:rsidRDefault="00D37F1B" w:rsidP="00C41DF6"/>
    <w:p w14:paraId="1F981EAA" w14:textId="2EFFC70F" w:rsidR="00C41DF6" w:rsidRPr="00C41DF6" w:rsidRDefault="00C41DF6" w:rsidP="00E11E3D">
      <w:pPr>
        <w:pStyle w:val="Titre3"/>
        <w:numPr>
          <w:ilvl w:val="2"/>
          <w:numId w:val="45"/>
        </w:numPr>
        <w:rPr>
          <w:color w:val="FF0000"/>
        </w:rPr>
      </w:pPr>
      <w:proofErr w:type="spellStart"/>
      <w:r w:rsidRPr="00C41DF6">
        <w:rPr>
          <w:color w:val="FF0000"/>
        </w:rPr>
        <w:t>Critères</w:t>
      </w:r>
      <w:proofErr w:type="spellEnd"/>
      <w:r w:rsidRPr="00C41DF6">
        <w:rPr>
          <w:color w:val="FF0000"/>
        </w:rPr>
        <w:t xml:space="preserve"> de </w:t>
      </w:r>
      <w:proofErr w:type="spellStart"/>
      <w:r w:rsidRPr="00C41DF6">
        <w:rPr>
          <w:color w:val="FF0000"/>
        </w:rPr>
        <w:t>sélection</w:t>
      </w:r>
      <w:proofErr w:type="spellEnd"/>
    </w:p>
    <w:p w14:paraId="7F555860" w14:textId="77777777" w:rsidR="00C41DF6" w:rsidRDefault="00C41DF6" w:rsidP="00C41DF6">
      <w:pPr>
        <w:rPr>
          <w:b/>
          <w:bCs/>
          <w:color w:val="FF0000"/>
        </w:rPr>
      </w:pPr>
    </w:p>
    <w:p w14:paraId="67DBC9C0" w14:textId="16EC6356" w:rsidR="00E11E3D" w:rsidRPr="008648A1" w:rsidRDefault="008648A1" w:rsidP="00E11E3D">
      <w:pPr>
        <w:pStyle w:val="Paragraphedeliste"/>
        <w:numPr>
          <w:ilvl w:val="0"/>
          <w:numId w:val="46"/>
        </w:numPr>
        <w:spacing w:after="5" w:line="250" w:lineRule="auto"/>
        <w:ind w:right="555"/>
        <w:rPr>
          <w:b/>
          <w:bCs/>
          <w:sz w:val="24"/>
          <w:szCs w:val="24"/>
        </w:rPr>
      </w:pPr>
      <w:r w:rsidRPr="008648A1">
        <w:rPr>
          <w:b/>
          <w:bCs/>
          <w:sz w:val="24"/>
          <w:szCs w:val="24"/>
        </w:rPr>
        <w:t>Critères</w:t>
      </w:r>
      <w:r w:rsidR="00E11E3D" w:rsidRPr="008648A1">
        <w:rPr>
          <w:b/>
          <w:bCs/>
          <w:sz w:val="24"/>
          <w:szCs w:val="24"/>
        </w:rPr>
        <w:t xml:space="preserve"> de </w:t>
      </w:r>
      <w:r w:rsidRPr="008648A1">
        <w:rPr>
          <w:b/>
          <w:bCs/>
          <w:sz w:val="24"/>
          <w:szCs w:val="24"/>
        </w:rPr>
        <w:t>sélection</w:t>
      </w:r>
      <w:r w:rsidR="00E11E3D" w:rsidRPr="008648A1">
        <w:rPr>
          <w:b/>
          <w:bCs/>
          <w:sz w:val="24"/>
          <w:szCs w:val="24"/>
        </w:rPr>
        <w:t xml:space="preserve"> et motifs d’exclusion</w:t>
      </w:r>
    </w:p>
    <w:p w14:paraId="788A567B" w14:textId="77777777" w:rsidR="00E11E3D" w:rsidRDefault="00E11E3D" w:rsidP="00E11E3D">
      <w:pPr>
        <w:pStyle w:val="Paragraphedeliste"/>
        <w:spacing w:after="5" w:line="250" w:lineRule="auto"/>
        <w:ind w:left="345" w:right="555"/>
        <w:rPr>
          <w:sz w:val="22"/>
          <w:szCs w:val="24"/>
        </w:rPr>
      </w:pPr>
    </w:p>
    <w:p w14:paraId="40FCB48C" w14:textId="215A50C7" w:rsidR="008A070D" w:rsidRDefault="00C904C8" w:rsidP="008A070D">
      <w:pPr>
        <w:pStyle w:val="Paragraphedeliste"/>
        <w:numPr>
          <w:ilvl w:val="0"/>
          <w:numId w:val="51"/>
        </w:numPr>
        <w:spacing w:after="5" w:line="250" w:lineRule="auto"/>
        <w:ind w:right="555"/>
        <w:rPr>
          <w:sz w:val="22"/>
          <w:szCs w:val="24"/>
        </w:rPr>
      </w:pPr>
      <w:r>
        <w:rPr>
          <w:sz w:val="22"/>
          <w:szCs w:val="24"/>
        </w:rPr>
        <w:t>Déclaration</w:t>
      </w:r>
      <w:r w:rsidR="008A070D">
        <w:rPr>
          <w:sz w:val="22"/>
          <w:szCs w:val="24"/>
        </w:rPr>
        <w:t xml:space="preserve"> sur l’honneur</w:t>
      </w:r>
    </w:p>
    <w:p w14:paraId="2B11491A" w14:textId="62C14526" w:rsidR="008A070D" w:rsidRDefault="00C904C8" w:rsidP="008A070D">
      <w:pPr>
        <w:pStyle w:val="Paragraphedeliste"/>
        <w:numPr>
          <w:ilvl w:val="0"/>
          <w:numId w:val="51"/>
        </w:numPr>
        <w:spacing w:after="5" w:line="250" w:lineRule="auto"/>
        <w:ind w:right="555"/>
        <w:rPr>
          <w:sz w:val="22"/>
          <w:szCs w:val="24"/>
        </w:rPr>
      </w:pPr>
      <w:r>
        <w:rPr>
          <w:sz w:val="22"/>
          <w:szCs w:val="24"/>
        </w:rPr>
        <w:t>Déclaration</w:t>
      </w:r>
      <w:r w:rsidR="008A070D">
        <w:rPr>
          <w:sz w:val="22"/>
          <w:szCs w:val="24"/>
        </w:rPr>
        <w:t xml:space="preserve"> d’</w:t>
      </w:r>
      <w:r>
        <w:rPr>
          <w:sz w:val="22"/>
          <w:szCs w:val="24"/>
        </w:rPr>
        <w:t>objectivité</w:t>
      </w:r>
      <w:r w:rsidR="008A070D">
        <w:rPr>
          <w:sz w:val="22"/>
          <w:szCs w:val="24"/>
        </w:rPr>
        <w:t xml:space="preserve"> et de </w:t>
      </w:r>
      <w:r>
        <w:rPr>
          <w:sz w:val="22"/>
          <w:szCs w:val="24"/>
        </w:rPr>
        <w:t>confidentialité</w:t>
      </w:r>
    </w:p>
    <w:p w14:paraId="5EAFE2C7" w14:textId="77777777" w:rsidR="008A070D" w:rsidRPr="008A070D" w:rsidRDefault="008A070D" w:rsidP="00E11E3D">
      <w:pPr>
        <w:pStyle w:val="Paragraphedeliste"/>
        <w:spacing w:after="5" w:line="250" w:lineRule="auto"/>
        <w:ind w:left="345" w:right="555"/>
        <w:rPr>
          <w:b/>
          <w:bCs/>
          <w:sz w:val="22"/>
          <w:szCs w:val="24"/>
        </w:rPr>
      </w:pPr>
    </w:p>
    <w:p w14:paraId="5FF6FEAC" w14:textId="7D1E2782" w:rsidR="00E11E3D" w:rsidRPr="008A070D" w:rsidRDefault="008A070D" w:rsidP="008A070D">
      <w:pPr>
        <w:pStyle w:val="Paragraphedeliste"/>
        <w:numPr>
          <w:ilvl w:val="0"/>
          <w:numId w:val="46"/>
        </w:numPr>
        <w:spacing w:after="5" w:line="250" w:lineRule="auto"/>
        <w:ind w:right="555"/>
        <w:rPr>
          <w:b/>
          <w:bCs/>
          <w:sz w:val="22"/>
          <w:szCs w:val="24"/>
        </w:rPr>
      </w:pPr>
      <w:r w:rsidRPr="008A070D">
        <w:rPr>
          <w:b/>
          <w:bCs/>
          <w:sz w:val="22"/>
          <w:szCs w:val="24"/>
        </w:rPr>
        <w:t>Régularité administrative</w:t>
      </w:r>
    </w:p>
    <w:p w14:paraId="2194EABF" w14:textId="77777777" w:rsidR="00E11E3D" w:rsidRDefault="00E11E3D" w:rsidP="00E11E3D">
      <w:pPr>
        <w:spacing w:after="37" w:line="249" w:lineRule="auto"/>
        <w:ind w:left="-5" w:right="818" w:hanging="10"/>
        <w:jc w:val="both"/>
        <w:rPr>
          <w:rFonts w:cs="Arial"/>
          <w:sz w:val="22"/>
          <w:lang w:eastAsia="en-GB"/>
        </w:rPr>
      </w:pPr>
    </w:p>
    <w:p w14:paraId="68FE6831" w14:textId="413DA253" w:rsidR="00E11E3D" w:rsidRPr="00C904C8" w:rsidRDefault="00E11E3D" w:rsidP="00C904C8">
      <w:pPr>
        <w:pStyle w:val="Paragraphedeliste"/>
        <w:numPr>
          <w:ilvl w:val="0"/>
          <w:numId w:val="50"/>
        </w:numPr>
        <w:spacing w:after="37" w:line="249" w:lineRule="auto"/>
        <w:ind w:right="818"/>
        <w:jc w:val="both"/>
        <w:rPr>
          <w:rFonts w:cs="Arial"/>
          <w:sz w:val="22"/>
          <w:lang w:eastAsia="en-GB"/>
        </w:rPr>
      </w:pPr>
      <w:r w:rsidRPr="00C904C8">
        <w:rPr>
          <w:rFonts w:cs="Arial"/>
          <w:sz w:val="22"/>
          <w:lang w:eastAsia="en-GB"/>
        </w:rPr>
        <w:t>Fiche d’identification</w:t>
      </w:r>
    </w:p>
    <w:p w14:paraId="3681603C" w14:textId="4657962C" w:rsidR="00E11E3D" w:rsidRPr="00C904C8" w:rsidRDefault="00E11E3D" w:rsidP="00C904C8">
      <w:pPr>
        <w:pStyle w:val="Paragraphedeliste"/>
        <w:numPr>
          <w:ilvl w:val="0"/>
          <w:numId w:val="50"/>
        </w:numPr>
        <w:spacing w:after="37" w:line="249" w:lineRule="auto"/>
        <w:ind w:right="818"/>
        <w:jc w:val="both"/>
        <w:rPr>
          <w:rFonts w:cs="Arial"/>
          <w:sz w:val="22"/>
          <w:lang w:eastAsia="en-GB"/>
        </w:rPr>
      </w:pPr>
      <w:r w:rsidRPr="00BE6DA7">
        <w:rPr>
          <w:sz w:val="22"/>
          <w:szCs w:val="24"/>
        </w:rPr>
        <w:t>Formulaire d’offres – prix</w:t>
      </w:r>
    </w:p>
    <w:p w14:paraId="4E1398AF" w14:textId="79902BF9" w:rsidR="00C41DF6" w:rsidRPr="00BE6DA7" w:rsidRDefault="00E11E3D" w:rsidP="00BE6DA7">
      <w:pPr>
        <w:pStyle w:val="Paragraphedeliste"/>
        <w:numPr>
          <w:ilvl w:val="0"/>
          <w:numId w:val="50"/>
        </w:numPr>
        <w:spacing w:after="37" w:line="249" w:lineRule="auto"/>
        <w:ind w:right="818"/>
        <w:jc w:val="both"/>
        <w:rPr>
          <w:rFonts w:cs="Arial"/>
          <w:sz w:val="22"/>
          <w:lang w:eastAsia="en-GB"/>
        </w:rPr>
      </w:pPr>
      <w:r w:rsidRPr="00BE6DA7">
        <w:rPr>
          <w:rFonts w:cs="Arial"/>
          <w:sz w:val="22"/>
          <w:lang w:eastAsia="en-GB"/>
        </w:rPr>
        <w:t>Présentation du Relevé d’Identité Bancaire (RIB) justifiant la détention par le soumissionnaire d’un compte bancaire</w:t>
      </w:r>
    </w:p>
    <w:p w14:paraId="094C53E7" w14:textId="77777777" w:rsidR="008648A1" w:rsidRDefault="008648A1" w:rsidP="008648A1">
      <w:pPr>
        <w:spacing w:after="37" w:line="249" w:lineRule="auto"/>
        <w:ind w:left="-5" w:right="818" w:hanging="10"/>
        <w:jc w:val="both"/>
        <w:rPr>
          <w:rFonts w:cs="Arial"/>
          <w:sz w:val="22"/>
          <w:lang w:eastAsia="en-GB"/>
        </w:rPr>
      </w:pPr>
    </w:p>
    <w:bookmarkEnd w:id="53"/>
    <w:p w14:paraId="5D30BB63" w14:textId="5224862A" w:rsidR="00EB3B99" w:rsidRPr="00050FF9" w:rsidRDefault="00E11E3D" w:rsidP="00E11E3D">
      <w:pPr>
        <w:pStyle w:val="Titre2"/>
        <w:numPr>
          <w:ilvl w:val="0"/>
          <w:numId w:val="0"/>
        </w:numPr>
        <w:ind w:left="576" w:hanging="576"/>
        <w:rPr>
          <w:rFonts w:eastAsia="Calibri"/>
        </w:rPr>
      </w:pPr>
      <w:r>
        <w:rPr>
          <w:rFonts w:eastAsia="Calibri"/>
        </w:rPr>
        <w:t>5.2.2 Critères d’attribution</w:t>
      </w:r>
      <w:r w:rsidR="00EB3B99">
        <w:rPr>
          <w:rFonts w:eastAsia="Calibri"/>
        </w:rPr>
        <w:t xml:space="preserve"> </w:t>
      </w:r>
    </w:p>
    <w:p w14:paraId="24CF9655" w14:textId="1E33DFDA" w:rsidR="008648A1" w:rsidRPr="003B4EDF" w:rsidRDefault="008648A1" w:rsidP="008648A1">
      <w:pPr>
        <w:spacing w:after="37" w:line="249" w:lineRule="auto"/>
        <w:ind w:left="-5" w:right="818" w:hanging="10"/>
        <w:jc w:val="both"/>
        <w:rPr>
          <w:rFonts w:cs="Arial"/>
          <w:sz w:val="22"/>
          <w:lang w:eastAsia="en-GB"/>
        </w:rPr>
      </w:pPr>
      <w:r w:rsidRPr="003B4EDF">
        <w:rPr>
          <w:rFonts w:cs="Arial"/>
          <w:sz w:val="22"/>
          <w:lang w:eastAsia="en-GB"/>
        </w:rPr>
        <w:t xml:space="preserve">Une procédure en </w:t>
      </w:r>
      <w:r>
        <w:rPr>
          <w:rFonts w:cs="Arial"/>
          <w:sz w:val="22"/>
          <w:lang w:eastAsia="en-GB"/>
        </w:rPr>
        <w:t>deux</w:t>
      </w:r>
      <w:r w:rsidRPr="003B4EDF">
        <w:rPr>
          <w:rFonts w:cs="Arial"/>
          <w:sz w:val="22"/>
          <w:lang w:eastAsia="en-GB"/>
        </w:rPr>
        <w:t xml:space="preserve"> phases sera mise en œuvre pour évaluer les propositions</w:t>
      </w:r>
      <w:r w:rsidR="00BE6DA7">
        <w:rPr>
          <w:rFonts w:cs="Arial"/>
          <w:sz w:val="22"/>
          <w:lang w:eastAsia="en-GB"/>
        </w:rPr>
        <w:t xml:space="preserve"> techniques et </w:t>
      </w:r>
      <w:r w:rsidR="00457BC6">
        <w:rPr>
          <w:rFonts w:cs="Arial"/>
          <w:sz w:val="22"/>
          <w:lang w:eastAsia="en-GB"/>
        </w:rPr>
        <w:t>financières</w:t>
      </w:r>
      <w:r w:rsidRPr="003B4EDF">
        <w:rPr>
          <w:rFonts w:cs="Arial"/>
          <w:sz w:val="22"/>
          <w:lang w:eastAsia="en-GB"/>
        </w:rPr>
        <w:t xml:space="preserve"> </w:t>
      </w:r>
      <w:r>
        <w:rPr>
          <w:rFonts w:cs="Arial"/>
          <w:sz w:val="22"/>
          <w:lang w:eastAsia="en-GB"/>
        </w:rPr>
        <w:t>(</w:t>
      </w:r>
      <w:r w:rsidRPr="00C92C6D">
        <w:rPr>
          <w:rFonts w:cs="Arial"/>
          <w:b/>
          <w:bCs/>
          <w:sz w:val="22"/>
          <w:lang w:eastAsia="en-GB"/>
        </w:rPr>
        <w:t>scores 100 points</w:t>
      </w:r>
      <w:r>
        <w:rPr>
          <w:rFonts w:cs="Arial"/>
          <w:sz w:val="22"/>
          <w:lang w:eastAsia="en-GB"/>
        </w:rPr>
        <w:t xml:space="preserve">) </w:t>
      </w:r>
      <w:r w:rsidRPr="003B4EDF">
        <w:rPr>
          <w:rFonts w:cs="Arial"/>
          <w:sz w:val="22"/>
          <w:lang w:eastAsia="en-GB"/>
        </w:rPr>
        <w:t xml:space="preserve">: </w:t>
      </w:r>
    </w:p>
    <w:p w14:paraId="570A0FD1" w14:textId="77777777" w:rsidR="00B94869" w:rsidRDefault="00B94869" w:rsidP="206BFB84">
      <w:pPr>
        <w:pStyle w:val="Corpsdetexte"/>
        <w:spacing w:before="60" w:after="60"/>
        <w:rPr>
          <w:rFonts w:ascii="Georgia" w:eastAsia="Calibri" w:hAnsi="Georgia" w:cs="Times New Roman"/>
          <w:color w:val="585756"/>
        </w:rPr>
      </w:pPr>
    </w:p>
    <w:p w14:paraId="40245603" w14:textId="204CA545" w:rsidR="008648A1" w:rsidRPr="008648A1" w:rsidRDefault="008648A1" w:rsidP="008648A1">
      <w:pPr>
        <w:pStyle w:val="Corpsdetexte"/>
        <w:numPr>
          <w:ilvl w:val="0"/>
          <w:numId w:val="47"/>
        </w:numPr>
        <w:spacing w:before="60" w:after="60"/>
        <w:rPr>
          <w:rFonts w:ascii="Georgia" w:eastAsia="Calibri" w:hAnsi="Georgia" w:cs="Times New Roman"/>
          <w:b/>
          <w:bCs/>
          <w:color w:val="585756"/>
          <w:sz w:val="24"/>
        </w:rPr>
      </w:pPr>
      <w:r w:rsidRPr="008648A1">
        <w:rPr>
          <w:rFonts w:ascii="Georgia" w:eastAsia="Calibri" w:hAnsi="Georgia" w:cs="Times New Roman"/>
          <w:b/>
          <w:bCs/>
          <w:color w:val="585756"/>
          <w:sz w:val="24"/>
        </w:rPr>
        <w:t>Critères techniques des offres</w:t>
      </w:r>
      <w:r>
        <w:rPr>
          <w:rFonts w:ascii="Georgia" w:eastAsia="Calibri" w:hAnsi="Georgia" w:cs="Times New Roman"/>
          <w:b/>
          <w:bCs/>
          <w:color w:val="585756"/>
          <w:sz w:val="24"/>
        </w:rPr>
        <w:t xml:space="preserve"> (</w:t>
      </w:r>
      <w:r w:rsidR="009D0911">
        <w:rPr>
          <w:rFonts w:ascii="Georgia" w:eastAsia="Calibri" w:hAnsi="Georgia" w:cs="Times New Roman"/>
          <w:b/>
          <w:bCs/>
          <w:color w:val="585756"/>
          <w:sz w:val="24"/>
        </w:rPr>
        <w:t>4</w:t>
      </w:r>
      <w:r>
        <w:rPr>
          <w:rFonts w:ascii="Georgia" w:eastAsia="Calibri" w:hAnsi="Georgia" w:cs="Times New Roman"/>
          <w:b/>
          <w:bCs/>
          <w:color w:val="585756"/>
          <w:sz w:val="24"/>
        </w:rPr>
        <w:t>0%)</w:t>
      </w:r>
    </w:p>
    <w:p w14:paraId="318713F0" w14:textId="6F19C5B4" w:rsidR="008648A1" w:rsidRDefault="008648A1" w:rsidP="008648A1">
      <w:pPr>
        <w:pStyle w:val="Corpsdetexte"/>
        <w:spacing w:before="60" w:after="60"/>
        <w:rPr>
          <w:rFonts w:ascii="Georgia" w:eastAsia="Calibri" w:hAnsi="Georgia" w:cs="Times New Roman"/>
          <w:b/>
          <w:bCs/>
          <w:color w:val="585756"/>
        </w:rPr>
      </w:pPr>
      <w:r>
        <w:rPr>
          <w:rFonts w:ascii="Georgia" w:eastAsia="Calibri" w:hAnsi="Georgia" w:cs="Times New Roman"/>
          <w:color w:val="585756"/>
        </w:rPr>
        <w:t>L’</w:t>
      </w:r>
      <w:r w:rsidR="00D37F1B">
        <w:rPr>
          <w:rFonts w:ascii="Georgia" w:eastAsia="Calibri" w:hAnsi="Georgia" w:cs="Times New Roman"/>
          <w:color w:val="585756"/>
        </w:rPr>
        <w:t>évaluation</w:t>
      </w:r>
      <w:r>
        <w:rPr>
          <w:rFonts w:ascii="Georgia" w:eastAsia="Calibri" w:hAnsi="Georgia" w:cs="Times New Roman"/>
          <w:color w:val="585756"/>
        </w:rPr>
        <w:t xml:space="preserve"> techniques des offres sera </w:t>
      </w:r>
      <w:r w:rsidR="00D37F1B">
        <w:rPr>
          <w:rFonts w:ascii="Georgia" w:eastAsia="Calibri" w:hAnsi="Georgia" w:cs="Times New Roman"/>
          <w:color w:val="585756"/>
        </w:rPr>
        <w:t>basée</w:t>
      </w:r>
      <w:r>
        <w:rPr>
          <w:rFonts w:ascii="Georgia" w:eastAsia="Calibri" w:hAnsi="Georgia" w:cs="Times New Roman"/>
          <w:color w:val="585756"/>
        </w:rPr>
        <w:t xml:space="preserve"> sur les</w:t>
      </w:r>
      <w:r w:rsidR="00D37F1B">
        <w:rPr>
          <w:rFonts w:ascii="Georgia" w:eastAsia="Calibri" w:hAnsi="Georgia" w:cs="Times New Roman"/>
          <w:color w:val="585756"/>
        </w:rPr>
        <w:t xml:space="preserve"> éléments ci-après </w:t>
      </w:r>
      <w:r w:rsidR="00D37F1B" w:rsidRPr="00D37F1B">
        <w:rPr>
          <w:rFonts w:ascii="Georgia" w:eastAsia="Calibri" w:hAnsi="Georgia" w:cs="Times New Roman"/>
          <w:b/>
          <w:bCs/>
          <w:color w:val="585756"/>
          <w:highlight w:val="yellow"/>
        </w:rPr>
        <w:t xml:space="preserve">(Score </w:t>
      </w:r>
      <w:r w:rsidR="009D0911">
        <w:rPr>
          <w:rFonts w:ascii="Georgia" w:eastAsia="Calibri" w:hAnsi="Georgia" w:cs="Times New Roman"/>
          <w:b/>
          <w:bCs/>
          <w:color w:val="585756"/>
          <w:highlight w:val="yellow"/>
        </w:rPr>
        <w:t>4</w:t>
      </w:r>
      <w:r w:rsidR="00D37F1B" w:rsidRPr="00D37F1B">
        <w:rPr>
          <w:rFonts w:ascii="Georgia" w:eastAsia="Calibri" w:hAnsi="Georgia" w:cs="Times New Roman"/>
          <w:b/>
          <w:bCs/>
          <w:color w:val="585756"/>
          <w:highlight w:val="yellow"/>
        </w:rPr>
        <w:t>0 points) :</w:t>
      </w:r>
    </w:p>
    <w:p w14:paraId="64D3E2EE" w14:textId="5F27A50B" w:rsidR="00457BC6" w:rsidRPr="001910B6" w:rsidRDefault="00457BC6" w:rsidP="008648A1">
      <w:pPr>
        <w:pStyle w:val="Corpsdetexte"/>
        <w:spacing w:before="60" w:after="60"/>
        <w:rPr>
          <w:rFonts w:ascii="Georgia" w:eastAsia="Calibri" w:hAnsi="Georgia" w:cs="Times New Roman"/>
          <w:color w:val="585756"/>
          <w:sz w:val="24"/>
        </w:rPr>
      </w:pPr>
      <w:r w:rsidRPr="001910B6">
        <w:rPr>
          <w:rFonts w:ascii="Georgia" w:eastAsia="Calibri" w:hAnsi="Georgia" w:cs="Times New Roman"/>
          <w:color w:val="585756"/>
          <w:sz w:val="24"/>
        </w:rPr>
        <w:t xml:space="preserve">La formule </w:t>
      </w:r>
      <w:r w:rsidR="004D3700" w:rsidRPr="001910B6">
        <w:rPr>
          <w:sz w:val="24"/>
        </w:rPr>
        <w:t>à</w:t>
      </w:r>
      <w:r w:rsidRPr="001910B6">
        <w:rPr>
          <w:rFonts w:ascii="Georgia" w:eastAsia="Calibri" w:hAnsi="Georgia" w:cs="Times New Roman"/>
          <w:color w:val="585756"/>
          <w:sz w:val="24"/>
        </w:rPr>
        <w:t xml:space="preserve"> appliquer :</w:t>
      </w:r>
    </w:p>
    <w:p w14:paraId="1D189C10" w14:textId="7CEC78E8" w:rsidR="00457BC6" w:rsidRPr="00CE5B16" w:rsidRDefault="00457BC6" w:rsidP="00CE5B16">
      <w:pPr>
        <w:shd w:val="clear" w:color="auto" w:fill="FFFFFF"/>
        <w:spacing w:line="288" w:lineRule="auto"/>
        <w:jc w:val="both"/>
        <w:rPr>
          <w:rFonts w:eastAsia="Times New Roman"/>
          <w:b/>
          <w:iCs/>
          <w:sz w:val="20"/>
          <w:szCs w:val="20"/>
          <w:lang w:eastAsia="rw-RW"/>
        </w:rPr>
      </w:pPr>
      <w:r w:rsidRPr="001B0DEF">
        <w:rPr>
          <w:rFonts w:eastAsia="Times New Roman"/>
          <w:b/>
          <w:iCs/>
          <w:sz w:val="20"/>
          <w:szCs w:val="20"/>
          <w:lang w:eastAsia="rw-RW"/>
        </w:rPr>
        <w:t>Note technique de A = [(note finale de l’offre technique de A / note finale de la meilleure offre technique] x 100</w:t>
      </w:r>
    </w:p>
    <w:p w14:paraId="54603A2F" w14:textId="77777777" w:rsidR="008648A1" w:rsidRDefault="008648A1" w:rsidP="008648A1">
      <w:pPr>
        <w:pStyle w:val="Corpsdetexte"/>
        <w:spacing w:before="60" w:after="60"/>
        <w:rPr>
          <w:rFonts w:ascii="Georgia" w:eastAsia="Calibri" w:hAnsi="Georgia" w:cs="Times New Roman"/>
          <w:color w:val="585756"/>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575"/>
      </w:tblGrid>
      <w:tr w:rsidR="009602CA" w:rsidRPr="00730B35" w14:paraId="3DB2D151" w14:textId="77777777" w:rsidTr="008B327E">
        <w:trPr>
          <w:trHeight w:val="324"/>
        </w:trPr>
        <w:tc>
          <w:tcPr>
            <w:tcW w:w="7225" w:type="dxa"/>
            <w:shd w:val="clear" w:color="auto" w:fill="auto"/>
            <w:hideMark/>
          </w:tcPr>
          <w:p w14:paraId="0F1166E5" w14:textId="21CAB7BC" w:rsidR="009602CA" w:rsidRPr="00730B35" w:rsidRDefault="009602CA" w:rsidP="008B327E">
            <w:pPr>
              <w:pStyle w:val="Lgende"/>
              <w:jc w:val="both"/>
              <w:rPr>
                <w:rFonts w:asciiTheme="minorHAnsi" w:hAnsiTheme="minorHAnsi" w:cstheme="minorHAnsi"/>
                <w:b/>
                <w:bCs/>
                <w:i w:val="0"/>
                <w:iCs w:val="0"/>
                <w:color w:val="3B3838" w:themeColor="background2" w:themeShade="40"/>
              </w:rPr>
            </w:pPr>
            <w:r w:rsidRPr="00730B35">
              <w:rPr>
                <w:rFonts w:asciiTheme="minorHAnsi" w:hAnsiTheme="minorHAnsi" w:cstheme="minorHAnsi"/>
                <w:b/>
                <w:bCs/>
                <w:i w:val="0"/>
                <w:iCs w:val="0"/>
                <w:color w:val="3B3838" w:themeColor="background2" w:themeShade="40"/>
              </w:rPr>
              <w:t xml:space="preserve">Critères d’évaluation technique </w:t>
            </w:r>
            <w:r w:rsidR="00F21A6A">
              <w:rPr>
                <w:rFonts w:asciiTheme="minorHAnsi" w:hAnsiTheme="minorHAnsi" w:cstheme="minorHAnsi"/>
                <w:b/>
                <w:bCs/>
                <w:i w:val="0"/>
                <w:iCs w:val="0"/>
                <w:color w:val="3B3838" w:themeColor="background2" w:themeShade="40"/>
              </w:rPr>
              <w:t xml:space="preserve">et </w:t>
            </w:r>
            <w:r w:rsidR="009D0911">
              <w:rPr>
                <w:rFonts w:asciiTheme="minorHAnsi" w:hAnsiTheme="minorHAnsi" w:cstheme="minorHAnsi"/>
                <w:b/>
                <w:bCs/>
                <w:i w:val="0"/>
                <w:iCs w:val="0"/>
                <w:color w:val="3B3838" w:themeColor="background2" w:themeShade="40"/>
              </w:rPr>
              <w:t>règles</w:t>
            </w:r>
          </w:p>
        </w:tc>
        <w:tc>
          <w:tcPr>
            <w:tcW w:w="1575" w:type="dxa"/>
            <w:shd w:val="clear" w:color="auto" w:fill="auto"/>
            <w:hideMark/>
          </w:tcPr>
          <w:p w14:paraId="29A518BD" w14:textId="77777777" w:rsidR="009602CA" w:rsidRPr="00730B35" w:rsidRDefault="009602CA" w:rsidP="008B327E">
            <w:pPr>
              <w:pStyle w:val="Lgende"/>
              <w:jc w:val="center"/>
              <w:rPr>
                <w:rFonts w:asciiTheme="minorHAnsi" w:hAnsiTheme="minorHAnsi" w:cstheme="minorHAnsi"/>
                <w:color w:val="3B3838" w:themeColor="background2" w:themeShade="40"/>
              </w:rPr>
            </w:pPr>
            <w:r w:rsidRPr="00730B35">
              <w:rPr>
                <w:rFonts w:asciiTheme="minorHAnsi" w:hAnsiTheme="minorHAnsi" w:cstheme="minorHAnsi"/>
                <w:color w:val="3B3838" w:themeColor="background2" w:themeShade="40"/>
              </w:rPr>
              <w:t>Points</w:t>
            </w:r>
          </w:p>
        </w:tc>
      </w:tr>
      <w:tr w:rsidR="009602CA" w:rsidRPr="00730B35" w14:paraId="565F7E31" w14:textId="77777777" w:rsidTr="008B327E">
        <w:trPr>
          <w:trHeight w:val="593"/>
        </w:trPr>
        <w:tc>
          <w:tcPr>
            <w:tcW w:w="7225" w:type="dxa"/>
            <w:shd w:val="clear" w:color="auto" w:fill="auto"/>
            <w:hideMark/>
          </w:tcPr>
          <w:p w14:paraId="1014F548" w14:textId="3BF7A46E" w:rsidR="009602CA" w:rsidRPr="00730B35" w:rsidRDefault="009602CA" w:rsidP="008B327E">
            <w:pPr>
              <w:pStyle w:val="Lgende"/>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Niveau d’étude : (Bac+5), en Agronomie, agroéconomie, économie, marketing, ou dans tout autre domaine équivalent</w:t>
            </w:r>
            <w:r w:rsidR="00B94869" w:rsidRPr="00B94869">
              <w:rPr>
                <w:rFonts w:asciiTheme="minorHAnsi" w:hAnsiTheme="minorHAnsi" w:cstheme="minorHAnsi"/>
                <w:b/>
                <w:bCs/>
                <w:i w:val="0"/>
                <w:iCs w:val="0"/>
                <w:color w:val="3B3838" w:themeColor="background2" w:themeShade="40"/>
              </w:rPr>
              <w:t xml:space="preserve">. =&gt; Bac+5 ou plus = </w:t>
            </w:r>
            <w:r w:rsidR="00F21A6A">
              <w:rPr>
                <w:rFonts w:asciiTheme="minorHAnsi" w:hAnsiTheme="minorHAnsi" w:cstheme="minorHAnsi"/>
                <w:b/>
                <w:bCs/>
                <w:i w:val="0"/>
                <w:iCs w:val="0"/>
                <w:color w:val="3B3838" w:themeColor="background2" w:themeShade="40"/>
              </w:rPr>
              <w:t>1</w:t>
            </w:r>
            <w:r w:rsidR="00B94869" w:rsidRPr="00B94869">
              <w:rPr>
                <w:rFonts w:asciiTheme="minorHAnsi" w:hAnsiTheme="minorHAnsi" w:cstheme="minorHAnsi"/>
                <w:b/>
                <w:bCs/>
                <w:i w:val="0"/>
                <w:iCs w:val="0"/>
                <w:color w:val="3B3838" w:themeColor="background2" w:themeShade="40"/>
              </w:rPr>
              <w:t xml:space="preserve">0pts, Bac+3 = </w:t>
            </w:r>
            <w:r w:rsidR="00F21A6A">
              <w:rPr>
                <w:rFonts w:asciiTheme="minorHAnsi" w:hAnsiTheme="minorHAnsi" w:cstheme="minorHAnsi"/>
                <w:b/>
                <w:bCs/>
                <w:i w:val="0"/>
                <w:iCs w:val="0"/>
                <w:color w:val="3B3838" w:themeColor="background2" w:themeShade="40"/>
              </w:rPr>
              <w:t>5</w:t>
            </w:r>
            <w:r w:rsidR="00B94869" w:rsidRPr="00B94869">
              <w:rPr>
                <w:rFonts w:asciiTheme="minorHAnsi" w:hAnsiTheme="minorHAnsi" w:cstheme="minorHAnsi"/>
                <w:b/>
                <w:bCs/>
                <w:i w:val="0"/>
                <w:iCs w:val="0"/>
                <w:color w:val="3B3838" w:themeColor="background2" w:themeShade="40"/>
              </w:rPr>
              <w:t>pts</w:t>
            </w:r>
            <w:r w:rsidR="006347D5">
              <w:rPr>
                <w:rFonts w:asciiTheme="minorHAnsi" w:hAnsiTheme="minorHAnsi" w:cstheme="minorHAnsi"/>
                <w:b/>
                <w:bCs/>
                <w:i w:val="0"/>
                <w:iCs w:val="0"/>
                <w:color w:val="3B3838" w:themeColor="background2" w:themeShade="40"/>
              </w:rPr>
              <w:t>, &lt; a</w:t>
            </w:r>
            <w:r w:rsidR="00F21A6A">
              <w:rPr>
                <w:rFonts w:asciiTheme="minorHAnsi" w:hAnsiTheme="minorHAnsi" w:cstheme="minorHAnsi"/>
                <w:b/>
                <w:bCs/>
                <w:i w:val="0"/>
                <w:iCs w:val="0"/>
                <w:color w:val="3B3838" w:themeColor="background2" w:themeShade="40"/>
              </w:rPr>
              <w:t>u bac+3</w:t>
            </w:r>
            <w:r w:rsidR="006347D5">
              <w:rPr>
                <w:rFonts w:asciiTheme="minorHAnsi" w:hAnsiTheme="minorHAnsi" w:cstheme="minorHAnsi"/>
                <w:b/>
                <w:bCs/>
                <w:i w:val="0"/>
                <w:iCs w:val="0"/>
                <w:color w:val="3B3838" w:themeColor="background2" w:themeShade="40"/>
              </w:rPr>
              <w:t xml:space="preserve"> = </w:t>
            </w:r>
            <w:r w:rsidR="00F21A6A">
              <w:rPr>
                <w:rFonts w:asciiTheme="minorHAnsi" w:hAnsiTheme="minorHAnsi" w:cstheme="minorHAnsi"/>
                <w:b/>
                <w:bCs/>
                <w:i w:val="0"/>
                <w:iCs w:val="0"/>
                <w:color w:val="3B3838" w:themeColor="background2" w:themeShade="40"/>
              </w:rPr>
              <w:t>0</w:t>
            </w:r>
            <w:r w:rsidR="006347D5">
              <w:rPr>
                <w:rFonts w:asciiTheme="minorHAnsi" w:hAnsiTheme="minorHAnsi" w:cstheme="minorHAnsi"/>
                <w:b/>
                <w:bCs/>
                <w:i w:val="0"/>
                <w:iCs w:val="0"/>
                <w:color w:val="3B3838" w:themeColor="background2" w:themeShade="40"/>
              </w:rPr>
              <w:t>pt</w:t>
            </w:r>
          </w:p>
        </w:tc>
        <w:tc>
          <w:tcPr>
            <w:tcW w:w="1575" w:type="dxa"/>
            <w:shd w:val="clear" w:color="auto" w:fill="auto"/>
            <w:hideMark/>
          </w:tcPr>
          <w:p w14:paraId="0F12915E" w14:textId="3BAF6F6D" w:rsidR="009602CA" w:rsidRPr="00730B35" w:rsidRDefault="00F558A6"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1</w:t>
            </w:r>
            <w:r w:rsidR="009602CA" w:rsidRPr="00730B35">
              <w:rPr>
                <w:rFonts w:asciiTheme="minorHAnsi" w:hAnsiTheme="minorHAnsi" w:cstheme="minorHAnsi"/>
                <w:i w:val="0"/>
                <w:iCs w:val="0"/>
                <w:color w:val="3B3838" w:themeColor="background2" w:themeShade="40"/>
              </w:rPr>
              <w:t>0</w:t>
            </w:r>
          </w:p>
        </w:tc>
      </w:tr>
      <w:tr w:rsidR="009602CA" w:rsidRPr="00730B35" w14:paraId="4E737F97" w14:textId="77777777" w:rsidTr="008B327E">
        <w:trPr>
          <w:trHeight w:val="473"/>
        </w:trPr>
        <w:tc>
          <w:tcPr>
            <w:tcW w:w="7225" w:type="dxa"/>
            <w:shd w:val="clear" w:color="auto" w:fill="auto"/>
            <w:hideMark/>
          </w:tcPr>
          <w:p w14:paraId="2878FCBD" w14:textId="15626A3C" w:rsidR="009602CA" w:rsidRPr="00730B35" w:rsidRDefault="009602CA" w:rsidP="008B327E">
            <w:pPr>
              <w:rPr>
                <w:rFonts w:asciiTheme="minorHAnsi" w:hAnsiTheme="minorHAnsi" w:cstheme="minorHAnsi"/>
                <w:sz w:val="24"/>
                <w:szCs w:val="24"/>
              </w:rPr>
            </w:pPr>
            <w:r w:rsidRPr="00730B35">
              <w:rPr>
                <w:rFonts w:asciiTheme="minorHAnsi" w:hAnsiTheme="minorHAnsi" w:cstheme="minorHAnsi"/>
                <w:sz w:val="24"/>
                <w:szCs w:val="24"/>
              </w:rPr>
              <w:t xml:space="preserve">5 ans d’Expérience avérée dans la formation des agriculteurs sur les aspects financiers de l'agriculture. </w:t>
            </w:r>
            <w:r w:rsidR="00B94869" w:rsidRPr="00B94869">
              <w:rPr>
                <w:rFonts w:asciiTheme="minorHAnsi" w:hAnsiTheme="minorHAnsi" w:cstheme="minorHAnsi"/>
                <w:b/>
                <w:bCs/>
                <w:sz w:val="24"/>
                <w:szCs w:val="24"/>
              </w:rPr>
              <w:t xml:space="preserve">=&gt; Une année d’expérience = </w:t>
            </w:r>
            <w:r w:rsidR="00F21A6A">
              <w:rPr>
                <w:rFonts w:asciiTheme="minorHAnsi" w:hAnsiTheme="minorHAnsi" w:cstheme="minorHAnsi"/>
                <w:b/>
                <w:bCs/>
                <w:sz w:val="24"/>
                <w:szCs w:val="24"/>
              </w:rPr>
              <w:t>6</w:t>
            </w:r>
            <w:r w:rsidR="00B94869" w:rsidRPr="00B94869">
              <w:rPr>
                <w:rFonts w:asciiTheme="minorHAnsi" w:hAnsiTheme="minorHAnsi" w:cstheme="minorHAnsi"/>
                <w:b/>
                <w:bCs/>
                <w:sz w:val="24"/>
                <w:szCs w:val="24"/>
              </w:rPr>
              <w:t>pts</w:t>
            </w:r>
          </w:p>
          <w:p w14:paraId="44849775" w14:textId="77777777" w:rsidR="009602CA" w:rsidRPr="00730B35" w:rsidRDefault="009602CA" w:rsidP="008B327E">
            <w:pPr>
              <w:pStyle w:val="Lgende"/>
              <w:widowControl w:val="0"/>
              <w:rPr>
                <w:rFonts w:asciiTheme="minorHAnsi" w:hAnsiTheme="minorHAnsi" w:cstheme="minorHAnsi"/>
                <w:i w:val="0"/>
                <w:iCs w:val="0"/>
                <w:color w:val="3B3838" w:themeColor="background2" w:themeShade="40"/>
              </w:rPr>
            </w:pPr>
          </w:p>
        </w:tc>
        <w:tc>
          <w:tcPr>
            <w:tcW w:w="1575" w:type="dxa"/>
            <w:shd w:val="clear" w:color="auto" w:fill="auto"/>
            <w:hideMark/>
          </w:tcPr>
          <w:p w14:paraId="2DB33135" w14:textId="20A08552" w:rsidR="009602CA"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30</w:t>
            </w:r>
          </w:p>
        </w:tc>
      </w:tr>
      <w:tr w:rsidR="009602CA" w:rsidRPr="00730B35" w14:paraId="728F81C3" w14:textId="77777777" w:rsidTr="008B327E">
        <w:trPr>
          <w:trHeight w:val="722"/>
        </w:trPr>
        <w:tc>
          <w:tcPr>
            <w:tcW w:w="7225" w:type="dxa"/>
            <w:shd w:val="clear" w:color="auto" w:fill="auto"/>
          </w:tcPr>
          <w:p w14:paraId="3FF2ACAE" w14:textId="0832101C" w:rsidR="009602CA" w:rsidRPr="00730B35" w:rsidRDefault="009602CA" w:rsidP="008B327E">
            <w:pPr>
              <w:pStyle w:val="Lgende"/>
              <w:widowControl w:val="0"/>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Avoir une expérience réussie et prouvée de 4 ans dans la formation et l’accompagnement des Adultes en entrepreneuriat</w:t>
            </w:r>
            <w:r w:rsidR="00A1416E">
              <w:rPr>
                <w:rFonts w:asciiTheme="minorHAnsi" w:hAnsiTheme="minorHAnsi" w:cstheme="minorHAnsi"/>
                <w:i w:val="0"/>
                <w:iCs w:val="0"/>
                <w:color w:val="3B3838" w:themeColor="background2" w:themeShade="40"/>
              </w:rPr>
              <w:t xml:space="preserve"> (avec des attestations de bonne exécution ou certificat)</w:t>
            </w:r>
            <w:r w:rsidR="00B94869">
              <w:rPr>
                <w:rFonts w:asciiTheme="minorHAnsi" w:hAnsiTheme="minorHAnsi" w:cstheme="minorHAnsi"/>
                <w:i w:val="0"/>
                <w:iCs w:val="0"/>
                <w:color w:val="3B3838" w:themeColor="background2" w:themeShade="40"/>
              </w:rPr>
              <w:t xml:space="preserve">. </w:t>
            </w:r>
            <w:r w:rsidR="00B94869" w:rsidRPr="00B94869">
              <w:rPr>
                <w:rFonts w:asciiTheme="minorHAnsi" w:hAnsiTheme="minorHAnsi" w:cstheme="minorHAnsi"/>
                <w:b/>
                <w:bCs/>
                <w:i w:val="0"/>
                <w:iCs w:val="0"/>
                <w:color w:val="3B3838" w:themeColor="background2" w:themeShade="40"/>
              </w:rPr>
              <w:t xml:space="preserve">=&gt; </w:t>
            </w:r>
            <w:r w:rsidR="00F21A6A" w:rsidRPr="00F21A6A">
              <w:rPr>
                <w:rFonts w:asciiTheme="minorHAnsi" w:hAnsiTheme="minorHAnsi" w:cstheme="minorHAnsi"/>
                <w:b/>
                <w:bCs/>
                <w:i w:val="0"/>
                <w:iCs w:val="0"/>
              </w:rPr>
              <w:t>Une année d’expérience = 5pts</w:t>
            </w:r>
          </w:p>
        </w:tc>
        <w:tc>
          <w:tcPr>
            <w:tcW w:w="1575" w:type="dxa"/>
            <w:shd w:val="clear" w:color="auto" w:fill="auto"/>
          </w:tcPr>
          <w:p w14:paraId="5BD76D78" w14:textId="70CE0205" w:rsidR="009602CA"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20</w:t>
            </w:r>
          </w:p>
        </w:tc>
      </w:tr>
      <w:tr w:rsidR="00F558A6" w:rsidRPr="00730B35" w14:paraId="1B4906FB" w14:textId="77777777" w:rsidTr="008B327E">
        <w:trPr>
          <w:trHeight w:val="636"/>
        </w:trPr>
        <w:tc>
          <w:tcPr>
            <w:tcW w:w="7225" w:type="dxa"/>
            <w:shd w:val="clear" w:color="auto" w:fill="auto"/>
          </w:tcPr>
          <w:p w14:paraId="67EAB53C" w14:textId="20C8A26F" w:rsidR="00F558A6" w:rsidRPr="00730B35" w:rsidRDefault="00F21A6A" w:rsidP="00F21A6A">
            <w:pPr>
              <w:pStyle w:val="Lgende"/>
              <w:widowControl w:val="0"/>
              <w:tabs>
                <w:tab w:val="left" w:pos="1418"/>
              </w:tabs>
              <w:spacing w:after="37" w:line="249" w:lineRule="auto"/>
              <w:ind w:right="818"/>
              <w:jc w:val="both"/>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lastRenderedPageBreak/>
              <w:t>M</w:t>
            </w:r>
            <w:r w:rsidR="00F558A6">
              <w:rPr>
                <w:rFonts w:asciiTheme="minorHAnsi" w:hAnsiTheme="minorHAnsi" w:cstheme="minorHAnsi"/>
                <w:i w:val="0"/>
                <w:iCs w:val="0"/>
                <w:color w:val="3B3838" w:themeColor="background2" w:themeShade="40"/>
              </w:rPr>
              <w:t xml:space="preserve">éthodologie relative à la formation prévue. </w:t>
            </w:r>
            <w:r w:rsidR="00F558A6" w:rsidRPr="00F21A6A">
              <w:rPr>
                <w:rFonts w:asciiTheme="minorHAnsi" w:hAnsiTheme="minorHAnsi" w:cstheme="minorHAnsi"/>
                <w:b/>
                <w:bCs/>
                <w:i w:val="0"/>
                <w:iCs w:val="0"/>
                <w:color w:val="3B3838" w:themeColor="background2" w:themeShade="40"/>
              </w:rPr>
              <w:t xml:space="preserve">=&gt; Excellente </w:t>
            </w:r>
            <w:r w:rsidRPr="00F21A6A">
              <w:rPr>
                <w:rFonts w:asciiTheme="minorHAnsi" w:hAnsiTheme="minorHAnsi" w:cstheme="minorHAnsi"/>
                <w:b/>
                <w:bCs/>
                <w:i w:val="0"/>
                <w:iCs w:val="0"/>
                <w:color w:val="3B3838" w:themeColor="background2" w:themeShade="40"/>
              </w:rPr>
              <w:t>= 40pts, Très bonne = 30pts, Bonne = 25pts, Assez bonne = 20pts, Mauvaise = 5pts</w:t>
            </w:r>
          </w:p>
        </w:tc>
        <w:tc>
          <w:tcPr>
            <w:tcW w:w="1575" w:type="dxa"/>
            <w:shd w:val="clear" w:color="auto" w:fill="auto"/>
          </w:tcPr>
          <w:p w14:paraId="3237A1DA" w14:textId="47D538BF" w:rsidR="00F558A6"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4</w:t>
            </w:r>
            <w:r w:rsidR="00F558A6">
              <w:rPr>
                <w:rFonts w:asciiTheme="minorHAnsi" w:hAnsiTheme="minorHAnsi" w:cstheme="minorHAnsi"/>
                <w:i w:val="0"/>
                <w:iCs w:val="0"/>
                <w:color w:val="3B3838" w:themeColor="background2" w:themeShade="40"/>
              </w:rPr>
              <w:t>0</w:t>
            </w:r>
          </w:p>
        </w:tc>
      </w:tr>
      <w:tr w:rsidR="009602CA" w:rsidRPr="00730B35" w14:paraId="4423A8EF" w14:textId="77777777" w:rsidTr="008B327E">
        <w:trPr>
          <w:trHeight w:val="636"/>
        </w:trPr>
        <w:tc>
          <w:tcPr>
            <w:tcW w:w="7225" w:type="dxa"/>
            <w:shd w:val="clear" w:color="auto" w:fill="auto"/>
          </w:tcPr>
          <w:p w14:paraId="78552D84" w14:textId="77777777" w:rsidR="009602CA" w:rsidRPr="00730B35" w:rsidRDefault="009602CA" w:rsidP="008B327E">
            <w:pPr>
              <w:pStyle w:val="Lgende"/>
              <w:jc w:val="both"/>
              <w:rPr>
                <w:rFonts w:asciiTheme="minorHAnsi" w:eastAsia="Times New Roman" w:hAnsiTheme="minorHAnsi" w:cstheme="minorHAnsi"/>
                <w:b/>
                <w:bCs/>
                <w:i w:val="0"/>
                <w:iCs w:val="0"/>
                <w:color w:val="3B3838" w:themeColor="background2" w:themeShade="40"/>
                <w:lang w:eastAsia="fr-BE"/>
              </w:rPr>
            </w:pPr>
            <w:r w:rsidRPr="00730B35">
              <w:rPr>
                <w:rFonts w:asciiTheme="minorHAnsi" w:eastAsia="Times New Roman" w:hAnsiTheme="minorHAnsi" w:cstheme="minorHAnsi"/>
                <w:b/>
                <w:bCs/>
                <w:i w:val="0"/>
                <w:iCs w:val="0"/>
                <w:color w:val="3B3838" w:themeColor="background2" w:themeShade="40"/>
                <w:lang w:eastAsia="fr-BE"/>
              </w:rPr>
              <w:t>Total</w:t>
            </w:r>
          </w:p>
        </w:tc>
        <w:tc>
          <w:tcPr>
            <w:tcW w:w="1575" w:type="dxa"/>
            <w:shd w:val="clear" w:color="auto" w:fill="auto"/>
          </w:tcPr>
          <w:p w14:paraId="76C023A0" w14:textId="77777777" w:rsidR="009602CA" w:rsidRPr="00730B35" w:rsidRDefault="009602CA" w:rsidP="008B327E">
            <w:pPr>
              <w:pStyle w:val="Lgende"/>
              <w:jc w:val="center"/>
              <w:rPr>
                <w:rFonts w:asciiTheme="minorHAnsi" w:hAnsiTheme="minorHAnsi" w:cstheme="minorHAnsi"/>
                <w:b/>
                <w:bCs/>
                <w:i w:val="0"/>
                <w:iCs w:val="0"/>
                <w:color w:val="3B3838" w:themeColor="background2" w:themeShade="40"/>
              </w:rPr>
            </w:pPr>
            <w:r w:rsidRPr="00730B35">
              <w:rPr>
                <w:rFonts w:asciiTheme="minorHAnsi" w:hAnsiTheme="minorHAnsi" w:cstheme="minorHAnsi"/>
                <w:b/>
                <w:bCs/>
                <w:i w:val="0"/>
                <w:iCs w:val="0"/>
                <w:color w:val="3B3838" w:themeColor="background2" w:themeShade="40"/>
              </w:rPr>
              <w:t>100</w:t>
            </w:r>
          </w:p>
        </w:tc>
      </w:tr>
    </w:tbl>
    <w:p w14:paraId="7F896864" w14:textId="77777777" w:rsidR="008648A1" w:rsidRDefault="008648A1" w:rsidP="008648A1">
      <w:pPr>
        <w:pStyle w:val="Corpsdetexte"/>
        <w:spacing w:before="60" w:after="60"/>
        <w:rPr>
          <w:rFonts w:ascii="Georgia" w:eastAsia="Calibri" w:hAnsi="Georgia" w:cs="Times New Roman"/>
          <w:color w:val="585756"/>
        </w:rPr>
      </w:pPr>
    </w:p>
    <w:p w14:paraId="4675BD23" w14:textId="5A662A5B" w:rsidR="008648A1" w:rsidRDefault="008648A1" w:rsidP="008648A1">
      <w:pPr>
        <w:pStyle w:val="Corpsdetexte"/>
        <w:numPr>
          <w:ilvl w:val="0"/>
          <w:numId w:val="47"/>
        </w:numPr>
        <w:spacing w:before="60" w:after="60"/>
        <w:rPr>
          <w:rFonts w:ascii="Georgia" w:eastAsia="Calibri" w:hAnsi="Georgia" w:cs="Times New Roman"/>
          <w:b/>
          <w:bCs/>
          <w:color w:val="585756"/>
          <w:sz w:val="24"/>
        </w:rPr>
      </w:pPr>
      <w:r w:rsidRPr="008648A1">
        <w:rPr>
          <w:rFonts w:ascii="Georgia" w:eastAsia="Calibri" w:hAnsi="Georgia" w:cs="Times New Roman"/>
          <w:b/>
          <w:bCs/>
          <w:color w:val="585756"/>
          <w:sz w:val="24"/>
        </w:rPr>
        <w:t>Critères offres des prix</w:t>
      </w:r>
      <w:r>
        <w:rPr>
          <w:rFonts w:ascii="Georgia" w:eastAsia="Calibri" w:hAnsi="Georgia" w:cs="Times New Roman"/>
          <w:b/>
          <w:bCs/>
          <w:color w:val="585756"/>
          <w:sz w:val="24"/>
        </w:rPr>
        <w:t xml:space="preserve"> (</w:t>
      </w:r>
      <w:r w:rsidR="009D0911">
        <w:rPr>
          <w:rFonts w:ascii="Georgia" w:eastAsia="Calibri" w:hAnsi="Georgia" w:cs="Times New Roman"/>
          <w:b/>
          <w:bCs/>
          <w:color w:val="585756"/>
          <w:sz w:val="24"/>
        </w:rPr>
        <w:t>6</w:t>
      </w:r>
      <w:r>
        <w:rPr>
          <w:rFonts w:ascii="Georgia" w:eastAsia="Calibri" w:hAnsi="Georgia" w:cs="Times New Roman"/>
          <w:b/>
          <w:bCs/>
          <w:color w:val="585756"/>
          <w:sz w:val="24"/>
        </w:rPr>
        <w:t>0%)</w:t>
      </w:r>
    </w:p>
    <w:p w14:paraId="7C453A49" w14:textId="6B47BD10" w:rsidR="008648A1" w:rsidRPr="008648A1" w:rsidRDefault="008648A1" w:rsidP="008648A1">
      <w:pPr>
        <w:spacing w:after="0" w:line="240" w:lineRule="auto"/>
        <w:ind w:left="360"/>
        <w:rPr>
          <w:rFonts w:cs="Arial"/>
          <w:sz w:val="22"/>
          <w:lang w:eastAsia="en-GB"/>
        </w:rPr>
      </w:pPr>
      <w:r>
        <w:rPr>
          <w:rFonts w:cs="Arial"/>
          <w:sz w:val="22"/>
          <w:lang w:eastAsia="en-GB"/>
        </w:rPr>
        <w:t>L’</w:t>
      </w:r>
      <w:r w:rsidR="00D37F1B">
        <w:rPr>
          <w:rFonts w:cs="Arial"/>
          <w:sz w:val="22"/>
          <w:lang w:eastAsia="en-GB"/>
        </w:rPr>
        <w:t>évaluation</w:t>
      </w:r>
      <w:r>
        <w:rPr>
          <w:rFonts w:cs="Arial"/>
          <w:sz w:val="22"/>
          <w:lang w:eastAsia="en-GB"/>
        </w:rPr>
        <w:t xml:space="preserve"> des offres des prix </w:t>
      </w:r>
      <w:r w:rsidRPr="008648A1">
        <w:rPr>
          <w:rFonts w:cs="Arial"/>
          <w:sz w:val="22"/>
          <w:lang w:eastAsia="en-GB"/>
        </w:rPr>
        <w:t>sera basée sur les propositions financières des soumissionnaires : (</w:t>
      </w:r>
      <w:r w:rsidRPr="008648A1">
        <w:rPr>
          <w:rFonts w:cs="Arial"/>
          <w:b/>
          <w:bCs/>
          <w:sz w:val="22"/>
          <w:highlight w:val="yellow"/>
          <w:lang w:eastAsia="en-GB"/>
        </w:rPr>
        <w:t xml:space="preserve">score </w:t>
      </w:r>
      <w:r w:rsidR="009D0911">
        <w:rPr>
          <w:rFonts w:cs="Arial"/>
          <w:b/>
          <w:bCs/>
          <w:sz w:val="22"/>
          <w:highlight w:val="yellow"/>
          <w:lang w:eastAsia="en-GB"/>
        </w:rPr>
        <w:t>6</w:t>
      </w:r>
      <w:r w:rsidRPr="008648A1">
        <w:rPr>
          <w:rFonts w:cs="Arial"/>
          <w:b/>
          <w:bCs/>
          <w:sz w:val="22"/>
          <w:highlight w:val="yellow"/>
          <w:lang w:eastAsia="en-GB"/>
        </w:rPr>
        <w:t>0 points</w:t>
      </w:r>
      <w:r w:rsidRPr="008648A1">
        <w:rPr>
          <w:rFonts w:cs="Arial"/>
          <w:sz w:val="22"/>
          <w:highlight w:val="yellow"/>
          <w:lang w:eastAsia="en-GB"/>
        </w:rPr>
        <w:t>)</w:t>
      </w:r>
    </w:p>
    <w:p w14:paraId="29A00DFC" w14:textId="77777777" w:rsidR="008648A1" w:rsidRDefault="008648A1" w:rsidP="008648A1">
      <w:pPr>
        <w:pStyle w:val="Corpsdetexte"/>
        <w:spacing w:before="60" w:after="60"/>
        <w:rPr>
          <w:rFonts w:ascii="Georgia" w:eastAsia="Calibri" w:hAnsi="Georgia" w:cs="Times New Roman"/>
          <w:b/>
          <w:bCs/>
          <w:color w:val="585756"/>
          <w:sz w:val="24"/>
        </w:rPr>
      </w:pPr>
    </w:p>
    <w:p w14:paraId="185860A8" w14:textId="22B0F14C" w:rsidR="00CE5B16" w:rsidRDefault="00CE5B16" w:rsidP="00CE5B16">
      <w:pPr>
        <w:shd w:val="clear" w:color="auto" w:fill="FFFFFF"/>
        <w:spacing w:after="120"/>
        <w:jc w:val="both"/>
        <w:rPr>
          <w:sz w:val="24"/>
        </w:rPr>
      </w:pPr>
      <w:r>
        <w:rPr>
          <w:sz w:val="24"/>
        </w:rPr>
        <w:t xml:space="preserve">Formule </w:t>
      </w:r>
      <w:r w:rsidR="001910B6">
        <w:t>à</w:t>
      </w:r>
      <w:r>
        <w:rPr>
          <w:sz w:val="24"/>
        </w:rPr>
        <w:t xml:space="preserve"> appliquer : </w:t>
      </w:r>
    </w:p>
    <w:p w14:paraId="5058A222" w14:textId="5550D06A" w:rsidR="00CE5B16" w:rsidRPr="001B0DEF" w:rsidRDefault="00CE5B16" w:rsidP="00CE5B16">
      <w:pPr>
        <w:shd w:val="clear" w:color="auto" w:fill="FFFFFF"/>
        <w:spacing w:after="120"/>
        <w:jc w:val="both"/>
        <w:rPr>
          <w:rFonts w:eastAsia="Times New Roman"/>
          <w:b/>
          <w:iCs/>
          <w:sz w:val="20"/>
          <w:szCs w:val="20"/>
          <w:lang w:eastAsia="rw-RW"/>
        </w:rPr>
      </w:pPr>
      <w:r w:rsidRPr="001B0DEF">
        <w:rPr>
          <w:rFonts w:eastAsia="Times New Roman"/>
          <w:b/>
          <w:iCs/>
          <w:sz w:val="20"/>
          <w:szCs w:val="20"/>
          <w:lang w:eastAsia="rw-RW"/>
        </w:rPr>
        <w:t>Note financière de X = [(Offre financière la plus basse) / Offre financière de X] x 100</w:t>
      </w:r>
    </w:p>
    <w:p w14:paraId="65CA6279" w14:textId="7350C67E" w:rsidR="00CE5B16" w:rsidRPr="00CE5B16" w:rsidRDefault="00CE5B16" w:rsidP="008648A1">
      <w:pPr>
        <w:pStyle w:val="Corpsdetexte"/>
        <w:spacing w:before="60" w:after="60"/>
        <w:rPr>
          <w:rFonts w:ascii="Georgia" w:eastAsia="Calibri" w:hAnsi="Georgia" w:cs="Times New Roman"/>
          <w:color w:val="585756"/>
          <w:sz w:val="24"/>
        </w:rPr>
      </w:pPr>
    </w:p>
    <w:p w14:paraId="10703DA0" w14:textId="77777777" w:rsidR="00AB4EDC" w:rsidRDefault="00AB4EDC" w:rsidP="002C65FC">
      <w:pPr>
        <w:rPr>
          <w:b/>
          <w:bCs/>
        </w:rPr>
      </w:pPr>
    </w:p>
    <w:p w14:paraId="4DB75C9E" w14:textId="77777777" w:rsidR="00B009D5" w:rsidRDefault="00B009D5" w:rsidP="002C65FC">
      <w:pPr>
        <w:rPr>
          <w:b/>
          <w:bCs/>
        </w:rPr>
      </w:pPr>
    </w:p>
    <w:p w14:paraId="6D47E5CF" w14:textId="77777777" w:rsidR="00B009D5" w:rsidRDefault="00B009D5" w:rsidP="002C65FC">
      <w:pPr>
        <w:rPr>
          <w:b/>
          <w:bCs/>
        </w:rPr>
      </w:pPr>
    </w:p>
    <w:p w14:paraId="3E9867F6" w14:textId="77777777" w:rsidR="00B009D5" w:rsidRDefault="00B009D5" w:rsidP="002C65FC">
      <w:pPr>
        <w:rPr>
          <w:b/>
          <w:bCs/>
        </w:rPr>
      </w:pPr>
    </w:p>
    <w:p w14:paraId="5CFFBF95" w14:textId="77777777" w:rsidR="00B009D5" w:rsidRDefault="00B009D5" w:rsidP="002C65FC">
      <w:pPr>
        <w:rPr>
          <w:b/>
          <w:bCs/>
        </w:rPr>
      </w:pPr>
    </w:p>
    <w:p w14:paraId="09F5180A" w14:textId="77777777" w:rsidR="00B009D5" w:rsidRDefault="00B009D5" w:rsidP="002C65FC">
      <w:pPr>
        <w:rPr>
          <w:b/>
          <w:bCs/>
        </w:rPr>
      </w:pPr>
    </w:p>
    <w:p w14:paraId="3710218D" w14:textId="77777777" w:rsidR="00B009D5" w:rsidRDefault="00B009D5" w:rsidP="002C65FC">
      <w:pPr>
        <w:rPr>
          <w:b/>
          <w:bCs/>
        </w:rPr>
      </w:pPr>
    </w:p>
    <w:p w14:paraId="4431D52D" w14:textId="77777777" w:rsidR="00B009D5" w:rsidRDefault="00B009D5" w:rsidP="002C65FC">
      <w:pPr>
        <w:rPr>
          <w:b/>
          <w:bCs/>
        </w:rPr>
      </w:pPr>
    </w:p>
    <w:p w14:paraId="187FD675" w14:textId="77777777" w:rsidR="00B009D5" w:rsidRDefault="00B009D5" w:rsidP="002C65FC">
      <w:pPr>
        <w:rPr>
          <w:b/>
          <w:bCs/>
        </w:rPr>
      </w:pPr>
    </w:p>
    <w:p w14:paraId="3BF62535" w14:textId="77777777" w:rsidR="00B009D5" w:rsidRDefault="00B009D5" w:rsidP="002C65FC">
      <w:pPr>
        <w:rPr>
          <w:b/>
          <w:bCs/>
        </w:rPr>
      </w:pPr>
    </w:p>
    <w:p w14:paraId="6DA2556D" w14:textId="77777777" w:rsidR="00B009D5" w:rsidRDefault="00B009D5" w:rsidP="002C65FC">
      <w:pPr>
        <w:rPr>
          <w:b/>
          <w:bCs/>
        </w:rPr>
      </w:pPr>
    </w:p>
    <w:p w14:paraId="2659B739" w14:textId="77777777" w:rsidR="00B009D5" w:rsidRDefault="00B009D5" w:rsidP="002C65FC">
      <w:pPr>
        <w:rPr>
          <w:b/>
          <w:bCs/>
        </w:rPr>
      </w:pPr>
    </w:p>
    <w:p w14:paraId="7E2B87F8" w14:textId="77777777" w:rsidR="00B009D5" w:rsidRDefault="00B009D5" w:rsidP="002C65FC">
      <w:pPr>
        <w:rPr>
          <w:b/>
          <w:bCs/>
        </w:rPr>
      </w:pPr>
    </w:p>
    <w:p w14:paraId="5C11C303" w14:textId="77777777" w:rsidR="00B009D5" w:rsidRDefault="00B009D5" w:rsidP="002C65FC">
      <w:pPr>
        <w:rPr>
          <w:b/>
          <w:bCs/>
        </w:rPr>
      </w:pPr>
    </w:p>
    <w:p w14:paraId="4C1C544C" w14:textId="77777777" w:rsidR="00B009D5" w:rsidRDefault="00B009D5" w:rsidP="002C65FC">
      <w:pPr>
        <w:rPr>
          <w:b/>
          <w:bCs/>
        </w:rPr>
      </w:pPr>
    </w:p>
    <w:p w14:paraId="63FA0D6C" w14:textId="77777777" w:rsidR="00B009D5" w:rsidRDefault="00B009D5" w:rsidP="002C65FC">
      <w:pPr>
        <w:rPr>
          <w:b/>
          <w:bCs/>
        </w:rPr>
      </w:pPr>
    </w:p>
    <w:p w14:paraId="1485860E" w14:textId="77777777" w:rsidR="00B009D5" w:rsidRDefault="00B009D5" w:rsidP="002C65FC">
      <w:pPr>
        <w:rPr>
          <w:b/>
          <w:bCs/>
        </w:rPr>
      </w:pPr>
    </w:p>
    <w:p w14:paraId="5037CDD3" w14:textId="77777777" w:rsidR="00B009D5" w:rsidRDefault="00B009D5" w:rsidP="002C65FC">
      <w:pPr>
        <w:rPr>
          <w:b/>
          <w:bCs/>
        </w:rPr>
      </w:pPr>
    </w:p>
    <w:p w14:paraId="35124284" w14:textId="77777777" w:rsidR="00B009D5" w:rsidRDefault="00B009D5" w:rsidP="002C65FC">
      <w:pPr>
        <w:rPr>
          <w:b/>
          <w:bCs/>
        </w:rPr>
      </w:pPr>
    </w:p>
    <w:p w14:paraId="7BD3EDEB" w14:textId="77777777" w:rsidR="001910B6" w:rsidRDefault="001910B6" w:rsidP="002C65FC">
      <w:pPr>
        <w:rPr>
          <w:b/>
          <w:bCs/>
        </w:rPr>
      </w:pPr>
    </w:p>
    <w:p w14:paraId="195CECF3" w14:textId="77777777" w:rsidR="00B009D5" w:rsidRDefault="00B009D5" w:rsidP="002C65FC">
      <w:pPr>
        <w:rPr>
          <w:b/>
          <w:bCs/>
        </w:rPr>
      </w:pPr>
    </w:p>
    <w:p w14:paraId="26FE2316" w14:textId="77777777" w:rsidR="008C5434" w:rsidRDefault="008C5434" w:rsidP="00AB4EDC">
      <w:pPr>
        <w:rPr>
          <w:b/>
          <w:bCs/>
        </w:rPr>
      </w:pPr>
      <w:r w:rsidRPr="00326E76">
        <w:rPr>
          <w:b/>
          <w:bCs/>
        </w:rPr>
        <w:lastRenderedPageBreak/>
        <w:t>DETAILS ESTIMATION BUDGETAIRE</w:t>
      </w:r>
    </w:p>
    <w:p w14:paraId="7E94D124" w14:textId="77777777" w:rsidR="008C5434" w:rsidRDefault="008C5434" w:rsidP="008C5434">
      <w:pPr>
        <w:rPr>
          <w:b/>
          <w:bCs/>
        </w:rPr>
      </w:pPr>
    </w:p>
    <w:tbl>
      <w:tblPr>
        <w:tblW w:w="10207" w:type="dxa"/>
        <w:tblInd w:w="-1029" w:type="dxa"/>
        <w:tblCellMar>
          <w:left w:w="70" w:type="dxa"/>
          <w:right w:w="70" w:type="dxa"/>
        </w:tblCellMar>
        <w:tblLook w:val="04A0" w:firstRow="1" w:lastRow="0" w:firstColumn="1" w:lastColumn="0" w:noHBand="0" w:noVBand="1"/>
      </w:tblPr>
      <w:tblGrid>
        <w:gridCol w:w="1736"/>
        <w:gridCol w:w="1132"/>
        <w:gridCol w:w="16"/>
        <w:gridCol w:w="1104"/>
        <w:gridCol w:w="16"/>
        <w:gridCol w:w="1100"/>
        <w:gridCol w:w="1364"/>
        <w:gridCol w:w="16"/>
        <w:gridCol w:w="1596"/>
        <w:gridCol w:w="1153"/>
        <w:gridCol w:w="16"/>
        <w:gridCol w:w="958"/>
      </w:tblGrid>
      <w:tr w:rsidR="008C5434" w:rsidRPr="00195C54" w14:paraId="144BAA20" w14:textId="77777777" w:rsidTr="008C5434">
        <w:trPr>
          <w:trHeight w:val="576"/>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3D3A"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 xml:space="preserve">Phase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8C1AA51"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Localité</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14:paraId="18AFD3DF"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Nombre de jours</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5FE1D0" w14:textId="0B3F60EF" w:rsidR="008C5434" w:rsidRPr="00195C54" w:rsidRDefault="005D704B"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Total </w:t>
            </w:r>
            <w:r w:rsidR="008C5434" w:rsidRPr="00195C54">
              <w:rPr>
                <w:rFonts w:ascii="Aptos Narrow" w:eastAsia="Times New Roman" w:hAnsi="Aptos Narrow"/>
                <w:b/>
                <w:bCs/>
                <w:color w:val="000000"/>
                <w:lang w:val="fr-FR" w:eastAsia="fr-FR"/>
              </w:rPr>
              <w:t>Perdiem</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14:paraId="7566AD32" w14:textId="58191749" w:rsidR="008C5434" w:rsidRPr="00195C54" w:rsidRDefault="005D704B"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Total </w:t>
            </w:r>
            <w:r w:rsidR="008C5434" w:rsidRPr="00195C54">
              <w:rPr>
                <w:rFonts w:ascii="Aptos Narrow" w:eastAsia="Times New Roman" w:hAnsi="Aptos Narrow"/>
                <w:b/>
                <w:bCs/>
                <w:color w:val="000000"/>
                <w:lang w:val="fr-FR" w:eastAsia="fr-FR"/>
              </w:rPr>
              <w:t>Logement</w:t>
            </w:r>
          </w:p>
        </w:tc>
        <w:tc>
          <w:tcPr>
            <w:tcW w:w="1612" w:type="dxa"/>
            <w:gridSpan w:val="2"/>
            <w:tcBorders>
              <w:top w:val="single" w:sz="4" w:space="0" w:color="auto"/>
              <w:left w:val="nil"/>
              <w:bottom w:val="single" w:sz="4" w:space="0" w:color="auto"/>
              <w:right w:val="single" w:sz="4" w:space="0" w:color="auto"/>
            </w:tcBorders>
            <w:shd w:val="clear" w:color="auto" w:fill="auto"/>
            <w:vAlign w:val="bottom"/>
            <w:hideMark/>
          </w:tcPr>
          <w:p w14:paraId="7F0F3FAF" w14:textId="236F4E8E" w:rsidR="008C5434" w:rsidRPr="00195C54" w:rsidRDefault="009D0911"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Frais forfaitaire pour </w:t>
            </w:r>
            <w:r w:rsidR="008C5434" w:rsidRPr="00195C54">
              <w:rPr>
                <w:rFonts w:ascii="Aptos Narrow" w:eastAsia="Times New Roman" w:hAnsi="Aptos Narrow"/>
                <w:b/>
                <w:bCs/>
                <w:color w:val="000000"/>
                <w:lang w:val="fr-FR" w:eastAsia="fr-FR"/>
              </w:rPr>
              <w:t>Communication</w:t>
            </w:r>
            <w:r>
              <w:rPr>
                <w:rFonts w:ascii="Aptos Narrow" w:eastAsia="Times New Roman" w:hAnsi="Aptos Narrow"/>
                <w:b/>
                <w:bCs/>
                <w:color w:val="000000"/>
                <w:lang w:val="fr-FR" w:eastAsia="fr-FR"/>
              </w:rPr>
              <w:t xml:space="preserve"> par phase</w:t>
            </w:r>
          </w:p>
        </w:tc>
        <w:tc>
          <w:tcPr>
            <w:tcW w:w="1153" w:type="dxa"/>
            <w:tcBorders>
              <w:top w:val="single" w:sz="4" w:space="0" w:color="auto"/>
              <w:left w:val="nil"/>
              <w:bottom w:val="single" w:sz="4" w:space="0" w:color="auto"/>
              <w:right w:val="single" w:sz="4" w:space="0" w:color="auto"/>
            </w:tcBorders>
          </w:tcPr>
          <w:p w14:paraId="070B2BC4" w14:textId="77777777" w:rsidR="008C5434" w:rsidRPr="00195C54" w:rsidRDefault="008C5434"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Honoraires du consultant</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B62C"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TOTAL</w:t>
            </w:r>
          </w:p>
        </w:tc>
      </w:tr>
      <w:tr w:rsidR="008C5434" w:rsidRPr="00195C54" w14:paraId="142327FE" w14:textId="77777777" w:rsidTr="00C3155A">
        <w:trPr>
          <w:trHeight w:val="588"/>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35CA55EF"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Ajustement module</w:t>
            </w:r>
          </w:p>
        </w:tc>
        <w:tc>
          <w:tcPr>
            <w:tcW w:w="1132" w:type="dxa"/>
            <w:tcBorders>
              <w:top w:val="nil"/>
              <w:left w:val="nil"/>
              <w:bottom w:val="single" w:sz="4" w:space="0" w:color="auto"/>
              <w:right w:val="single" w:sz="4" w:space="0" w:color="auto"/>
            </w:tcBorders>
            <w:shd w:val="clear" w:color="auto" w:fill="auto"/>
            <w:noWrap/>
            <w:vAlign w:val="bottom"/>
            <w:hideMark/>
          </w:tcPr>
          <w:p w14:paraId="2E4F702A" w14:textId="66914B55"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r w:rsidR="00C904C8">
              <w:rPr>
                <w:rFonts w:ascii="Aptos Narrow" w:eastAsia="Times New Roman" w:hAnsi="Aptos Narrow"/>
                <w:color w:val="000000"/>
                <w:lang w:val="fr-FR" w:eastAsia="fr-FR"/>
              </w:rPr>
              <w:t>A distance</w:t>
            </w:r>
          </w:p>
        </w:tc>
        <w:tc>
          <w:tcPr>
            <w:tcW w:w="1120" w:type="dxa"/>
            <w:gridSpan w:val="2"/>
            <w:tcBorders>
              <w:top w:val="nil"/>
              <w:left w:val="nil"/>
              <w:bottom w:val="single" w:sz="4" w:space="0" w:color="auto"/>
              <w:right w:val="single" w:sz="4" w:space="0" w:color="auto"/>
            </w:tcBorders>
            <w:shd w:val="clear" w:color="auto" w:fill="auto"/>
            <w:vAlign w:val="center"/>
            <w:hideMark/>
          </w:tcPr>
          <w:p w14:paraId="388ED9E5"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2</w:t>
            </w:r>
          </w:p>
        </w:tc>
        <w:tc>
          <w:tcPr>
            <w:tcW w:w="1116" w:type="dxa"/>
            <w:gridSpan w:val="2"/>
            <w:tcBorders>
              <w:top w:val="nil"/>
              <w:left w:val="nil"/>
              <w:bottom w:val="single" w:sz="4" w:space="0" w:color="auto"/>
              <w:right w:val="single" w:sz="4" w:space="0" w:color="auto"/>
            </w:tcBorders>
            <w:shd w:val="clear" w:color="auto" w:fill="auto"/>
            <w:noWrap/>
            <w:vAlign w:val="center"/>
          </w:tcPr>
          <w:p w14:paraId="5B49E97A" w14:textId="3E26CEC2"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p>
        </w:tc>
        <w:tc>
          <w:tcPr>
            <w:tcW w:w="1364" w:type="dxa"/>
            <w:tcBorders>
              <w:top w:val="nil"/>
              <w:left w:val="nil"/>
              <w:bottom w:val="single" w:sz="4" w:space="0" w:color="auto"/>
              <w:right w:val="single" w:sz="4" w:space="0" w:color="auto"/>
            </w:tcBorders>
            <w:shd w:val="clear" w:color="auto" w:fill="auto"/>
            <w:noWrap/>
            <w:vAlign w:val="center"/>
            <w:hideMark/>
          </w:tcPr>
          <w:p w14:paraId="3D8ECB81" w14:textId="12773321"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p>
        </w:tc>
        <w:tc>
          <w:tcPr>
            <w:tcW w:w="1612" w:type="dxa"/>
            <w:gridSpan w:val="2"/>
            <w:vMerge w:val="restart"/>
            <w:tcBorders>
              <w:top w:val="nil"/>
              <w:left w:val="nil"/>
              <w:right w:val="single" w:sz="4" w:space="0" w:color="auto"/>
            </w:tcBorders>
            <w:shd w:val="clear" w:color="auto" w:fill="auto"/>
            <w:noWrap/>
            <w:vAlign w:val="center"/>
            <w:hideMark/>
          </w:tcPr>
          <w:p w14:paraId="74832EB9"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p w14:paraId="67A45329"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tc>
        <w:tc>
          <w:tcPr>
            <w:tcW w:w="1153" w:type="dxa"/>
            <w:tcBorders>
              <w:top w:val="nil"/>
              <w:left w:val="nil"/>
              <w:bottom w:val="single" w:sz="4" w:space="0" w:color="auto"/>
              <w:right w:val="single" w:sz="4" w:space="0" w:color="auto"/>
            </w:tcBorders>
          </w:tcPr>
          <w:p w14:paraId="261731B9" w14:textId="4398EA0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62DB5A46" w14:textId="7AA5BEE2" w:rsidR="008C5434" w:rsidRPr="00195C54" w:rsidRDefault="008C5434" w:rsidP="0022649B">
            <w:pPr>
              <w:jc w:val="center"/>
              <w:rPr>
                <w:rFonts w:ascii="Aptos Narrow" w:eastAsia="Times New Roman" w:hAnsi="Aptos Narrow"/>
                <w:color w:val="000000"/>
                <w:lang w:val="fr-FR" w:eastAsia="fr-FR"/>
              </w:rPr>
            </w:pPr>
          </w:p>
        </w:tc>
      </w:tr>
      <w:tr w:rsidR="008C5434" w:rsidRPr="00195C54" w14:paraId="2DAA3EE7" w14:textId="77777777" w:rsidTr="00C3155A">
        <w:trPr>
          <w:trHeight w:val="588"/>
        </w:trPr>
        <w:tc>
          <w:tcPr>
            <w:tcW w:w="1736" w:type="dxa"/>
            <w:vMerge w:val="restart"/>
            <w:tcBorders>
              <w:top w:val="nil"/>
              <w:left w:val="single" w:sz="4" w:space="0" w:color="auto"/>
              <w:right w:val="single" w:sz="4" w:space="0" w:color="auto"/>
            </w:tcBorders>
            <w:shd w:val="clear" w:color="auto" w:fill="auto"/>
            <w:vAlign w:val="bottom"/>
            <w:hideMark/>
          </w:tcPr>
          <w:p w14:paraId="23C1F8B7"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Phase de formation</w:t>
            </w:r>
          </w:p>
          <w:p w14:paraId="636F5C38"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4231C515"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A629052"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4</w:t>
            </w:r>
          </w:p>
        </w:tc>
        <w:tc>
          <w:tcPr>
            <w:tcW w:w="1116" w:type="dxa"/>
            <w:gridSpan w:val="2"/>
            <w:tcBorders>
              <w:top w:val="nil"/>
              <w:left w:val="nil"/>
              <w:bottom w:val="single" w:sz="4" w:space="0" w:color="auto"/>
              <w:right w:val="single" w:sz="4" w:space="0" w:color="auto"/>
            </w:tcBorders>
            <w:shd w:val="clear" w:color="auto" w:fill="auto"/>
            <w:noWrap/>
            <w:vAlign w:val="center"/>
          </w:tcPr>
          <w:p w14:paraId="02475D87" w14:textId="74DB6A2C"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06DBBF51" w14:textId="2A7615C7"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right w:val="single" w:sz="4" w:space="0" w:color="auto"/>
            </w:tcBorders>
            <w:shd w:val="clear" w:color="auto" w:fill="auto"/>
            <w:noWrap/>
            <w:vAlign w:val="center"/>
            <w:hideMark/>
          </w:tcPr>
          <w:p w14:paraId="37472D8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0AAF0EC" w14:textId="17E9AD3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78E96A91" w14:textId="2C1E0D1C" w:rsidR="008C5434" w:rsidRPr="00195C54" w:rsidRDefault="008C5434" w:rsidP="0022649B">
            <w:pPr>
              <w:jc w:val="center"/>
              <w:rPr>
                <w:rFonts w:ascii="Aptos Narrow" w:eastAsia="Times New Roman" w:hAnsi="Aptos Narrow"/>
                <w:color w:val="000000"/>
                <w:lang w:val="fr-FR" w:eastAsia="fr-FR"/>
              </w:rPr>
            </w:pPr>
          </w:p>
        </w:tc>
      </w:tr>
      <w:tr w:rsidR="008C5434" w:rsidRPr="00195C54" w14:paraId="1A5F9621" w14:textId="77777777" w:rsidTr="00C3155A">
        <w:trPr>
          <w:trHeight w:val="300"/>
        </w:trPr>
        <w:tc>
          <w:tcPr>
            <w:tcW w:w="1736" w:type="dxa"/>
            <w:vMerge/>
            <w:tcBorders>
              <w:left w:val="single" w:sz="4" w:space="0" w:color="auto"/>
              <w:bottom w:val="single" w:sz="4" w:space="0" w:color="auto"/>
              <w:right w:val="single" w:sz="4" w:space="0" w:color="auto"/>
            </w:tcBorders>
            <w:shd w:val="clear" w:color="auto" w:fill="auto"/>
            <w:noWrap/>
            <w:vAlign w:val="bottom"/>
            <w:hideMark/>
          </w:tcPr>
          <w:p w14:paraId="773BF211"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noWrap/>
            <w:vAlign w:val="bottom"/>
            <w:hideMark/>
          </w:tcPr>
          <w:p w14:paraId="51C26153"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Kabinda</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91C7D67"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4</w:t>
            </w:r>
          </w:p>
        </w:tc>
        <w:tc>
          <w:tcPr>
            <w:tcW w:w="1116" w:type="dxa"/>
            <w:gridSpan w:val="2"/>
            <w:tcBorders>
              <w:top w:val="nil"/>
              <w:left w:val="nil"/>
              <w:bottom w:val="single" w:sz="4" w:space="0" w:color="auto"/>
              <w:right w:val="single" w:sz="4" w:space="0" w:color="auto"/>
            </w:tcBorders>
            <w:shd w:val="clear" w:color="auto" w:fill="auto"/>
            <w:noWrap/>
            <w:vAlign w:val="center"/>
          </w:tcPr>
          <w:p w14:paraId="4503A080" w14:textId="2085074F"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37311E4D" w14:textId="0F2E2FFD"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bottom w:val="single" w:sz="4" w:space="0" w:color="auto"/>
              <w:right w:val="single" w:sz="4" w:space="0" w:color="auto"/>
            </w:tcBorders>
            <w:shd w:val="clear" w:color="auto" w:fill="auto"/>
            <w:noWrap/>
            <w:vAlign w:val="center"/>
            <w:hideMark/>
          </w:tcPr>
          <w:p w14:paraId="7264349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094306D6" w14:textId="681FEEEE"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6A0234" w14:textId="77777777" w:rsidR="008C5434" w:rsidRDefault="008C5434"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 xml:space="preserve"> </w:t>
            </w:r>
          </w:p>
          <w:p w14:paraId="5CE36326" w14:textId="5C544E81" w:rsidR="008C5434" w:rsidRPr="00195C54" w:rsidRDefault="008C5434" w:rsidP="00C3155A">
            <w:pPr>
              <w:rPr>
                <w:rFonts w:ascii="Aptos Narrow" w:eastAsia="Times New Roman" w:hAnsi="Aptos Narrow"/>
                <w:color w:val="000000"/>
                <w:lang w:val="fr-FR" w:eastAsia="fr-FR"/>
              </w:rPr>
            </w:pPr>
          </w:p>
        </w:tc>
      </w:tr>
      <w:tr w:rsidR="008C5434" w:rsidRPr="00195C54" w14:paraId="52A52A64" w14:textId="77777777" w:rsidTr="00D0479D">
        <w:trPr>
          <w:trHeight w:val="864"/>
        </w:trPr>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600F23FD"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Suivi et accompagnement de la mise en place</w:t>
            </w:r>
            <w:r>
              <w:rPr>
                <w:rFonts w:ascii="Aptos Narrow" w:eastAsia="Times New Roman" w:hAnsi="Aptos Narrow"/>
                <w:color w:val="000000"/>
                <w:lang w:val="fr-FR" w:eastAsia="fr-FR"/>
              </w:rPr>
              <w:t xml:space="preserve"> du</w:t>
            </w:r>
            <w:r w:rsidRPr="00195C54">
              <w:rPr>
                <w:rFonts w:ascii="Aptos Narrow" w:eastAsia="Times New Roman" w:hAnsi="Aptos Narrow"/>
                <w:color w:val="000000"/>
                <w:lang w:val="fr-FR" w:eastAsia="fr-FR"/>
              </w:rPr>
              <w:t xml:space="preserve"> modèle d'affaire</w:t>
            </w:r>
          </w:p>
        </w:tc>
        <w:tc>
          <w:tcPr>
            <w:tcW w:w="1132" w:type="dxa"/>
            <w:tcBorders>
              <w:top w:val="nil"/>
              <w:left w:val="nil"/>
              <w:bottom w:val="single" w:sz="4" w:space="0" w:color="auto"/>
              <w:right w:val="single" w:sz="4" w:space="0" w:color="auto"/>
            </w:tcBorders>
            <w:shd w:val="clear" w:color="auto" w:fill="auto"/>
            <w:noWrap/>
            <w:vAlign w:val="center"/>
            <w:hideMark/>
          </w:tcPr>
          <w:p w14:paraId="3FE47CFF"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B9C258B"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70591657" w14:textId="04CEF7AC"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24BB076F" w14:textId="3CD97D62"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val="restart"/>
            <w:tcBorders>
              <w:top w:val="nil"/>
              <w:left w:val="nil"/>
              <w:right w:val="single" w:sz="4" w:space="0" w:color="auto"/>
            </w:tcBorders>
            <w:shd w:val="clear" w:color="auto" w:fill="auto"/>
            <w:vAlign w:val="center"/>
          </w:tcPr>
          <w:p w14:paraId="78882FB0" w14:textId="66F2E96D"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1B9A5D6A" w14:textId="506BE4F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393573B8" w14:textId="77777777" w:rsidR="008C5434" w:rsidRPr="00195C54" w:rsidRDefault="008C5434" w:rsidP="0022649B">
            <w:pPr>
              <w:jc w:val="center"/>
              <w:rPr>
                <w:rFonts w:ascii="Aptos Narrow" w:eastAsia="Times New Roman" w:hAnsi="Aptos Narrow"/>
                <w:color w:val="000000"/>
                <w:lang w:val="fr-FR" w:eastAsia="fr-FR"/>
              </w:rPr>
            </w:pPr>
          </w:p>
        </w:tc>
      </w:tr>
      <w:tr w:rsidR="008C5434" w:rsidRPr="00195C54" w14:paraId="33C66E2D" w14:textId="77777777" w:rsidTr="00D0479D">
        <w:trPr>
          <w:trHeight w:val="588"/>
        </w:trPr>
        <w:tc>
          <w:tcPr>
            <w:tcW w:w="1736" w:type="dxa"/>
            <w:vMerge/>
            <w:tcBorders>
              <w:top w:val="nil"/>
              <w:left w:val="single" w:sz="4" w:space="0" w:color="auto"/>
              <w:bottom w:val="single" w:sz="4" w:space="0" w:color="auto"/>
              <w:right w:val="single" w:sz="4" w:space="0" w:color="auto"/>
            </w:tcBorders>
            <w:shd w:val="clear" w:color="auto" w:fill="auto"/>
            <w:vAlign w:val="center"/>
            <w:hideMark/>
          </w:tcPr>
          <w:p w14:paraId="25582249"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vAlign w:val="bottom"/>
            <w:hideMark/>
          </w:tcPr>
          <w:p w14:paraId="412809D6" w14:textId="77777777" w:rsidR="008C5434" w:rsidRPr="00195C54" w:rsidRDefault="008C5434" w:rsidP="0022649B">
            <w:pPr>
              <w:rPr>
                <w:rFonts w:ascii="Aptos Narrow" w:eastAsia="Times New Roman" w:hAnsi="Aptos Narrow"/>
                <w:color w:val="000000"/>
                <w:lang w:val="fr-FR" w:eastAsia="fr-FR"/>
              </w:rPr>
            </w:pPr>
            <w:r>
              <w:rPr>
                <w:rFonts w:ascii="Aptos Narrow" w:eastAsia="Times New Roman" w:hAnsi="Aptos Narrow"/>
                <w:color w:val="000000"/>
                <w:lang w:val="fr-FR" w:eastAsia="fr-FR"/>
              </w:rPr>
              <w:t>K</w:t>
            </w:r>
            <w:r w:rsidRPr="00195C54">
              <w:rPr>
                <w:rFonts w:ascii="Aptos Narrow" w:eastAsia="Times New Roman" w:hAnsi="Aptos Narrow"/>
                <w:color w:val="000000"/>
                <w:lang w:val="fr-FR" w:eastAsia="fr-FR"/>
              </w:rPr>
              <w:t xml:space="preserve">abinda et </w:t>
            </w:r>
            <w:proofErr w:type="spellStart"/>
            <w:r w:rsidRPr="00195C54">
              <w:rPr>
                <w:rFonts w:ascii="Aptos Narrow" w:eastAsia="Times New Roman" w:hAnsi="Aptos Narrow"/>
                <w:color w:val="000000"/>
                <w:lang w:val="fr-FR" w:eastAsia="fr-FR"/>
              </w:rPr>
              <w:t>Ngandajika</w:t>
            </w:r>
            <w:proofErr w:type="spellEnd"/>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80E1CE0"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107697D1" w14:textId="13003317"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30AAE99E" w14:textId="7EABFBF4"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bottom w:val="single" w:sz="4" w:space="0" w:color="auto"/>
              <w:right w:val="single" w:sz="4" w:space="0" w:color="auto"/>
            </w:tcBorders>
            <w:shd w:val="clear" w:color="auto" w:fill="auto"/>
            <w:vAlign w:val="center"/>
          </w:tcPr>
          <w:p w14:paraId="27D1312F"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1F58A94C" w14:textId="2488FBD1"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27639E8E" w14:textId="563AB044" w:rsidR="008C5434" w:rsidRPr="00195C54" w:rsidRDefault="008C5434" w:rsidP="0022649B">
            <w:pPr>
              <w:jc w:val="center"/>
              <w:rPr>
                <w:rFonts w:ascii="Aptos Narrow" w:eastAsia="Times New Roman" w:hAnsi="Aptos Narrow"/>
                <w:color w:val="000000"/>
                <w:lang w:val="fr-FR" w:eastAsia="fr-FR"/>
              </w:rPr>
            </w:pPr>
          </w:p>
        </w:tc>
      </w:tr>
      <w:tr w:rsidR="008C5434" w:rsidRPr="00195C54" w14:paraId="1B648F70" w14:textId="77777777" w:rsidTr="00D0479D">
        <w:trPr>
          <w:trHeight w:val="708"/>
        </w:trPr>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5E7D7DDA"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xml:space="preserve">Suivi et accompagnement de la mise en place </w:t>
            </w:r>
            <w:r>
              <w:rPr>
                <w:rFonts w:ascii="Aptos Narrow" w:eastAsia="Times New Roman" w:hAnsi="Aptos Narrow"/>
                <w:color w:val="000000"/>
                <w:lang w:val="fr-FR" w:eastAsia="fr-FR"/>
              </w:rPr>
              <w:t xml:space="preserve">du </w:t>
            </w:r>
            <w:r w:rsidRPr="00195C54">
              <w:rPr>
                <w:rFonts w:ascii="Aptos Narrow" w:eastAsia="Times New Roman" w:hAnsi="Aptos Narrow"/>
                <w:color w:val="000000"/>
                <w:lang w:val="fr-FR" w:eastAsia="fr-FR"/>
              </w:rPr>
              <w:t>modèle d'affaire</w:t>
            </w:r>
          </w:p>
        </w:tc>
        <w:tc>
          <w:tcPr>
            <w:tcW w:w="1132" w:type="dxa"/>
            <w:tcBorders>
              <w:top w:val="nil"/>
              <w:left w:val="nil"/>
              <w:bottom w:val="single" w:sz="4" w:space="0" w:color="auto"/>
              <w:right w:val="single" w:sz="4" w:space="0" w:color="auto"/>
            </w:tcBorders>
            <w:shd w:val="clear" w:color="auto" w:fill="auto"/>
            <w:noWrap/>
            <w:vAlign w:val="center"/>
            <w:hideMark/>
          </w:tcPr>
          <w:p w14:paraId="0F51F54E"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63C7465"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684A3655" w14:textId="09B4B647"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02134D73" w14:textId="26EDBA4D"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val="restart"/>
            <w:tcBorders>
              <w:top w:val="nil"/>
              <w:left w:val="nil"/>
              <w:right w:val="single" w:sz="4" w:space="0" w:color="auto"/>
            </w:tcBorders>
            <w:shd w:val="clear" w:color="auto" w:fill="auto"/>
            <w:noWrap/>
            <w:vAlign w:val="center"/>
          </w:tcPr>
          <w:p w14:paraId="35C47D1C" w14:textId="0FF1F5B5"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E0078FB" w14:textId="1DBBEB27"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032E1EE9" w14:textId="363155F8" w:rsidR="008C5434" w:rsidRPr="00195C54" w:rsidRDefault="008C5434" w:rsidP="0022649B">
            <w:pPr>
              <w:jc w:val="center"/>
              <w:rPr>
                <w:rFonts w:ascii="Aptos Narrow" w:eastAsia="Times New Roman" w:hAnsi="Aptos Narrow"/>
                <w:color w:val="000000"/>
                <w:lang w:val="fr-FR" w:eastAsia="fr-FR"/>
              </w:rPr>
            </w:pPr>
          </w:p>
        </w:tc>
      </w:tr>
      <w:tr w:rsidR="008C5434" w:rsidRPr="00195C54" w14:paraId="0DC3DB05" w14:textId="77777777" w:rsidTr="00D0479D">
        <w:trPr>
          <w:trHeight w:val="804"/>
        </w:trPr>
        <w:tc>
          <w:tcPr>
            <w:tcW w:w="1736" w:type="dxa"/>
            <w:vMerge/>
            <w:tcBorders>
              <w:top w:val="nil"/>
              <w:left w:val="single" w:sz="4" w:space="0" w:color="auto"/>
              <w:bottom w:val="single" w:sz="4" w:space="0" w:color="auto"/>
              <w:right w:val="single" w:sz="4" w:space="0" w:color="auto"/>
            </w:tcBorders>
            <w:shd w:val="clear" w:color="auto" w:fill="auto"/>
            <w:vAlign w:val="center"/>
            <w:hideMark/>
          </w:tcPr>
          <w:p w14:paraId="7BDF7768"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vAlign w:val="bottom"/>
            <w:hideMark/>
          </w:tcPr>
          <w:p w14:paraId="46F4B8B5" w14:textId="77777777" w:rsidR="008C5434" w:rsidRPr="00195C54" w:rsidRDefault="008C5434" w:rsidP="0022649B">
            <w:pPr>
              <w:rPr>
                <w:rFonts w:ascii="Aptos Narrow" w:eastAsia="Times New Roman" w:hAnsi="Aptos Narrow"/>
                <w:color w:val="000000"/>
                <w:lang w:val="fr-FR" w:eastAsia="fr-FR"/>
              </w:rPr>
            </w:pPr>
            <w:r>
              <w:rPr>
                <w:rFonts w:ascii="Aptos Narrow" w:eastAsia="Times New Roman" w:hAnsi="Aptos Narrow"/>
                <w:color w:val="000000"/>
                <w:lang w:val="fr-FR" w:eastAsia="fr-FR"/>
              </w:rPr>
              <w:t>K</w:t>
            </w:r>
            <w:r w:rsidRPr="00195C54">
              <w:rPr>
                <w:rFonts w:ascii="Aptos Narrow" w:eastAsia="Times New Roman" w:hAnsi="Aptos Narrow"/>
                <w:color w:val="000000"/>
                <w:lang w:val="fr-FR" w:eastAsia="fr-FR"/>
              </w:rPr>
              <w:t xml:space="preserve">abinda et </w:t>
            </w:r>
            <w:proofErr w:type="spellStart"/>
            <w:r w:rsidRPr="00195C54">
              <w:rPr>
                <w:rFonts w:ascii="Aptos Narrow" w:eastAsia="Times New Roman" w:hAnsi="Aptos Narrow"/>
                <w:color w:val="000000"/>
                <w:lang w:val="fr-FR" w:eastAsia="fr-FR"/>
              </w:rPr>
              <w:t>Ngandajika</w:t>
            </w:r>
            <w:proofErr w:type="spellEnd"/>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55ECF32"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113F8A08" w14:textId="74C168C1"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4D9F18B7" w14:textId="0910DCCA"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right w:val="single" w:sz="4" w:space="0" w:color="auto"/>
            </w:tcBorders>
            <w:shd w:val="clear" w:color="auto" w:fill="auto"/>
            <w:noWrap/>
            <w:vAlign w:val="center"/>
          </w:tcPr>
          <w:p w14:paraId="6B840D14"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3F6A7FC" w14:textId="20851474"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689741CA" w14:textId="4D390BC3" w:rsidR="008C5434" w:rsidRPr="00195C54" w:rsidRDefault="008C5434" w:rsidP="0022649B">
            <w:pPr>
              <w:jc w:val="center"/>
              <w:rPr>
                <w:rFonts w:ascii="Aptos Narrow" w:eastAsia="Times New Roman" w:hAnsi="Aptos Narrow"/>
                <w:color w:val="000000"/>
                <w:lang w:val="fr-FR" w:eastAsia="fr-FR"/>
              </w:rPr>
            </w:pPr>
          </w:p>
        </w:tc>
      </w:tr>
      <w:tr w:rsidR="008C5434" w:rsidRPr="00195C54" w14:paraId="22875BE7" w14:textId="77777777" w:rsidTr="00D0479D">
        <w:trPr>
          <w:trHeight w:val="588"/>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2DB6133A"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Rapport Final de la consultance</w:t>
            </w:r>
          </w:p>
        </w:tc>
        <w:tc>
          <w:tcPr>
            <w:tcW w:w="1132" w:type="dxa"/>
            <w:tcBorders>
              <w:top w:val="nil"/>
              <w:left w:val="nil"/>
              <w:bottom w:val="single" w:sz="4" w:space="0" w:color="auto"/>
              <w:right w:val="single" w:sz="4" w:space="0" w:color="auto"/>
            </w:tcBorders>
            <w:shd w:val="clear" w:color="auto" w:fill="auto"/>
            <w:vAlign w:val="bottom"/>
            <w:hideMark/>
          </w:tcPr>
          <w:p w14:paraId="3D0C6BB1" w14:textId="1ED9D673"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r w:rsidR="00846514">
              <w:rPr>
                <w:rFonts w:ascii="Aptos Narrow" w:eastAsia="Times New Roman" w:hAnsi="Aptos Narrow"/>
                <w:color w:val="000000"/>
                <w:lang w:val="fr-FR" w:eastAsia="fr-FR"/>
              </w:rPr>
              <w:t>A distance</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08C340D"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3DB5ACE4" w14:textId="3ADC9F56"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hideMark/>
          </w:tcPr>
          <w:p w14:paraId="7DB67C51" w14:textId="677B5658"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r w:rsidR="008C5434" w:rsidRPr="00195C54">
              <w:rPr>
                <w:rFonts w:ascii="Aptos Narrow" w:eastAsia="Times New Roman" w:hAnsi="Aptos Narrow"/>
                <w:color w:val="000000"/>
                <w:lang w:val="fr-FR" w:eastAsia="fr-FR"/>
              </w:rPr>
              <w:t> </w:t>
            </w:r>
          </w:p>
        </w:tc>
        <w:tc>
          <w:tcPr>
            <w:tcW w:w="1612" w:type="dxa"/>
            <w:gridSpan w:val="2"/>
            <w:vMerge/>
            <w:tcBorders>
              <w:left w:val="nil"/>
              <w:bottom w:val="single" w:sz="4" w:space="0" w:color="auto"/>
              <w:right w:val="single" w:sz="4" w:space="0" w:color="auto"/>
            </w:tcBorders>
            <w:shd w:val="clear" w:color="auto" w:fill="auto"/>
            <w:noWrap/>
            <w:vAlign w:val="center"/>
          </w:tcPr>
          <w:p w14:paraId="5CCC394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21BED47B" w14:textId="235C3273"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30EA2B2E" w14:textId="2C6E6D19" w:rsidR="008C5434" w:rsidRPr="00195C54" w:rsidRDefault="008C5434" w:rsidP="0022649B">
            <w:pPr>
              <w:jc w:val="center"/>
              <w:rPr>
                <w:rFonts w:ascii="Aptos Narrow" w:eastAsia="Times New Roman" w:hAnsi="Aptos Narrow"/>
                <w:color w:val="000000"/>
                <w:lang w:val="fr-FR" w:eastAsia="fr-FR"/>
              </w:rPr>
            </w:pPr>
          </w:p>
        </w:tc>
      </w:tr>
      <w:tr w:rsidR="008C5434" w:rsidRPr="00195C54" w14:paraId="6A668149" w14:textId="77777777" w:rsidTr="00D0479D">
        <w:trPr>
          <w:trHeight w:val="300"/>
        </w:trPr>
        <w:tc>
          <w:tcPr>
            <w:tcW w:w="28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DD7EBD"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TOTAL</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553FFFC" w14:textId="77777777" w:rsidR="008C5434" w:rsidRPr="00195C54" w:rsidRDefault="008C5434" w:rsidP="0022649B">
            <w:pPr>
              <w:jc w:val="cente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60</w:t>
            </w:r>
          </w:p>
        </w:tc>
        <w:tc>
          <w:tcPr>
            <w:tcW w:w="1100" w:type="dxa"/>
            <w:tcBorders>
              <w:top w:val="nil"/>
              <w:left w:val="nil"/>
              <w:bottom w:val="single" w:sz="4" w:space="0" w:color="auto"/>
              <w:right w:val="single" w:sz="4" w:space="0" w:color="auto"/>
            </w:tcBorders>
            <w:shd w:val="clear" w:color="auto" w:fill="auto"/>
            <w:noWrap/>
            <w:vAlign w:val="center"/>
          </w:tcPr>
          <w:p w14:paraId="329052E5" w14:textId="239350D6" w:rsidR="008C5434" w:rsidRPr="00195C54" w:rsidRDefault="008C5434" w:rsidP="0022649B">
            <w:pPr>
              <w:jc w:val="center"/>
              <w:rPr>
                <w:rFonts w:ascii="Aptos Narrow" w:eastAsia="Times New Roman" w:hAnsi="Aptos Narrow"/>
                <w:b/>
                <w:bCs/>
                <w:color w:val="000000"/>
                <w:lang w:val="fr-FR" w:eastAsia="fr-FR"/>
              </w:rPr>
            </w:pPr>
          </w:p>
        </w:tc>
        <w:tc>
          <w:tcPr>
            <w:tcW w:w="1380" w:type="dxa"/>
            <w:gridSpan w:val="2"/>
            <w:tcBorders>
              <w:top w:val="nil"/>
              <w:left w:val="nil"/>
              <w:bottom w:val="single" w:sz="4" w:space="0" w:color="auto"/>
              <w:right w:val="single" w:sz="4" w:space="0" w:color="auto"/>
            </w:tcBorders>
            <w:shd w:val="clear" w:color="auto" w:fill="auto"/>
            <w:noWrap/>
            <w:vAlign w:val="center"/>
          </w:tcPr>
          <w:p w14:paraId="65C8E7D7" w14:textId="1894E7F5" w:rsidR="008C5434" w:rsidRPr="00195C54" w:rsidRDefault="008C5434" w:rsidP="0022649B">
            <w:pPr>
              <w:jc w:val="center"/>
              <w:rPr>
                <w:rFonts w:ascii="Aptos Narrow" w:eastAsia="Times New Roman" w:hAnsi="Aptos Narrow"/>
                <w:b/>
                <w:bCs/>
                <w:color w:val="000000"/>
                <w:lang w:val="fr-FR" w:eastAsia="fr-FR"/>
              </w:rPr>
            </w:pPr>
          </w:p>
        </w:tc>
        <w:tc>
          <w:tcPr>
            <w:tcW w:w="1596" w:type="dxa"/>
            <w:tcBorders>
              <w:top w:val="nil"/>
              <w:left w:val="nil"/>
              <w:bottom w:val="single" w:sz="4" w:space="0" w:color="auto"/>
              <w:right w:val="single" w:sz="4" w:space="0" w:color="auto"/>
            </w:tcBorders>
            <w:shd w:val="clear" w:color="auto" w:fill="auto"/>
            <w:noWrap/>
            <w:vAlign w:val="center"/>
          </w:tcPr>
          <w:p w14:paraId="67731C56" w14:textId="5A94C6A1" w:rsidR="008C5434" w:rsidRPr="00195C54" w:rsidRDefault="008C5434" w:rsidP="0022649B">
            <w:pPr>
              <w:jc w:val="center"/>
              <w:rPr>
                <w:rFonts w:ascii="Aptos Narrow" w:eastAsia="Times New Roman" w:hAnsi="Aptos Narrow"/>
                <w:b/>
                <w:bCs/>
                <w:color w:val="000000"/>
                <w:lang w:val="fr-FR" w:eastAsia="fr-FR"/>
              </w:rPr>
            </w:pPr>
          </w:p>
        </w:tc>
        <w:tc>
          <w:tcPr>
            <w:tcW w:w="1169" w:type="dxa"/>
            <w:gridSpan w:val="2"/>
            <w:tcBorders>
              <w:top w:val="nil"/>
              <w:left w:val="nil"/>
              <w:bottom w:val="single" w:sz="4" w:space="0" w:color="auto"/>
              <w:right w:val="single" w:sz="4" w:space="0" w:color="auto"/>
            </w:tcBorders>
          </w:tcPr>
          <w:p w14:paraId="46130B66" w14:textId="0913E069" w:rsidR="008C5434" w:rsidRPr="00195C54" w:rsidRDefault="008C5434" w:rsidP="0022649B">
            <w:pPr>
              <w:jc w:val="center"/>
              <w:rPr>
                <w:rFonts w:ascii="Aptos Narrow" w:eastAsia="Times New Roman" w:hAnsi="Aptos Narrow"/>
                <w:b/>
                <w:bCs/>
                <w:color w:val="000000"/>
                <w:lang w:val="fr-FR" w:eastAsia="fr-FR"/>
              </w:rPr>
            </w:pPr>
          </w:p>
        </w:tc>
        <w:tc>
          <w:tcPr>
            <w:tcW w:w="958" w:type="dxa"/>
            <w:tcBorders>
              <w:top w:val="nil"/>
              <w:left w:val="single" w:sz="4" w:space="0" w:color="auto"/>
              <w:bottom w:val="single" w:sz="4" w:space="0" w:color="auto"/>
              <w:right w:val="single" w:sz="4" w:space="0" w:color="auto"/>
            </w:tcBorders>
            <w:shd w:val="clear" w:color="auto" w:fill="auto"/>
            <w:noWrap/>
            <w:vAlign w:val="center"/>
          </w:tcPr>
          <w:p w14:paraId="63A92111" w14:textId="23081B81" w:rsidR="008C5434" w:rsidRPr="00195C54" w:rsidRDefault="008C5434" w:rsidP="0022649B">
            <w:pPr>
              <w:jc w:val="center"/>
              <w:rPr>
                <w:rFonts w:ascii="Aptos Narrow" w:eastAsia="Times New Roman" w:hAnsi="Aptos Narrow"/>
                <w:b/>
                <w:bCs/>
                <w:color w:val="000000"/>
                <w:lang w:val="fr-FR" w:eastAsia="fr-FR"/>
              </w:rPr>
            </w:pPr>
          </w:p>
        </w:tc>
      </w:tr>
    </w:tbl>
    <w:p w14:paraId="7782CABB" w14:textId="42EBCE7D" w:rsidR="008C5434" w:rsidRDefault="00024C5E" w:rsidP="00C43E36">
      <w:pPr>
        <w:pStyle w:val="Corpsdetexte"/>
        <w:spacing w:before="60" w:after="60"/>
        <w:ind w:left="-567"/>
        <w:rPr>
          <w:rFonts w:ascii="Georgia" w:eastAsia="Calibri" w:hAnsi="Georgia" w:cs="Times New Roman"/>
          <w:b/>
          <w:bCs/>
          <w:color w:val="585756"/>
        </w:rPr>
      </w:pPr>
      <w:r w:rsidRPr="000219B2">
        <w:rPr>
          <w:rFonts w:ascii="Georgia" w:eastAsia="Calibri" w:hAnsi="Georgia" w:cs="Times New Roman"/>
          <w:b/>
          <w:bCs/>
          <w:color w:val="585756"/>
        </w:rPr>
        <w:t xml:space="preserve">NB : Le logement n’est pas applicable aux phases de la conception/ajustement et </w:t>
      </w:r>
      <w:r w:rsidR="000219B2" w:rsidRPr="000219B2">
        <w:rPr>
          <w:rFonts w:ascii="Georgia" w:eastAsia="Calibri" w:hAnsi="Georgia" w:cs="Times New Roman"/>
          <w:b/>
          <w:bCs/>
          <w:color w:val="585756"/>
        </w:rPr>
        <w:t>du rapport final.</w:t>
      </w:r>
    </w:p>
    <w:p w14:paraId="29F8EA8E" w14:textId="474B14FF" w:rsidR="00C904C8" w:rsidRPr="000219B2" w:rsidRDefault="00C904C8" w:rsidP="00C904C8">
      <w:pPr>
        <w:pStyle w:val="Corpsdetexte"/>
        <w:spacing w:before="60" w:after="60"/>
        <w:rPr>
          <w:rFonts w:ascii="Georgia" w:eastAsia="Calibri" w:hAnsi="Georgia" w:cs="Times New Roman"/>
          <w:b/>
          <w:bCs/>
          <w:color w:val="585756"/>
        </w:rPr>
      </w:pPr>
    </w:p>
    <w:p w14:paraId="519D85D6" w14:textId="77777777" w:rsidR="005B5834" w:rsidRDefault="005B5834"/>
    <w:p w14:paraId="453807B8" w14:textId="0033B1E9" w:rsidR="005F2003" w:rsidRPr="00C32464" w:rsidRDefault="005F2003" w:rsidP="00475BF7">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18D0866" w14:textId="77777777" w:rsidR="005F2003" w:rsidRPr="00C32464" w:rsidRDefault="005F2003" w:rsidP="00475BF7">
      <w:pPr>
        <w:pStyle w:val="Corpsdetexte"/>
        <w:spacing w:before="60" w:after="60"/>
        <w:rPr>
          <w:rFonts w:ascii="Georgia" w:eastAsia="Calibri" w:hAnsi="Georgia" w:cs="Times New Roman"/>
          <w:color w:val="585756"/>
          <w:szCs w:val="22"/>
          <w:lang w:val="fr-BE"/>
        </w:rPr>
      </w:pPr>
    </w:p>
    <w:p w14:paraId="6A87E068" w14:textId="77777777" w:rsidR="005F2003" w:rsidRPr="00C32464" w:rsidRDefault="005F2003" w:rsidP="00475BF7">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7F824C79" w14:textId="77777777" w:rsidR="005F2003" w:rsidRDefault="005F2003" w:rsidP="006328A2">
      <w:pPr>
        <w:pStyle w:val="Corpsdetexte"/>
        <w:jc w:val="left"/>
      </w:pPr>
      <w:r>
        <w:br w:type="page"/>
      </w:r>
    </w:p>
    <w:p w14:paraId="44BCAEA6" w14:textId="711C8D37" w:rsidR="005F2003" w:rsidRDefault="005F2003" w:rsidP="00AB4EDC">
      <w:pPr>
        <w:pStyle w:val="Titre2"/>
        <w:numPr>
          <w:ilvl w:val="1"/>
          <w:numId w:val="45"/>
        </w:numPr>
      </w:pPr>
      <w:bookmarkStart w:id="54" w:name="_Toc364253089"/>
      <w:bookmarkStart w:id="55" w:name="_Toc182229389"/>
      <w:bookmarkStart w:id="56" w:name="_Hlk58837440"/>
      <w:r>
        <w:lastRenderedPageBreak/>
        <w:t xml:space="preserve">Déclaration </w:t>
      </w:r>
      <w:r w:rsidR="00122533">
        <w:t xml:space="preserve">sur l’honneur </w:t>
      </w:r>
      <w:bookmarkEnd w:id="54"/>
      <w:r w:rsidR="00AB5BF9">
        <w:t>–</w:t>
      </w:r>
      <w:r w:rsidR="00870598">
        <w:t xml:space="preserve"> motifs</w:t>
      </w:r>
      <w:r w:rsidR="00AB5BF9">
        <w:t xml:space="preserve"> </w:t>
      </w:r>
      <w:r w:rsidR="00870598">
        <w:t>d’exclusion</w:t>
      </w:r>
      <w:bookmarkEnd w:id="55"/>
      <w:r w:rsidR="005E1E87">
        <w:t xml:space="preserve"> </w:t>
      </w:r>
    </w:p>
    <w:p w14:paraId="04F8C1AD" w14:textId="3D076BA1" w:rsidR="00167A19" w:rsidRDefault="00167A19" w:rsidP="00167A19">
      <w:pPr>
        <w:pStyle w:val="paragraph"/>
        <w:spacing w:before="0" w:beforeAutospacing="0" w:after="0" w:afterAutospacing="0"/>
        <w:jc w:val="both"/>
        <w:textAlignment w:val="baseline"/>
        <w:rPr>
          <w:rStyle w:val="eop"/>
          <w:rFonts w:ascii="Georgia" w:hAnsi="Georgia" w:cs="Segoe UI"/>
          <w:sz w:val="20"/>
          <w:szCs w:val="20"/>
          <w:lang w:val="fr-FR"/>
        </w:rPr>
      </w:pPr>
      <w:r w:rsidRPr="00F1376D">
        <w:rPr>
          <w:rStyle w:val="normaltextrun"/>
          <w:rFonts w:ascii="Georgia" w:hAnsi="Georgia" w:cs="Segoe UI"/>
          <w:color w:val="585756"/>
          <w:sz w:val="20"/>
          <w:szCs w:val="20"/>
          <w:lang w:val="fr-FR"/>
        </w:rPr>
        <w:t xml:space="preserve">Par la présente, je/nous, agissant en ma/notre qualité de représentant(s) légal/ légaux </w:t>
      </w:r>
      <w:r w:rsidR="008E03F0">
        <w:rPr>
          <w:rStyle w:val="normaltextrun"/>
          <w:rFonts w:ascii="Georgia" w:hAnsi="Georgia" w:cs="Segoe UI"/>
          <w:color w:val="585756"/>
          <w:sz w:val="20"/>
          <w:szCs w:val="20"/>
          <w:lang w:val="fr-FR"/>
        </w:rPr>
        <w:t>du soumissionnaire</w:t>
      </w:r>
      <w:r w:rsidR="00EA2541">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précité,</w:t>
      </w:r>
      <w:r w:rsidR="00B937BA">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déclare/</w:t>
      </w:r>
      <w:proofErr w:type="spellStart"/>
      <w:r w:rsidRPr="00F1376D">
        <w:rPr>
          <w:rStyle w:val="spellingerror"/>
          <w:rFonts w:ascii="Georgia" w:hAnsi="Georgia" w:cs="Segoe UI"/>
          <w:color w:val="585756"/>
          <w:sz w:val="20"/>
          <w:szCs w:val="20"/>
          <w:lang w:val="fr-FR"/>
        </w:rPr>
        <w:t>rons</w:t>
      </w:r>
      <w:proofErr w:type="spellEnd"/>
      <w:r w:rsidR="00B937BA">
        <w:rPr>
          <w:rStyle w:val="spellingerror"/>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 xml:space="preserve">que </w:t>
      </w:r>
      <w:r w:rsidR="008E03F0">
        <w:rPr>
          <w:rStyle w:val="normaltextrun"/>
          <w:rFonts w:ascii="Georgia" w:hAnsi="Georgia" w:cs="Segoe UI"/>
          <w:color w:val="585756"/>
          <w:sz w:val="20"/>
          <w:szCs w:val="20"/>
          <w:lang w:val="fr-FR"/>
        </w:rPr>
        <w:t>le soumissionnaire</w:t>
      </w:r>
      <w:r w:rsidR="00CA41D1">
        <w:rPr>
          <w:rStyle w:val="normaltextrun"/>
          <w:rFonts w:ascii="Georgia" w:hAnsi="Georgia" w:cs="Segoe UI"/>
          <w:color w:val="585756"/>
          <w:sz w:val="20"/>
          <w:szCs w:val="20"/>
          <w:lang w:val="fr-FR"/>
        </w:rPr>
        <w:t xml:space="preserve"> ne </w:t>
      </w:r>
      <w:r w:rsidRPr="00F1376D">
        <w:rPr>
          <w:rStyle w:val="normaltextrun"/>
          <w:rFonts w:ascii="Georgia" w:hAnsi="Georgia" w:cs="Segoe UI"/>
          <w:color w:val="585756"/>
          <w:sz w:val="20"/>
          <w:szCs w:val="20"/>
          <w:lang w:val="fr-FR"/>
        </w:rPr>
        <w:t>se trouve pas</w:t>
      </w:r>
      <w:r w:rsidR="00CA41D1">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dans un des cas d’exclusion suivants</w:t>
      </w:r>
      <w:r w:rsidRPr="00F1376D">
        <w:rPr>
          <w:rStyle w:val="normaltextrun"/>
          <w:color w:val="585756"/>
          <w:sz w:val="20"/>
          <w:szCs w:val="20"/>
          <w:lang w:val="fr-FR"/>
        </w:rPr>
        <w:t> </w:t>
      </w:r>
      <w:r w:rsidRPr="00F1376D">
        <w:rPr>
          <w:rStyle w:val="normaltextrun"/>
          <w:rFonts w:ascii="Georgia" w:hAnsi="Georgia" w:cs="Segoe UI"/>
          <w:color w:val="585756"/>
          <w:sz w:val="20"/>
          <w:szCs w:val="20"/>
          <w:lang w:val="fr-FR"/>
        </w:rPr>
        <w:t>:</w:t>
      </w:r>
    </w:p>
    <w:p w14:paraId="3EEF33D6" w14:textId="77777777" w:rsidR="00C23EEE" w:rsidRPr="004B23C9" w:rsidRDefault="00C23EEE" w:rsidP="00167A19">
      <w:pPr>
        <w:pStyle w:val="paragraph"/>
        <w:spacing w:before="0" w:beforeAutospacing="0" w:after="0" w:afterAutospacing="0"/>
        <w:jc w:val="both"/>
        <w:textAlignment w:val="baseline"/>
        <w:rPr>
          <w:rFonts w:ascii="Georgia" w:hAnsi="Georgia" w:cs="Segoe UI"/>
          <w:color w:val="262626" w:themeColor="text1" w:themeTint="D9"/>
          <w:sz w:val="20"/>
          <w:szCs w:val="20"/>
          <w:lang w:val="fr-FR"/>
        </w:rPr>
      </w:pPr>
    </w:p>
    <w:p w14:paraId="430F4F68" w14:textId="0E2013B1" w:rsidR="00167A19" w:rsidRPr="00D77107" w:rsidRDefault="008E03F0" w:rsidP="004B23C9">
      <w:pPr>
        <w:pStyle w:val="paragraph"/>
        <w:numPr>
          <w:ilvl w:val="0"/>
          <w:numId w:val="35"/>
        </w:numPr>
        <w:spacing w:before="0" w:beforeAutospacing="0" w:after="0" w:afterAutospacing="0"/>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Le soumissionnaire</w:t>
      </w:r>
      <w:r w:rsidR="00167A19" w:rsidRPr="00D77107">
        <w:rPr>
          <w:rStyle w:val="normaltextrun"/>
          <w:rFonts w:ascii="Georgia" w:hAnsi="Georgia" w:cs="Segoe UI"/>
          <w:color w:val="585756"/>
          <w:sz w:val="20"/>
          <w:szCs w:val="20"/>
          <w:lang w:val="fr-FR"/>
        </w:rPr>
        <w:t xml:space="preserve"> </w:t>
      </w:r>
      <w:r w:rsidR="00E31A93" w:rsidRPr="00D77107">
        <w:rPr>
          <w:rStyle w:val="normaltextrun"/>
          <w:rFonts w:ascii="Georgia" w:hAnsi="Georgia" w:cs="Segoe UI"/>
          <w:color w:val="585756"/>
          <w:sz w:val="20"/>
          <w:szCs w:val="20"/>
          <w:lang w:val="fr-FR"/>
        </w:rPr>
        <w:t xml:space="preserve">ni un de ses dirigeants </w:t>
      </w:r>
      <w:r w:rsidR="00167A19" w:rsidRPr="00D77107">
        <w:rPr>
          <w:rStyle w:val="normaltextrun"/>
          <w:rFonts w:ascii="Georgia" w:hAnsi="Georgia" w:cs="Segoe UI"/>
          <w:color w:val="585756"/>
          <w:sz w:val="20"/>
          <w:szCs w:val="20"/>
          <w:lang w:val="fr-FR"/>
        </w:rPr>
        <w:t>a fait l’objet d’une condamnation prononcée par une</w:t>
      </w:r>
      <w:r w:rsidR="00D77107" w:rsidRPr="00D77107">
        <w:rPr>
          <w:rStyle w:val="normaltextrun"/>
          <w:rFonts w:ascii="Georgia" w:hAnsi="Georgia" w:cs="Segoe UI"/>
          <w:color w:val="585756"/>
          <w:sz w:val="20"/>
          <w:szCs w:val="20"/>
          <w:lang w:val="fr-FR"/>
        </w:rPr>
        <w:t xml:space="preserve"> </w:t>
      </w:r>
      <w:r w:rsidR="00167A19" w:rsidRPr="00D77107">
        <w:rPr>
          <w:rStyle w:val="normaltextrun"/>
          <w:rFonts w:ascii="Georgia" w:hAnsi="Georgia" w:cs="Segoe UI"/>
          <w:color w:val="585756"/>
          <w:sz w:val="20"/>
          <w:szCs w:val="20"/>
          <w:lang w:val="fr-FR"/>
        </w:rPr>
        <w:t>décision judiciaire ayant force de chose jugée</w:t>
      </w:r>
      <w:r w:rsidR="00D77107" w:rsidRPr="00D77107">
        <w:rPr>
          <w:rStyle w:val="normaltextrun"/>
          <w:rFonts w:ascii="Georgia" w:hAnsi="Georgia" w:cs="Segoe UI"/>
          <w:color w:val="585756"/>
          <w:sz w:val="20"/>
          <w:szCs w:val="20"/>
          <w:lang w:val="fr-FR"/>
        </w:rPr>
        <w:t xml:space="preserve"> </w:t>
      </w:r>
      <w:r w:rsidR="00167A19" w:rsidRPr="00D77107">
        <w:rPr>
          <w:rStyle w:val="normaltextrun"/>
          <w:rFonts w:ascii="Georgia" w:hAnsi="Georgia" w:cs="Segoe UI"/>
          <w:color w:val="585756"/>
          <w:sz w:val="20"/>
          <w:szCs w:val="20"/>
          <w:lang w:val="fr-FR"/>
        </w:rPr>
        <w:t xml:space="preserve">pour l’une des infractions </w:t>
      </w:r>
      <w:proofErr w:type="gramStart"/>
      <w:r w:rsidR="00167A19" w:rsidRPr="00D77107">
        <w:rPr>
          <w:rStyle w:val="normaltextrun"/>
          <w:rFonts w:ascii="Georgia" w:hAnsi="Georgia" w:cs="Segoe UI"/>
          <w:color w:val="585756"/>
          <w:sz w:val="20"/>
          <w:szCs w:val="20"/>
          <w:lang w:val="fr-FR"/>
        </w:rPr>
        <w:t>suivantes:</w:t>
      </w:r>
      <w:proofErr w:type="gramEnd"/>
    </w:p>
    <w:p w14:paraId="3D662ADD" w14:textId="55C78B81" w:rsidR="00167A19" w:rsidRPr="00D77107" w:rsidRDefault="00167A19" w:rsidP="003A079B">
      <w:pPr>
        <w:pStyle w:val="paragraph"/>
        <w:spacing w:before="0" w:beforeAutospacing="0" w:after="0" w:afterAutospacing="0"/>
        <w:ind w:left="708"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1°</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participation à une organisation </w:t>
      </w:r>
      <w:r w:rsidR="00BE6DA7" w:rsidRPr="00D77107">
        <w:rPr>
          <w:rStyle w:val="normaltextrun"/>
          <w:rFonts w:ascii="Georgia" w:hAnsi="Georgia"/>
          <w:color w:val="585756"/>
          <w:sz w:val="20"/>
          <w:szCs w:val="20"/>
          <w:lang w:val="fr-BE"/>
        </w:rPr>
        <w:t>criminelle ;</w:t>
      </w:r>
    </w:p>
    <w:p w14:paraId="13873136" w14:textId="048CC40A" w:rsidR="00167A19" w:rsidRPr="00D77107" w:rsidRDefault="00167A19" w:rsidP="003A079B">
      <w:pPr>
        <w:pStyle w:val="paragraph"/>
        <w:spacing w:before="0" w:beforeAutospacing="0" w:after="0" w:afterAutospacing="0"/>
        <w:ind w:left="708"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2°</w:t>
      </w:r>
      <w:r w:rsidR="003A079B">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corruption ;</w:t>
      </w:r>
    </w:p>
    <w:p w14:paraId="44779EB0" w14:textId="2DEEFCF5"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3°</w:t>
      </w:r>
      <w:r w:rsidR="003A079B">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fraude ;</w:t>
      </w:r>
    </w:p>
    <w:p w14:paraId="3C0F9703" w14:textId="3433D0E3" w:rsidR="00167A19" w:rsidRPr="00D77107" w:rsidRDefault="00167A19" w:rsidP="003A079B">
      <w:pPr>
        <w:pStyle w:val="paragraph"/>
        <w:spacing w:before="0" w:beforeAutospacing="0" w:after="0" w:afterAutospacing="0"/>
        <w:ind w:left="1413"/>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4°</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infractions</w:t>
      </w:r>
      <w:r w:rsidR="00B937BA"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terroristes, infractions liées aux activités terroristes ou incitation à</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commettre une telle infraction, complicité ou tentative d’une telle</w:t>
      </w:r>
      <w:r w:rsidR="00185406" w:rsidRPr="00D77107">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infraction ;</w:t>
      </w:r>
    </w:p>
    <w:p w14:paraId="3D211619" w14:textId="09C2292E"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5°</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blanchiment de capitaux ou</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financement du</w:t>
      </w:r>
      <w:r w:rsidR="00D77107" w:rsidRPr="00D77107">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terrorisme ;</w:t>
      </w:r>
    </w:p>
    <w:p w14:paraId="395985EA" w14:textId="5DBA097B"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6°</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travail des enfants</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 xml:space="preserve">et autres formes de traite des êtres </w:t>
      </w:r>
      <w:r w:rsidR="00BE6DA7" w:rsidRPr="00D77107">
        <w:rPr>
          <w:rStyle w:val="normaltextrun"/>
          <w:rFonts w:ascii="Georgia" w:hAnsi="Georgia" w:cs="Segoe UI"/>
          <w:color w:val="585756"/>
          <w:sz w:val="20"/>
          <w:szCs w:val="20"/>
          <w:lang w:val="fr-FR"/>
        </w:rPr>
        <w:t>humains ;</w:t>
      </w:r>
    </w:p>
    <w:p w14:paraId="38281232" w14:textId="0C86F0F0" w:rsidR="00D77107"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s="Segoe UI"/>
          <w:color w:val="585756"/>
          <w:sz w:val="20"/>
          <w:szCs w:val="20"/>
          <w:lang w:val="fr-FR"/>
        </w:rPr>
      </w:pPr>
      <w:r w:rsidRPr="00D77107">
        <w:rPr>
          <w:rStyle w:val="normaltextrun"/>
          <w:rFonts w:ascii="Georgia" w:hAnsi="Georgia" w:cs="Segoe UI"/>
          <w:color w:val="585756"/>
          <w:sz w:val="20"/>
          <w:szCs w:val="20"/>
          <w:lang w:val="fr-FR"/>
        </w:rPr>
        <w:t>7°</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occupation de ressortissants de pays tiers en</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 xml:space="preserve">séjour </w:t>
      </w:r>
      <w:r w:rsidR="00BE6DA7" w:rsidRPr="00D77107">
        <w:rPr>
          <w:rStyle w:val="normaltextrun"/>
          <w:rFonts w:ascii="Georgia" w:hAnsi="Georgia" w:cs="Segoe UI"/>
          <w:color w:val="585756"/>
          <w:sz w:val="20"/>
          <w:szCs w:val="20"/>
          <w:lang w:val="fr-FR"/>
        </w:rPr>
        <w:t>illégal ;</w:t>
      </w:r>
    </w:p>
    <w:p w14:paraId="6F3C62FD" w14:textId="7E57FF25"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s="Segoe UI"/>
          <w:color w:val="585756"/>
          <w:sz w:val="20"/>
          <w:szCs w:val="20"/>
          <w:lang w:val="fr-FR"/>
        </w:rPr>
      </w:pPr>
      <w:r w:rsidRPr="00D77107">
        <w:rPr>
          <w:rStyle w:val="normaltextrun"/>
          <w:rFonts w:ascii="Georgia" w:hAnsi="Georgia" w:cs="Segoe UI"/>
          <w:color w:val="585756"/>
          <w:sz w:val="20"/>
          <w:szCs w:val="20"/>
          <w:lang w:val="fr-FR"/>
        </w:rPr>
        <w:t>8°</w:t>
      </w:r>
      <w:r w:rsidR="003A079B">
        <w:rPr>
          <w:rStyle w:val="normaltextrun"/>
          <w:rFonts w:ascii="Georgia" w:hAnsi="Georgia" w:cs="Segoe UI"/>
          <w:color w:val="585756"/>
          <w:sz w:val="20"/>
          <w:szCs w:val="20"/>
          <w:lang w:val="fr-FR"/>
        </w:rPr>
        <w:t xml:space="preserve"> </w:t>
      </w:r>
      <w:r w:rsidR="00674418" w:rsidRPr="00D77107">
        <w:rPr>
          <w:rStyle w:val="normaltextrun"/>
          <w:rFonts w:ascii="Georgia" w:hAnsi="Georgia" w:cs="Segoe UI"/>
          <w:color w:val="585756"/>
          <w:sz w:val="20"/>
          <w:szCs w:val="20"/>
          <w:lang w:val="fr-FR"/>
        </w:rPr>
        <w:t>création d’une</w:t>
      </w:r>
      <w:r w:rsidR="00D77107" w:rsidRPr="00D77107">
        <w:rPr>
          <w:rStyle w:val="normaltextrun"/>
          <w:rFonts w:ascii="Georgia" w:hAnsi="Georgia" w:cs="Segoe UI"/>
          <w:color w:val="585756"/>
          <w:sz w:val="20"/>
          <w:szCs w:val="20"/>
          <w:lang w:val="fr-FR"/>
        </w:rPr>
        <w:t xml:space="preserve"> </w:t>
      </w:r>
      <w:r w:rsidRPr="007828BD">
        <w:rPr>
          <w:rStyle w:val="normaltextrun"/>
          <w:rFonts w:ascii="Georgia" w:hAnsi="Georgia"/>
          <w:color w:val="585756"/>
          <w:sz w:val="20"/>
          <w:szCs w:val="20"/>
          <w:lang w:val="fr-BE"/>
        </w:rPr>
        <w:t>société offshore</w:t>
      </w:r>
      <w:r w:rsidR="00674418" w:rsidRPr="007828BD">
        <w:rPr>
          <w:rStyle w:val="normaltextrun"/>
          <w:rFonts w:ascii="Georgia" w:hAnsi="Georgia"/>
          <w:color w:val="585756"/>
          <w:sz w:val="20"/>
          <w:szCs w:val="20"/>
          <w:lang w:val="fr-BE"/>
        </w:rPr>
        <w:t>.</w:t>
      </w:r>
    </w:p>
    <w:p w14:paraId="4DA1ABC6" w14:textId="77777777" w:rsidR="00803C11" w:rsidRPr="00D77107" w:rsidRDefault="00803C11"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p>
    <w:p w14:paraId="7AAE702E" w14:textId="2A778996" w:rsidR="00167A19" w:rsidRPr="007828BD" w:rsidRDefault="00167A19" w:rsidP="00D77107">
      <w:pPr>
        <w:pStyle w:val="paragraph"/>
        <w:spacing w:before="0" w:beforeAutospacing="0" w:after="0" w:afterAutospacing="0"/>
        <w:ind w:left="708"/>
        <w:jc w:val="both"/>
        <w:textAlignment w:val="baseline"/>
        <w:rPr>
          <w:rStyle w:val="normaltextrun"/>
          <w:color w:val="585756"/>
          <w:lang w:val="fr-BE"/>
        </w:rPr>
      </w:pPr>
      <w:r w:rsidRPr="004B23C9">
        <w:rPr>
          <w:rStyle w:val="normaltextrun"/>
          <w:rFonts w:ascii="Georgia" w:hAnsi="Georgia" w:cs="Segoe UI"/>
          <w:color w:val="585756"/>
          <w:sz w:val="20"/>
          <w:szCs w:val="20"/>
          <w:lang w:val="fr-FR"/>
        </w:rPr>
        <w:t>L’exclusion sur base de ce critère vaut pour une durée de 5 ans à compter de la date du jugement</w:t>
      </w:r>
      <w:r w:rsidR="00C6290F" w:rsidRPr="004B23C9">
        <w:rPr>
          <w:rStyle w:val="normaltextrun"/>
          <w:rFonts w:ascii="Georgia" w:hAnsi="Georgia" w:cs="Segoe UI"/>
          <w:color w:val="585756"/>
          <w:sz w:val="20"/>
          <w:szCs w:val="20"/>
          <w:lang w:val="fr-FR"/>
        </w:rPr>
        <w:t xml:space="preserve"> (ou la fin de l’infraction pour 7)</w:t>
      </w:r>
      <w:r w:rsidRPr="004B23C9">
        <w:rPr>
          <w:rStyle w:val="normaltextrun"/>
          <w:rFonts w:ascii="Georgia" w:hAnsi="Georgia" w:cs="Segoe UI"/>
          <w:color w:val="585756"/>
          <w:sz w:val="20"/>
          <w:szCs w:val="20"/>
          <w:lang w:val="fr-FR"/>
        </w:rPr>
        <w:t>.</w:t>
      </w:r>
    </w:p>
    <w:p w14:paraId="4518B624" w14:textId="77777777" w:rsidR="008D43E3" w:rsidRPr="004B23C9" w:rsidRDefault="008D43E3"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p>
    <w:p w14:paraId="53B16BFE" w14:textId="381EB55B" w:rsidR="00167A19" w:rsidRPr="00927785" w:rsidRDefault="008E03F0" w:rsidP="004B23C9">
      <w:pPr>
        <w:pStyle w:val="paragraph"/>
        <w:numPr>
          <w:ilvl w:val="0"/>
          <w:numId w:val="35"/>
        </w:numPr>
        <w:spacing w:before="0" w:beforeAutospacing="0" w:after="0" w:afterAutospacing="0"/>
        <w:jc w:val="both"/>
        <w:textAlignment w:val="baseline"/>
        <w:rPr>
          <w:rStyle w:val="normaltextrun"/>
          <w:color w:val="585756"/>
          <w:lang w:val="fr-BE"/>
        </w:rPr>
      </w:pPr>
      <w:r w:rsidRPr="004B23C9">
        <w:rPr>
          <w:rStyle w:val="normaltextrun"/>
          <w:rFonts w:ascii="Georgia" w:hAnsi="Georgia" w:cs="Segoe UI"/>
          <w:color w:val="585756"/>
          <w:sz w:val="20"/>
          <w:szCs w:val="20"/>
          <w:lang w:val="fr-FR"/>
        </w:rPr>
        <w:t>Le soumissionnaire</w:t>
      </w:r>
      <w:r w:rsidR="00167A19" w:rsidRPr="004B23C9">
        <w:rPr>
          <w:rStyle w:val="normaltextrun"/>
          <w:rFonts w:ascii="Georgia" w:hAnsi="Georgia" w:cs="Segoe UI"/>
          <w:color w:val="585756"/>
          <w:sz w:val="20"/>
          <w:szCs w:val="20"/>
          <w:lang w:val="fr-FR"/>
        </w:rPr>
        <w:t xml:space="preserve"> ne satisfait pas à ses obligations relatives au paiement d’impôts et taxes ou de cotisations de sécurité </w:t>
      </w:r>
      <w:r w:rsidR="00BE6DA7" w:rsidRPr="004B23C9">
        <w:rPr>
          <w:rStyle w:val="normaltextrun"/>
          <w:rFonts w:ascii="Georgia" w:hAnsi="Georgia" w:cs="Segoe UI"/>
          <w:color w:val="585756"/>
          <w:sz w:val="20"/>
          <w:szCs w:val="20"/>
          <w:lang w:val="fr-FR"/>
        </w:rPr>
        <w:t>sociale,</w:t>
      </w:r>
      <w:r w:rsidR="00803C11" w:rsidRPr="004B23C9">
        <w:rPr>
          <w:rStyle w:val="normaltextrun"/>
          <w:rFonts w:ascii="Georgia" w:hAnsi="Georgia" w:cs="Segoe UI"/>
          <w:color w:val="585756"/>
          <w:sz w:val="20"/>
          <w:szCs w:val="20"/>
          <w:lang w:val="fr-FR"/>
        </w:rPr>
        <w:t xml:space="preserve"> c’est-à-dire qu’il a un retard de paiement </w:t>
      </w:r>
      <w:r w:rsidR="00167A19" w:rsidRPr="004B23C9">
        <w:rPr>
          <w:rStyle w:val="normaltextrun"/>
          <w:rFonts w:ascii="Georgia" w:hAnsi="Georgia" w:cs="Segoe UI"/>
          <w:color w:val="585756"/>
          <w:sz w:val="20"/>
          <w:szCs w:val="20"/>
          <w:lang w:val="fr-FR"/>
        </w:rPr>
        <w:t xml:space="preserve">pour un montant de plus de </w:t>
      </w:r>
      <w:r w:rsidR="00674418" w:rsidRPr="004B23C9">
        <w:rPr>
          <w:rStyle w:val="normaltextrun"/>
          <w:rFonts w:ascii="Georgia" w:hAnsi="Georgia" w:cs="Segoe UI"/>
          <w:color w:val="585756"/>
          <w:sz w:val="20"/>
          <w:szCs w:val="20"/>
          <w:lang w:val="fr-FR"/>
        </w:rPr>
        <w:t>3</w:t>
      </w:r>
      <w:r w:rsidR="00167A19" w:rsidRPr="004B23C9">
        <w:rPr>
          <w:rStyle w:val="normaltextrun"/>
          <w:rFonts w:ascii="Georgia" w:hAnsi="Georgia" w:cs="Segoe UI"/>
          <w:color w:val="585756"/>
          <w:sz w:val="20"/>
          <w:szCs w:val="20"/>
          <w:lang w:val="fr-FR"/>
        </w:rPr>
        <w:t>.000</w:t>
      </w:r>
      <w:r w:rsidR="007828BD">
        <w:rPr>
          <w:rStyle w:val="normaltextrun"/>
          <w:rFonts w:ascii="Georgia" w:hAnsi="Georgia" w:cs="Segoe UI"/>
          <w:color w:val="585756"/>
          <w:sz w:val="20"/>
          <w:szCs w:val="20"/>
          <w:lang w:val="fr-FR"/>
        </w:rPr>
        <w:t xml:space="preserve"> </w:t>
      </w:r>
      <w:r w:rsidR="00167A19" w:rsidRPr="004B23C9">
        <w:rPr>
          <w:rStyle w:val="normaltextrun"/>
          <w:color w:val="585756"/>
          <w:lang w:val="fr-BE"/>
        </w:rPr>
        <w:t>€</w:t>
      </w:r>
      <w:r w:rsidR="00CA41D1" w:rsidRPr="004B23C9">
        <w:rPr>
          <w:rStyle w:val="normaltextrun"/>
          <w:color w:val="585756"/>
          <w:lang w:val="fr-BE"/>
        </w:rPr>
        <w:t xml:space="preserve">, </w:t>
      </w:r>
      <w:r w:rsidR="00167A19" w:rsidRPr="004B23C9">
        <w:rPr>
          <w:rStyle w:val="normaltextrun"/>
          <w:rFonts w:ascii="Georgia" w:hAnsi="Georgia" w:cs="Segoe UI"/>
          <w:color w:val="585756"/>
          <w:sz w:val="20"/>
          <w:szCs w:val="20"/>
          <w:lang w:val="fr-FR"/>
        </w:rPr>
        <w:t>sauf</w:t>
      </w:r>
      <w:r w:rsidR="004B23C9">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 xml:space="preserve">lorsque </w:t>
      </w:r>
      <w:r w:rsidRPr="004B23C9">
        <w:rPr>
          <w:rStyle w:val="normaltextrun"/>
          <w:rFonts w:ascii="Georgia" w:hAnsi="Georgia" w:cs="Segoe UI"/>
          <w:color w:val="585756"/>
          <w:sz w:val="20"/>
          <w:szCs w:val="20"/>
          <w:lang w:val="fr-FR"/>
        </w:rPr>
        <w:t>le soumissionnaire</w:t>
      </w:r>
      <w:r w:rsidR="00167A19" w:rsidRPr="004B23C9">
        <w:rPr>
          <w:rStyle w:val="normaltextrun"/>
          <w:rFonts w:ascii="Georgia" w:hAnsi="Georgia" w:cs="Segoe UI"/>
          <w:color w:val="585756"/>
          <w:sz w:val="20"/>
          <w:szCs w:val="20"/>
          <w:lang w:val="fr-FR"/>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00674418" w:rsidRPr="004B23C9">
        <w:rPr>
          <w:rStyle w:val="normaltextrun"/>
          <w:rFonts w:ascii="Georgia" w:hAnsi="Georgia" w:cs="Segoe UI"/>
          <w:color w:val="585756"/>
          <w:sz w:val="20"/>
          <w:szCs w:val="20"/>
          <w:lang w:val="fr-FR"/>
        </w:rPr>
        <w:t>.</w:t>
      </w:r>
    </w:p>
    <w:p w14:paraId="5888C750" w14:textId="3AA1E56E" w:rsidR="00167A19" w:rsidRPr="00927785" w:rsidRDefault="00167A19" w:rsidP="004B23C9">
      <w:pPr>
        <w:pStyle w:val="paragraph"/>
        <w:spacing w:before="0" w:beforeAutospacing="0" w:after="0" w:afterAutospacing="0"/>
        <w:jc w:val="both"/>
        <w:textAlignment w:val="baseline"/>
        <w:rPr>
          <w:rStyle w:val="normaltextrun"/>
          <w:color w:val="585756"/>
          <w:lang w:val="fr-BE"/>
        </w:rPr>
      </w:pPr>
    </w:p>
    <w:p w14:paraId="12533250" w14:textId="55DDBCB5" w:rsidR="00167A19" w:rsidRPr="001D41AE" w:rsidRDefault="00674418" w:rsidP="00886D2F">
      <w:pPr>
        <w:pStyle w:val="paragraph"/>
        <w:numPr>
          <w:ilvl w:val="0"/>
          <w:numId w:val="35"/>
        </w:numPr>
        <w:spacing w:before="0" w:beforeAutospacing="0" w:after="0" w:afterAutospacing="0"/>
        <w:jc w:val="both"/>
        <w:textAlignment w:val="baseline"/>
        <w:rPr>
          <w:rStyle w:val="normaltextrun"/>
          <w:rFonts w:ascii="Georgia" w:hAnsi="Georgia"/>
          <w:color w:val="585756"/>
          <w:sz w:val="20"/>
          <w:szCs w:val="20"/>
          <w:lang w:val="fr-BE"/>
        </w:rPr>
      </w:pPr>
      <w:r w:rsidRPr="001D41AE">
        <w:rPr>
          <w:rStyle w:val="normaltextrun"/>
          <w:rFonts w:ascii="Georgia" w:hAnsi="Georgia"/>
          <w:color w:val="585756"/>
          <w:sz w:val="20"/>
          <w:szCs w:val="20"/>
          <w:lang w:val="fr-BE"/>
        </w:rPr>
        <w:t>L</w:t>
      </w:r>
      <w:r w:rsidR="008E03F0" w:rsidRPr="001D41AE">
        <w:rPr>
          <w:rStyle w:val="normaltextrun"/>
          <w:rFonts w:ascii="Georgia" w:hAnsi="Georgia"/>
          <w:color w:val="585756"/>
          <w:sz w:val="20"/>
          <w:szCs w:val="20"/>
          <w:lang w:val="fr-BE"/>
        </w:rPr>
        <w:t>e soumissionnaire</w:t>
      </w:r>
      <w:r w:rsidR="00167A19" w:rsidRPr="001D41AE">
        <w:rPr>
          <w:rStyle w:val="normaltextrun"/>
          <w:rFonts w:ascii="Georgia" w:hAnsi="Georgia" w:cs="Segoe UI"/>
          <w:color w:val="585756"/>
          <w:sz w:val="20"/>
          <w:szCs w:val="20"/>
          <w:lang w:val="fr-FR"/>
        </w:rPr>
        <w:t xml:space="preserve"> est en</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état de faillite, de liquidation, de cessation d’activités, de réorganisation judiciaire,</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ou a fait l’aveu de sa faillite,</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ou fait l’objet d’une procédure de liquidation ou de réorganisation judiciaire, ou</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est</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dans</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toute situation analogue résultant d’une procédure de même nature existant dans d’autres réglementations nationales</w:t>
      </w:r>
      <w:r w:rsidRPr="001D41AE">
        <w:rPr>
          <w:rStyle w:val="normaltextrun"/>
          <w:rFonts w:ascii="Georgia" w:hAnsi="Georgia" w:cs="Segoe UI"/>
          <w:color w:val="585756"/>
          <w:sz w:val="20"/>
          <w:szCs w:val="20"/>
          <w:lang w:val="fr-FR"/>
        </w:rPr>
        <w:t>.</w:t>
      </w:r>
    </w:p>
    <w:p w14:paraId="1CBDF045" w14:textId="15999AF5" w:rsidR="00167A19" w:rsidRPr="00886D2F" w:rsidRDefault="00167A19" w:rsidP="004B23C9">
      <w:pPr>
        <w:pStyle w:val="paragraph"/>
        <w:spacing w:before="0" w:beforeAutospacing="0" w:after="0" w:afterAutospacing="0"/>
        <w:jc w:val="both"/>
        <w:textAlignment w:val="baseline"/>
        <w:rPr>
          <w:rStyle w:val="normaltextrun"/>
          <w:color w:val="585756"/>
          <w:lang w:val="fr-BE"/>
        </w:rPr>
      </w:pPr>
    </w:p>
    <w:p w14:paraId="4C50FA8E" w14:textId="768BB965" w:rsidR="00C6290F" w:rsidRPr="00886D2F" w:rsidRDefault="00674418" w:rsidP="00886D2F">
      <w:pPr>
        <w:pStyle w:val="paragraph"/>
        <w:numPr>
          <w:ilvl w:val="0"/>
          <w:numId w:val="35"/>
        </w:numPr>
        <w:spacing w:before="0" w:beforeAutospacing="0" w:after="0" w:afterAutospacing="0"/>
        <w:jc w:val="both"/>
        <w:textAlignment w:val="baseline"/>
        <w:rPr>
          <w:rStyle w:val="normaltextrun"/>
          <w:color w:val="585756"/>
          <w:lang w:val="fr-BE"/>
        </w:rPr>
      </w:pPr>
      <w:r w:rsidRPr="00886D2F">
        <w:rPr>
          <w:rStyle w:val="normaltextrun"/>
          <w:color w:val="585756"/>
          <w:lang w:val="fr-BE"/>
        </w:rPr>
        <w:t>L</w:t>
      </w:r>
      <w:r w:rsidR="008E03F0" w:rsidRPr="00886D2F">
        <w:rPr>
          <w:rStyle w:val="normaltextrun"/>
          <w:color w:val="585756"/>
          <w:lang w:val="fr-BE"/>
        </w:rPr>
        <w:t>e soumissionnaire</w:t>
      </w:r>
      <w:r w:rsidR="007828BD">
        <w:rPr>
          <w:rStyle w:val="normaltextrun"/>
          <w:color w:val="585756"/>
          <w:lang w:val="fr-BE"/>
        </w:rPr>
        <w:t xml:space="preserve"> </w:t>
      </w:r>
      <w:r w:rsidR="00167A19" w:rsidRPr="004B23C9">
        <w:rPr>
          <w:rStyle w:val="normaltextrun"/>
          <w:rFonts w:ascii="Georgia" w:hAnsi="Georgia" w:cs="Segoe UI"/>
          <w:color w:val="585756"/>
          <w:sz w:val="20"/>
          <w:szCs w:val="20"/>
          <w:lang w:val="fr-FR"/>
        </w:rPr>
        <w:t>ou un de ses dirigeants</w:t>
      </w:r>
      <w:r w:rsidR="007828BD">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a commis une</w:t>
      </w:r>
      <w:r w:rsidR="007828BD">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faute professionnelle grave qui remet en cause son intégrité.</w:t>
      </w:r>
    </w:p>
    <w:p w14:paraId="3DB74C4D" w14:textId="10E0F9EE" w:rsidR="00167A19" w:rsidRPr="00886D2F" w:rsidRDefault="00167A19" w:rsidP="00886D2F">
      <w:pPr>
        <w:pStyle w:val="paragraph"/>
        <w:spacing w:before="0" w:beforeAutospacing="0" w:after="0" w:afterAutospacing="0"/>
        <w:ind w:firstLine="708"/>
        <w:jc w:val="both"/>
        <w:textAlignment w:val="baseline"/>
        <w:rPr>
          <w:rStyle w:val="normaltextrun"/>
          <w:color w:val="585756"/>
          <w:lang w:val="fr-BE"/>
        </w:rPr>
      </w:pPr>
      <w:r w:rsidRPr="004B23C9">
        <w:rPr>
          <w:rStyle w:val="normaltextrun"/>
          <w:rFonts w:ascii="Georgia" w:hAnsi="Georgia" w:cs="Segoe UI"/>
          <w:color w:val="585756"/>
          <w:sz w:val="20"/>
          <w:szCs w:val="20"/>
          <w:lang w:val="fr-FR"/>
        </w:rPr>
        <w:t>Sont</w:t>
      </w:r>
      <w:r w:rsidR="00886D2F">
        <w:rPr>
          <w:rStyle w:val="normaltextrun"/>
          <w:rFonts w:ascii="Georgia" w:hAnsi="Georgia" w:cs="Segoe UI"/>
          <w:color w:val="585756"/>
          <w:sz w:val="20"/>
          <w:szCs w:val="20"/>
          <w:lang w:val="fr-FR"/>
        </w:rPr>
        <w:t xml:space="preserve"> </w:t>
      </w:r>
      <w:r w:rsidRPr="00886D2F">
        <w:rPr>
          <w:rStyle w:val="normaltextrun"/>
          <w:color w:val="585756"/>
          <w:lang w:val="fr-BE"/>
        </w:rPr>
        <w:t>entre</w:t>
      </w:r>
      <w:r w:rsidR="00886D2F">
        <w:rPr>
          <w:rStyle w:val="normaltextrun"/>
          <w:color w:val="585756"/>
          <w:lang w:val="fr-BE"/>
        </w:rPr>
        <w:t xml:space="preserve"> </w:t>
      </w:r>
      <w:r w:rsidRPr="004B23C9">
        <w:rPr>
          <w:rStyle w:val="normaltextrun"/>
          <w:rFonts w:ascii="Georgia" w:hAnsi="Georgia" w:cs="Segoe UI"/>
          <w:color w:val="585756"/>
          <w:sz w:val="20"/>
          <w:szCs w:val="20"/>
          <w:lang w:val="fr-FR"/>
        </w:rPr>
        <w:t>autres</w:t>
      </w:r>
      <w:r w:rsidR="00886D2F">
        <w:rPr>
          <w:rStyle w:val="normaltextrun"/>
          <w:rFonts w:ascii="Georgia" w:hAnsi="Georgia" w:cs="Segoe UI"/>
          <w:color w:val="585756"/>
          <w:sz w:val="20"/>
          <w:szCs w:val="20"/>
          <w:lang w:val="fr-FR"/>
        </w:rPr>
        <w:t xml:space="preserve"> </w:t>
      </w:r>
      <w:r w:rsidRPr="004B23C9">
        <w:rPr>
          <w:rStyle w:val="normaltextrun"/>
          <w:rFonts w:ascii="Georgia" w:hAnsi="Georgia" w:cs="Segoe UI"/>
          <w:color w:val="585756"/>
          <w:sz w:val="20"/>
          <w:szCs w:val="20"/>
          <w:lang w:val="fr-FR"/>
        </w:rPr>
        <w:t>considérées comme faute professionnelle grave</w:t>
      </w:r>
      <w:r w:rsidRPr="004B23C9">
        <w:rPr>
          <w:rStyle w:val="normaltextrun"/>
          <w:color w:val="585756"/>
          <w:sz w:val="20"/>
          <w:szCs w:val="20"/>
          <w:lang w:val="fr-FR"/>
        </w:rPr>
        <w:t> </w:t>
      </w:r>
      <w:r w:rsidRPr="004B23C9">
        <w:rPr>
          <w:rStyle w:val="normaltextrun"/>
          <w:rFonts w:ascii="Georgia" w:hAnsi="Georgia" w:cs="Segoe UI"/>
          <w:color w:val="585756"/>
          <w:sz w:val="20"/>
          <w:szCs w:val="20"/>
          <w:lang w:val="fr-FR"/>
        </w:rPr>
        <w:t>:</w:t>
      </w:r>
      <w:r w:rsidR="00886D2F">
        <w:rPr>
          <w:rStyle w:val="normaltextrun"/>
          <w:rFonts w:ascii="Georgia" w:hAnsi="Georgia" w:cs="Segoe UI"/>
          <w:color w:val="585756"/>
          <w:sz w:val="20"/>
          <w:szCs w:val="20"/>
          <w:lang w:val="fr-FR"/>
        </w:rPr>
        <w:t xml:space="preserve"> </w:t>
      </w:r>
    </w:p>
    <w:p w14:paraId="4335AF45" w14:textId="77777777" w:rsidR="00131A87" w:rsidRDefault="007828BD" w:rsidP="0026189C">
      <w:pPr>
        <w:pStyle w:val="paragraph"/>
        <w:numPr>
          <w:ilvl w:val="0"/>
          <w:numId w:val="36"/>
        </w:numPr>
        <w:spacing w:before="0" w:beforeAutospacing="0" w:after="0" w:afterAutospacing="0"/>
        <w:jc w:val="both"/>
        <w:textAlignment w:val="baseline"/>
        <w:rPr>
          <w:rStyle w:val="normaltextrun"/>
          <w:rFonts w:ascii="Georgia" w:hAnsi="Georgia" w:cs="Segoe UI"/>
          <w:color w:val="585756"/>
          <w:sz w:val="20"/>
          <w:szCs w:val="20"/>
          <w:lang w:val="fr-FR"/>
        </w:rPr>
      </w:pPr>
      <w:r w:rsidRPr="004B23C9">
        <w:rPr>
          <w:rStyle w:val="normaltextrun"/>
          <w:rFonts w:ascii="Georgia" w:hAnsi="Georgia" w:cs="Segoe UI"/>
          <w:color w:val="585756"/>
          <w:sz w:val="20"/>
          <w:szCs w:val="20"/>
          <w:lang w:val="fr-FR"/>
        </w:rPr>
        <w:t>U</w:t>
      </w:r>
      <w:r w:rsidR="00167A19" w:rsidRPr="004B23C9">
        <w:rPr>
          <w:rStyle w:val="normaltextrun"/>
          <w:rFonts w:ascii="Georgia" w:hAnsi="Georgia" w:cs="Segoe UI"/>
          <w:color w:val="585756"/>
          <w:sz w:val="20"/>
          <w:szCs w:val="20"/>
          <w:lang w:val="fr-FR"/>
        </w:rPr>
        <w:t>ne</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infraction à la Politique de</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Enabel</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concernant l’exploitation et les abus sexuels – juin 2019</w:t>
      </w:r>
      <w:r w:rsidR="009E3677">
        <w:rPr>
          <w:rStyle w:val="normaltextrun"/>
          <w:rFonts w:ascii="Georgia" w:hAnsi="Georgia" w:cs="Segoe UI"/>
          <w:color w:val="585756"/>
          <w:sz w:val="20"/>
          <w:szCs w:val="20"/>
          <w:lang w:val="fr-FR"/>
        </w:rPr>
        <w:t xml:space="preserve"> </w:t>
      </w:r>
    </w:p>
    <w:p w14:paraId="4F58D23B" w14:textId="75DA3032" w:rsidR="009E3677" w:rsidRDefault="00131A87" w:rsidP="00131A87">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4" w:history="1">
        <w:r w:rsidRPr="008C66CC">
          <w:rPr>
            <w:rStyle w:val="Lienhypertexte"/>
            <w:rFonts w:ascii="Georgia" w:hAnsi="Georgia" w:cs="Segoe UI"/>
            <w:sz w:val="20"/>
            <w:szCs w:val="20"/>
            <w:lang w:val="fr-FR"/>
          </w:rPr>
          <w:t>https://www.enabel.be/app/uploads/2022/11/Exploitation_Abus_Sexuel_-Policy_FR.pdf</w:t>
        </w:r>
      </w:hyperlink>
      <w:r w:rsidR="009E3677">
        <w:rPr>
          <w:rStyle w:val="normaltextrun"/>
          <w:rFonts w:ascii="Georgia" w:hAnsi="Georgia" w:cs="Segoe UI"/>
          <w:color w:val="585756"/>
          <w:sz w:val="20"/>
          <w:szCs w:val="20"/>
          <w:lang w:val="fr-FR"/>
        </w:rPr>
        <w:t xml:space="preserve"> </w:t>
      </w:r>
    </w:p>
    <w:p w14:paraId="01A17EB6" w14:textId="77777777" w:rsidR="00131A87" w:rsidRDefault="000D24A6" w:rsidP="0026189C">
      <w:pPr>
        <w:pStyle w:val="paragraph"/>
        <w:numPr>
          <w:ilvl w:val="0"/>
          <w:numId w:val="36"/>
        </w:numPr>
        <w:spacing w:before="0" w:beforeAutospacing="0" w:after="0" w:afterAutospacing="0"/>
        <w:jc w:val="both"/>
        <w:textAlignment w:val="baseline"/>
        <w:rPr>
          <w:rStyle w:val="normaltextrun"/>
          <w:rFonts w:ascii="Georgia" w:hAnsi="Georgia" w:cs="Segoe UI"/>
          <w:color w:val="585756"/>
          <w:sz w:val="20"/>
          <w:szCs w:val="20"/>
          <w:lang w:val="fr-FR"/>
        </w:rPr>
      </w:pPr>
      <w:r w:rsidRPr="0026189C">
        <w:rPr>
          <w:rStyle w:val="normaltextrun"/>
          <w:rFonts w:ascii="Georgia" w:hAnsi="Georgia" w:cs="Segoe UI"/>
          <w:color w:val="585756"/>
          <w:sz w:val="20"/>
          <w:szCs w:val="20"/>
          <w:lang w:val="fr-FR"/>
        </w:rPr>
        <w:t>U</w:t>
      </w:r>
      <w:r w:rsidR="00167A19" w:rsidRPr="0026189C">
        <w:rPr>
          <w:rStyle w:val="normaltextrun"/>
          <w:rFonts w:ascii="Georgia" w:hAnsi="Georgia" w:cs="Segoe UI"/>
          <w:color w:val="585756"/>
          <w:sz w:val="20"/>
          <w:szCs w:val="20"/>
          <w:lang w:val="fr-FR"/>
        </w:rPr>
        <w:t>ne</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infraction à la Politique de</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Enabel</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 xml:space="preserve">concernant la maîtrise des risques de fraude et de corruption – juin </w:t>
      </w:r>
      <w:proofErr w:type="gramStart"/>
      <w:r w:rsidR="00167A19" w:rsidRPr="0026189C">
        <w:rPr>
          <w:rStyle w:val="normaltextrun"/>
          <w:rFonts w:ascii="Georgia" w:hAnsi="Georgia" w:cs="Segoe UI"/>
          <w:color w:val="585756"/>
          <w:sz w:val="20"/>
          <w:szCs w:val="20"/>
          <w:lang w:val="fr-FR"/>
        </w:rPr>
        <w:t>2019</w:t>
      </w:r>
      <w:r w:rsidR="0026189C">
        <w:rPr>
          <w:rStyle w:val="normaltextrun"/>
          <w:rFonts w:ascii="Georgia" w:hAnsi="Georgia" w:cs="Segoe UI"/>
          <w:color w:val="585756"/>
          <w:sz w:val="20"/>
          <w:szCs w:val="20"/>
          <w:lang w:val="fr-FR"/>
        </w:rPr>
        <w:t>:</w:t>
      </w:r>
      <w:proofErr w:type="gramEnd"/>
      <w:r w:rsidR="0026189C">
        <w:rPr>
          <w:rStyle w:val="normaltextrun"/>
          <w:rFonts w:ascii="Georgia" w:hAnsi="Georgia" w:cs="Segoe UI"/>
          <w:color w:val="585756"/>
          <w:sz w:val="20"/>
          <w:szCs w:val="20"/>
          <w:lang w:val="fr-FR"/>
        </w:rPr>
        <w:t xml:space="preserve"> </w:t>
      </w:r>
    </w:p>
    <w:p w14:paraId="56BE654D" w14:textId="2875D0D7" w:rsidR="004A693C" w:rsidRDefault="00F141C9" w:rsidP="00131A87">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5" w:history="1">
        <w:r w:rsidRPr="008C66CC">
          <w:rPr>
            <w:rStyle w:val="Lienhypertexte"/>
            <w:rFonts w:ascii="Georgia" w:hAnsi="Georgia" w:cs="Segoe UI"/>
            <w:sz w:val="20"/>
            <w:szCs w:val="20"/>
            <w:lang w:val="fr-FR"/>
          </w:rPr>
          <w:t>https://www.enabel.be/app/uploads/2022/11/Fraude_Corruption_Policy_FR.pdf</w:t>
        </w:r>
      </w:hyperlink>
      <w:r w:rsidR="004A693C">
        <w:rPr>
          <w:rStyle w:val="normaltextrun"/>
          <w:rFonts w:ascii="Georgia" w:hAnsi="Georgia" w:cs="Segoe UI"/>
          <w:color w:val="585756"/>
          <w:sz w:val="20"/>
          <w:szCs w:val="20"/>
          <w:lang w:val="fr-FR"/>
        </w:rPr>
        <w:t xml:space="preserve"> </w:t>
      </w:r>
    </w:p>
    <w:p w14:paraId="7D4069A0" w14:textId="2A91E2B3" w:rsidR="00167A19" w:rsidRPr="009B372A" w:rsidRDefault="00BE6DA7" w:rsidP="001D41AE">
      <w:pPr>
        <w:pStyle w:val="paragraph"/>
        <w:numPr>
          <w:ilvl w:val="0"/>
          <w:numId w:val="36"/>
        </w:numPr>
        <w:spacing w:before="0" w:beforeAutospacing="0" w:after="0" w:afterAutospacing="0"/>
        <w:jc w:val="both"/>
        <w:textAlignment w:val="baseline"/>
        <w:rPr>
          <w:rStyle w:val="normaltextrun"/>
          <w:rFonts w:ascii="Georgia" w:hAnsi="Georgia" w:cs="Segoe UI"/>
          <w:color w:val="585756"/>
          <w:sz w:val="20"/>
          <w:szCs w:val="20"/>
          <w:lang w:val="fr-FR"/>
        </w:rPr>
      </w:pPr>
      <w:r w:rsidRPr="009B372A">
        <w:rPr>
          <w:rStyle w:val="normaltextrun"/>
          <w:rFonts w:ascii="Georgia" w:hAnsi="Georgia"/>
          <w:color w:val="585756"/>
          <w:sz w:val="20"/>
          <w:szCs w:val="20"/>
          <w:lang w:val="fr-BE"/>
        </w:rPr>
        <w:t>Une</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infraction relative</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à</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 xml:space="preserve">une disposition d’ordre réglementaire de la législation applicable </w:t>
      </w:r>
      <w:r w:rsidR="00C6290F" w:rsidRPr="009B372A">
        <w:rPr>
          <w:rStyle w:val="normaltextrun"/>
          <w:rFonts w:ascii="Georgia" w:hAnsi="Georgia"/>
          <w:color w:val="585756"/>
          <w:sz w:val="20"/>
          <w:szCs w:val="20"/>
          <w:lang w:val="fr-BE"/>
        </w:rPr>
        <w:t xml:space="preserve">dans le pays d’exécution des prestations </w:t>
      </w:r>
      <w:r w:rsidR="00167A19" w:rsidRPr="009B372A">
        <w:rPr>
          <w:rStyle w:val="normaltextrun"/>
          <w:rFonts w:ascii="Georgia" w:hAnsi="Georgia"/>
          <w:color w:val="585756"/>
          <w:sz w:val="20"/>
          <w:szCs w:val="20"/>
          <w:lang w:val="fr-BE"/>
        </w:rPr>
        <w:t>relative</w:t>
      </w:r>
      <w:r w:rsidR="000D24A6"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au</w:t>
      </w:r>
      <w:r w:rsidR="000D24A6"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harcèlement sexuel au travail</w:t>
      </w:r>
      <w:r w:rsidR="00167A19" w:rsidRPr="009B372A">
        <w:rPr>
          <w:rStyle w:val="normaltextrun"/>
          <w:color w:val="585756"/>
          <w:sz w:val="20"/>
          <w:szCs w:val="20"/>
          <w:lang w:val="fr-BE"/>
        </w:rPr>
        <w:t> </w:t>
      </w:r>
      <w:r w:rsidR="00167A19" w:rsidRPr="009B372A">
        <w:rPr>
          <w:rStyle w:val="normaltextrun"/>
          <w:rFonts w:ascii="Georgia" w:hAnsi="Georgia"/>
          <w:color w:val="585756"/>
          <w:sz w:val="20"/>
          <w:szCs w:val="20"/>
          <w:lang w:val="fr-BE"/>
        </w:rPr>
        <w:t>;</w:t>
      </w:r>
    </w:p>
    <w:p w14:paraId="2B212C85" w14:textId="28275B69" w:rsidR="00167A19" w:rsidRDefault="00BE6DA7" w:rsidP="004B23C9">
      <w:pPr>
        <w:pStyle w:val="paragraph"/>
        <w:numPr>
          <w:ilvl w:val="0"/>
          <w:numId w:val="36"/>
        </w:numPr>
        <w:spacing w:before="0" w:beforeAutospacing="0" w:after="0" w:afterAutospacing="0"/>
        <w:jc w:val="both"/>
        <w:textAlignment w:val="baseline"/>
        <w:rPr>
          <w:rStyle w:val="normaltextrun"/>
          <w:rFonts w:ascii="Georgia" w:hAnsi="Georgia" w:cs="Segoe UI"/>
          <w:color w:val="585756"/>
          <w:sz w:val="20"/>
          <w:szCs w:val="20"/>
          <w:lang w:val="fr-FR"/>
        </w:rPr>
      </w:pPr>
      <w:r w:rsidRPr="004A693C">
        <w:rPr>
          <w:rStyle w:val="normaltextrun"/>
          <w:color w:val="585756"/>
          <w:lang w:val="fr-BE"/>
        </w:rPr>
        <w:t>Le</w:t>
      </w:r>
      <w:r w:rsidR="008E03F0" w:rsidRPr="004A693C">
        <w:rPr>
          <w:rStyle w:val="normaltextrun"/>
          <w:color w:val="585756"/>
          <w:lang w:val="fr-BE"/>
        </w:rPr>
        <w:t xml:space="preserve"> soumissionnaire</w:t>
      </w:r>
      <w:r w:rsidR="00167A19" w:rsidRPr="004A693C">
        <w:rPr>
          <w:rStyle w:val="normaltextrun"/>
          <w:rFonts w:ascii="Georgia" w:hAnsi="Georgia" w:cs="Segoe UI"/>
          <w:color w:val="585756"/>
          <w:sz w:val="20"/>
          <w:szCs w:val="20"/>
          <w:lang w:val="fr-FR"/>
        </w:rPr>
        <w:t xml:space="preserve"> s’est rendu gravement coupable de</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fausse</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déclaration</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ou faux documents en fournissant les renseignements exigés pour la vérification de l’absence de motifs d’exclusion ou la satisfaction des critères de sélection, ou a caché des informations</w:t>
      </w:r>
      <w:r w:rsidR="00167A19" w:rsidRPr="004A693C">
        <w:rPr>
          <w:rStyle w:val="normaltextrun"/>
          <w:color w:val="585756"/>
          <w:sz w:val="20"/>
          <w:szCs w:val="20"/>
          <w:lang w:val="fr-FR"/>
        </w:rPr>
        <w:t> </w:t>
      </w:r>
      <w:r w:rsidR="00167A19" w:rsidRPr="004A693C">
        <w:rPr>
          <w:rStyle w:val="normaltextrun"/>
          <w:rFonts w:ascii="Georgia" w:hAnsi="Georgia" w:cs="Segoe UI"/>
          <w:color w:val="585756"/>
          <w:sz w:val="20"/>
          <w:szCs w:val="20"/>
          <w:lang w:val="fr-FR"/>
        </w:rPr>
        <w:t>;</w:t>
      </w:r>
    </w:p>
    <w:p w14:paraId="7E7E6EE1" w14:textId="15A19C94" w:rsidR="00167A19" w:rsidRPr="009B372A" w:rsidRDefault="00BE6DA7">
      <w:pPr>
        <w:pStyle w:val="paragraph"/>
        <w:numPr>
          <w:ilvl w:val="0"/>
          <w:numId w:val="36"/>
        </w:numPr>
        <w:spacing w:before="0" w:beforeAutospacing="0" w:after="0" w:afterAutospacing="0"/>
        <w:jc w:val="both"/>
        <w:textAlignment w:val="baseline"/>
        <w:rPr>
          <w:rStyle w:val="normaltextrun"/>
          <w:color w:val="585756"/>
          <w:lang w:val="fr-BE"/>
        </w:rPr>
      </w:pPr>
      <w:r w:rsidRPr="00E31373">
        <w:rPr>
          <w:rStyle w:val="normaltextrun"/>
          <w:color w:val="585756"/>
          <w:lang w:val="fr-BE"/>
        </w:rPr>
        <w:t>Lorsque</w:t>
      </w:r>
      <w:r w:rsidR="001336E5" w:rsidRPr="00E31373">
        <w:rPr>
          <w:rStyle w:val="normaltextrun"/>
          <w:color w:val="585756"/>
          <w:lang w:val="fr-BE"/>
        </w:rPr>
        <w:t xml:space="preserve"> </w:t>
      </w:r>
      <w:proofErr w:type="spellStart"/>
      <w:r w:rsidR="00167A19" w:rsidRPr="00E31373">
        <w:rPr>
          <w:rStyle w:val="normaltextrun"/>
          <w:color w:val="585756"/>
          <w:lang w:val="fr-BE"/>
        </w:rPr>
        <w:t>Enabel</w:t>
      </w:r>
      <w:proofErr w:type="spellEnd"/>
      <w:r w:rsidR="001336E5" w:rsidRP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dispose d’</w:t>
      </w:r>
      <w:r w:rsidR="00A15D1D" w:rsidRPr="00E31373">
        <w:rPr>
          <w:rStyle w:val="normaltextrun"/>
          <w:color w:val="585756"/>
          <w:lang w:val="fr-BE"/>
        </w:rPr>
        <w:t>éléments</w:t>
      </w:r>
      <w:r w:rsidR="009B372A">
        <w:rPr>
          <w:rStyle w:val="normaltextrun"/>
          <w:color w:val="585756"/>
          <w:lang w:val="fr-BE"/>
        </w:rPr>
        <w:t xml:space="preserve"> </w:t>
      </w:r>
      <w:r w:rsidR="00167A19" w:rsidRPr="00E31373">
        <w:rPr>
          <w:rStyle w:val="normaltextrun"/>
          <w:rFonts w:ascii="Georgia" w:hAnsi="Georgia" w:cs="Segoe UI"/>
          <w:color w:val="585756"/>
          <w:sz w:val="20"/>
          <w:szCs w:val="20"/>
          <w:lang w:val="fr-FR"/>
        </w:rPr>
        <w:t>suffisamment</w:t>
      </w:r>
      <w:r w:rsidR="001336E5" w:rsidRPr="00E31373">
        <w:rPr>
          <w:rStyle w:val="normaltextrun"/>
          <w:rFonts w:ascii="Georgia" w:hAnsi="Georgia" w:cs="Segoe UI"/>
          <w:color w:val="585756"/>
          <w:sz w:val="20"/>
          <w:szCs w:val="20"/>
          <w:lang w:val="fr-FR"/>
        </w:rPr>
        <w:t xml:space="preserve"> </w:t>
      </w:r>
      <w:r w:rsidR="00167A19" w:rsidRPr="00E31373">
        <w:rPr>
          <w:rStyle w:val="normaltextrun"/>
          <w:color w:val="585756"/>
          <w:lang w:val="fr-BE"/>
        </w:rPr>
        <w:t>pl</w:t>
      </w:r>
      <w:r w:rsidR="008E03F0" w:rsidRPr="00E31373">
        <w:rPr>
          <w:rStyle w:val="normaltextrun"/>
          <w:color w:val="585756"/>
          <w:lang w:val="fr-BE"/>
        </w:rPr>
        <w:t>a</w:t>
      </w:r>
      <w:r w:rsidR="00167A19" w:rsidRPr="00E31373">
        <w:rPr>
          <w:rStyle w:val="normaltextrun"/>
          <w:color w:val="585756"/>
          <w:lang w:val="fr-BE"/>
        </w:rPr>
        <w:t>usibles</w:t>
      </w:r>
      <w:r w:rsidR="001336E5" w:rsidRP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pour conclure que</w:t>
      </w:r>
      <w:r w:rsidR="001336E5" w:rsidRPr="00E31373">
        <w:rPr>
          <w:rStyle w:val="normaltextrun"/>
          <w:rFonts w:ascii="Georgia" w:hAnsi="Georgia" w:cs="Segoe UI"/>
          <w:color w:val="585756"/>
          <w:sz w:val="20"/>
          <w:szCs w:val="20"/>
          <w:lang w:val="fr-FR"/>
        </w:rPr>
        <w:t xml:space="preserve"> </w:t>
      </w:r>
      <w:r w:rsidR="008E03F0" w:rsidRPr="00E31373">
        <w:rPr>
          <w:rStyle w:val="normaltextrun"/>
          <w:rFonts w:ascii="Georgia" w:hAnsi="Georgia" w:cs="Segoe UI"/>
          <w:color w:val="585756"/>
          <w:sz w:val="20"/>
          <w:szCs w:val="20"/>
          <w:lang w:val="fr-FR"/>
        </w:rPr>
        <w:t>le soumissionnaire</w:t>
      </w:r>
      <w:r w:rsidR="00167A19" w:rsidRPr="00E31373">
        <w:rPr>
          <w:rStyle w:val="normaltextrun"/>
          <w:rFonts w:ascii="Georgia" w:hAnsi="Georgia" w:cs="Segoe UI"/>
          <w:color w:val="585756"/>
          <w:sz w:val="20"/>
          <w:szCs w:val="20"/>
          <w:lang w:val="fr-FR"/>
        </w:rPr>
        <w:t xml:space="preserve"> a commis des actes, conclu des conventions ou procédé à des ententes en vue de fausser la concurrence</w:t>
      </w:r>
      <w:r w:rsidR="00E31373" w:rsidRPr="00E31373">
        <w:rPr>
          <w:rStyle w:val="normaltextrun"/>
          <w:rFonts w:ascii="Georgia" w:hAnsi="Georgia" w:cs="Segoe UI"/>
          <w:color w:val="585756"/>
          <w:sz w:val="20"/>
          <w:szCs w:val="20"/>
          <w:lang w:val="fr-FR"/>
        </w:rPr>
        <w:t xml:space="preserve">. La </w:t>
      </w:r>
      <w:r w:rsidR="00167A19" w:rsidRPr="00E31373">
        <w:rPr>
          <w:rStyle w:val="normaltextrun"/>
          <w:rFonts w:ascii="Georgia" w:hAnsi="Georgia" w:cs="Segoe UI"/>
          <w:color w:val="585756"/>
          <w:sz w:val="20"/>
          <w:szCs w:val="20"/>
          <w:lang w:val="fr-FR"/>
        </w:rPr>
        <w:t xml:space="preserve">présence du </w:t>
      </w:r>
      <w:r w:rsidR="00414028" w:rsidRPr="00E31373">
        <w:rPr>
          <w:rStyle w:val="normaltextrun"/>
          <w:rFonts w:ascii="Georgia" w:hAnsi="Georgia" w:cs="Segoe UI"/>
          <w:color w:val="585756"/>
          <w:sz w:val="20"/>
          <w:szCs w:val="20"/>
          <w:lang w:val="fr-FR"/>
        </w:rPr>
        <w:t xml:space="preserve">soumissionnaire </w:t>
      </w:r>
      <w:r w:rsidR="00167A19" w:rsidRPr="00E31373">
        <w:rPr>
          <w:rStyle w:val="normaltextrun"/>
          <w:rFonts w:ascii="Georgia" w:hAnsi="Georgia" w:cs="Segoe UI"/>
          <w:color w:val="585756"/>
          <w:sz w:val="20"/>
          <w:szCs w:val="20"/>
          <w:lang w:val="fr-FR"/>
        </w:rPr>
        <w:t>sur une des listes d’exclusion</w:t>
      </w:r>
      <w:r w:rsidR="00E31373">
        <w:rPr>
          <w:rStyle w:val="normaltextrun"/>
          <w:rFonts w:ascii="Georgia" w:hAnsi="Georgia" w:cs="Segoe UI"/>
          <w:color w:val="585756"/>
          <w:sz w:val="20"/>
          <w:szCs w:val="20"/>
          <w:lang w:val="fr-FR"/>
        </w:rPr>
        <w:t xml:space="preserve"> </w:t>
      </w:r>
      <w:r w:rsidR="00167A19" w:rsidRPr="00E31373">
        <w:rPr>
          <w:rStyle w:val="normaltextrun"/>
          <w:color w:val="585756"/>
          <w:lang w:val="fr-BE"/>
        </w:rPr>
        <w:t>Enabel</w:t>
      </w:r>
      <w:r w:rsid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en raison d’un tel acte/convention/entente est considérée</w:t>
      </w:r>
      <w:r w:rsidR="009B372A">
        <w:rPr>
          <w:rStyle w:val="normaltextrun"/>
          <w:rFonts w:ascii="Georgia" w:hAnsi="Georgia" w:cs="Segoe UI"/>
          <w:color w:val="585756"/>
          <w:sz w:val="20"/>
          <w:szCs w:val="20"/>
          <w:lang w:val="fr-FR"/>
        </w:rPr>
        <w:t xml:space="preserve"> </w:t>
      </w:r>
      <w:r w:rsidR="00167A19" w:rsidRPr="00E31373">
        <w:rPr>
          <w:rStyle w:val="normaltextrun"/>
          <w:rFonts w:ascii="Georgia" w:hAnsi="Georgia" w:cs="Segoe UI"/>
          <w:color w:val="585756"/>
          <w:sz w:val="20"/>
          <w:szCs w:val="20"/>
          <w:lang w:val="fr-FR"/>
        </w:rPr>
        <w:t>comme élément suffisamment plausible.</w:t>
      </w:r>
    </w:p>
    <w:p w14:paraId="638BAA14" w14:textId="77777777" w:rsidR="009B372A" w:rsidRPr="00E31373" w:rsidRDefault="009B372A" w:rsidP="009B372A">
      <w:pPr>
        <w:pStyle w:val="paragraph"/>
        <w:spacing w:before="0" w:beforeAutospacing="0" w:after="0" w:afterAutospacing="0"/>
        <w:ind w:left="1068"/>
        <w:jc w:val="both"/>
        <w:textAlignment w:val="baseline"/>
        <w:rPr>
          <w:rStyle w:val="normaltextrun"/>
          <w:color w:val="585756"/>
          <w:lang w:val="fr-BE"/>
        </w:rPr>
      </w:pPr>
    </w:p>
    <w:p w14:paraId="2191ED8C" w14:textId="585645BB" w:rsidR="00167A19" w:rsidRPr="009B372A" w:rsidRDefault="00BE6DA7" w:rsidP="00E31373">
      <w:pPr>
        <w:pStyle w:val="paragraph"/>
        <w:numPr>
          <w:ilvl w:val="0"/>
          <w:numId w:val="35"/>
        </w:numPr>
        <w:spacing w:before="0" w:beforeAutospacing="0" w:after="0" w:afterAutospacing="0"/>
        <w:jc w:val="both"/>
        <w:textAlignment w:val="baseline"/>
        <w:rPr>
          <w:rStyle w:val="normaltextrun"/>
          <w:color w:val="585756"/>
          <w:lang w:val="fr-BE"/>
        </w:rPr>
      </w:pPr>
      <w:r w:rsidRPr="00E31373">
        <w:rPr>
          <w:rStyle w:val="normaltextrun"/>
          <w:color w:val="585756"/>
          <w:lang w:val="fr-BE"/>
        </w:rPr>
        <w:t>Lorsqu’il</w:t>
      </w:r>
      <w:r w:rsidR="009B372A">
        <w:rPr>
          <w:rStyle w:val="normaltextrun"/>
          <w:color w:val="585756"/>
          <w:lang w:val="fr-BE"/>
        </w:rPr>
        <w:t xml:space="preserve"> </w:t>
      </w:r>
      <w:r w:rsidR="00167A19" w:rsidRPr="004B23C9">
        <w:rPr>
          <w:rStyle w:val="normaltextrun"/>
          <w:rFonts w:ascii="Georgia" w:hAnsi="Georgia" w:cs="Segoe UI"/>
          <w:color w:val="585756"/>
          <w:sz w:val="20"/>
          <w:szCs w:val="20"/>
          <w:lang w:val="fr-FR"/>
        </w:rPr>
        <w:t xml:space="preserve">ne peut être remédié à un conflit d’intérêts par d’autres mesures moins </w:t>
      </w:r>
      <w:proofErr w:type="gramStart"/>
      <w:r w:rsidR="00167A19" w:rsidRPr="004B23C9">
        <w:rPr>
          <w:rStyle w:val="normaltextrun"/>
          <w:rFonts w:ascii="Georgia" w:hAnsi="Georgia" w:cs="Segoe UI"/>
          <w:color w:val="585756"/>
          <w:sz w:val="20"/>
          <w:szCs w:val="20"/>
          <w:lang w:val="fr-FR"/>
        </w:rPr>
        <w:t>intrusives;</w:t>
      </w:r>
      <w:proofErr w:type="gramEnd"/>
    </w:p>
    <w:p w14:paraId="0586EFD6" w14:textId="77777777" w:rsidR="009B372A" w:rsidRPr="00E31373" w:rsidRDefault="009B372A" w:rsidP="009B372A">
      <w:pPr>
        <w:pStyle w:val="paragraph"/>
        <w:spacing w:before="0" w:beforeAutospacing="0" w:after="0" w:afterAutospacing="0"/>
        <w:ind w:left="720"/>
        <w:jc w:val="both"/>
        <w:textAlignment w:val="baseline"/>
        <w:rPr>
          <w:rStyle w:val="normaltextrun"/>
          <w:color w:val="585756"/>
          <w:lang w:val="fr-BE"/>
        </w:rPr>
      </w:pPr>
    </w:p>
    <w:p w14:paraId="161A57AF" w14:textId="52427A45" w:rsidR="00167A19" w:rsidRPr="009B372A" w:rsidRDefault="00167A19" w:rsidP="004B23C9">
      <w:pPr>
        <w:pStyle w:val="paragraph"/>
        <w:numPr>
          <w:ilvl w:val="0"/>
          <w:numId w:val="35"/>
        </w:numPr>
        <w:spacing w:before="0" w:beforeAutospacing="0" w:after="0" w:afterAutospacing="0"/>
        <w:jc w:val="both"/>
        <w:textAlignment w:val="baseline"/>
        <w:rPr>
          <w:rStyle w:val="normaltextrun"/>
          <w:color w:val="585756"/>
          <w:lang w:val="fr-BE"/>
        </w:rPr>
      </w:pPr>
      <w:r w:rsidRPr="00E31373">
        <w:rPr>
          <w:rStyle w:val="normaltextrun"/>
          <w:color w:val="585756"/>
          <w:lang w:val="fr-BE"/>
        </w:rPr>
        <w:lastRenderedPageBreak/>
        <w:t>des</w:t>
      </w:r>
      <w:r w:rsidR="00E31373">
        <w:rPr>
          <w:rStyle w:val="normaltextrun"/>
          <w:color w:val="585756"/>
          <w:lang w:val="fr-BE"/>
        </w:rPr>
        <w:t xml:space="preserve"> </w:t>
      </w:r>
      <w:r w:rsidRPr="00E31373">
        <w:rPr>
          <w:rStyle w:val="normaltextrun"/>
          <w:rFonts w:ascii="Georgia" w:hAnsi="Georgia" w:cs="Segoe UI"/>
          <w:color w:val="585756"/>
          <w:sz w:val="20"/>
          <w:szCs w:val="20"/>
          <w:lang w:val="fr-FR"/>
        </w:rPr>
        <w:t>défaillances importantes ou persistantes</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 xml:space="preserve">du </w:t>
      </w:r>
      <w:r w:rsidR="00414028" w:rsidRPr="00E31373">
        <w:rPr>
          <w:rStyle w:val="normaltextrun"/>
          <w:rFonts w:ascii="Georgia" w:hAnsi="Georgia" w:cs="Segoe UI"/>
          <w:color w:val="585756"/>
          <w:sz w:val="20"/>
          <w:szCs w:val="20"/>
          <w:lang w:val="fr-FR"/>
        </w:rPr>
        <w:t xml:space="preserve">soumissionnaire ont </w:t>
      </w:r>
      <w:r w:rsidRPr="00E31373">
        <w:rPr>
          <w:rStyle w:val="normaltextrun"/>
          <w:rFonts w:ascii="Georgia" w:hAnsi="Georgia" w:cs="Segoe UI"/>
          <w:color w:val="585756"/>
          <w:sz w:val="20"/>
          <w:szCs w:val="20"/>
          <w:lang w:val="fr-FR"/>
        </w:rPr>
        <w:t>été constatées lors de l’exécution d’une</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obligation essentielle</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qui lui incombait dans le cadre d’un contrat antérieur</w:t>
      </w:r>
      <w:r w:rsidR="00B91192">
        <w:rPr>
          <w:rStyle w:val="normaltextrun"/>
          <w:rFonts w:ascii="Georgia" w:hAnsi="Georgia" w:cs="Segoe UI"/>
          <w:color w:val="585756"/>
          <w:sz w:val="20"/>
          <w:szCs w:val="20"/>
          <w:lang w:val="fr-FR"/>
        </w:rPr>
        <w:t xml:space="preserve"> </w:t>
      </w:r>
      <w:r w:rsidRPr="00E31373">
        <w:rPr>
          <w:rStyle w:val="normaltextrun"/>
          <w:color w:val="585756"/>
          <w:lang w:val="fr-BE"/>
        </w:rPr>
        <w:t>passé</w:t>
      </w:r>
      <w:r w:rsidR="00B91192">
        <w:rPr>
          <w:rStyle w:val="normaltextrun"/>
          <w:color w:val="585756"/>
          <w:lang w:val="fr-BE"/>
        </w:rPr>
        <w:t xml:space="preserve"> </w:t>
      </w:r>
      <w:r w:rsidR="00674418" w:rsidRPr="00E31373">
        <w:rPr>
          <w:rStyle w:val="normaltextrun"/>
          <w:rFonts w:ascii="Georgia" w:hAnsi="Georgia" w:cs="Segoe UI"/>
          <w:color w:val="585756"/>
          <w:sz w:val="20"/>
          <w:szCs w:val="20"/>
          <w:lang w:val="fr-FR"/>
        </w:rPr>
        <w:t xml:space="preserve">avec Enabel ou </w:t>
      </w:r>
      <w:r w:rsidRPr="00E31373">
        <w:rPr>
          <w:rStyle w:val="normaltextrun"/>
          <w:rFonts w:ascii="Georgia" w:hAnsi="Georgia" w:cs="Segoe UI"/>
          <w:color w:val="585756"/>
          <w:sz w:val="20"/>
          <w:szCs w:val="20"/>
          <w:lang w:val="fr-FR"/>
        </w:rPr>
        <w:t>avec</w:t>
      </w:r>
      <w:r w:rsidR="00B91192">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un autre pouvoir public, lorsque ces défaillances ont donné lieu à des mesures d’office, des dommages et intérêts ou à une autre sanction comparable.</w:t>
      </w:r>
      <w:r w:rsidRPr="00E31373">
        <w:rPr>
          <w:rStyle w:val="normaltextrun"/>
          <w:color w:val="585756"/>
          <w:lang w:val="fr-BE"/>
        </w:rPr>
        <w:br/>
      </w:r>
      <w:r w:rsidRPr="00E31373">
        <w:rPr>
          <w:rStyle w:val="normaltextrun"/>
          <w:rFonts w:ascii="Georgia" w:hAnsi="Georgia" w:cs="Segoe UI"/>
          <w:color w:val="585756"/>
          <w:sz w:val="20"/>
          <w:szCs w:val="20"/>
          <w:lang w:val="fr-FR"/>
        </w:rPr>
        <w:t>Sont considérées comme ‘défaillances importantes’ le respect des obligations applicables dans les domaines du droit environnemental, social et</w:t>
      </w:r>
      <w:r w:rsidR="003D0680">
        <w:rPr>
          <w:rStyle w:val="normaltextrun"/>
          <w:rFonts w:ascii="Georgia" w:hAnsi="Georgia" w:cs="Segoe UI"/>
          <w:color w:val="585756"/>
          <w:sz w:val="20"/>
          <w:szCs w:val="20"/>
          <w:lang w:val="fr-FR"/>
        </w:rPr>
        <w:t xml:space="preserve"> </w:t>
      </w:r>
      <w:r w:rsidRPr="003D0680">
        <w:rPr>
          <w:rStyle w:val="normaltextrun"/>
          <w:color w:val="585756"/>
          <w:lang w:val="fr-BE"/>
        </w:rPr>
        <w:t>du travail établies</w:t>
      </w:r>
      <w:r w:rsidR="003D0680">
        <w:rPr>
          <w:rStyle w:val="normaltextrun"/>
          <w:color w:val="585756"/>
          <w:lang w:val="fr-BE"/>
        </w:rPr>
        <w:t xml:space="preserve"> </w:t>
      </w:r>
      <w:r w:rsidRPr="00E31373">
        <w:rPr>
          <w:rStyle w:val="normaltextrun"/>
          <w:rFonts w:ascii="Georgia" w:hAnsi="Georgia" w:cs="Segoe UI"/>
          <w:color w:val="585756"/>
          <w:sz w:val="20"/>
          <w:szCs w:val="20"/>
          <w:lang w:val="fr-FR"/>
        </w:rPr>
        <w:t>par le droit de l’Union européenne, le droit national, les conventions collectives ou par les dispositions internationales en matière de droit environnemental, social et du travail.</w:t>
      </w:r>
      <w:r w:rsidR="00C57272" w:rsidRPr="003D0680">
        <w:rPr>
          <w:rStyle w:val="normaltextrun"/>
          <w:color w:val="585756"/>
          <w:lang w:val="fr-BE"/>
        </w:rPr>
        <w:br/>
      </w:r>
      <w:r w:rsidRPr="00E31373">
        <w:rPr>
          <w:rStyle w:val="normaltextrun"/>
          <w:rFonts w:ascii="Georgia" w:hAnsi="Georgia" w:cs="Segoe UI"/>
          <w:color w:val="585756"/>
          <w:sz w:val="20"/>
          <w:szCs w:val="20"/>
          <w:lang w:val="fr-FR"/>
        </w:rPr>
        <w:t xml:space="preserve">La présence </w:t>
      </w:r>
      <w:r w:rsidR="008E03F0" w:rsidRPr="00E31373">
        <w:rPr>
          <w:rStyle w:val="normaltextrun"/>
          <w:rFonts w:ascii="Georgia" w:hAnsi="Georgia" w:cs="Segoe UI"/>
          <w:color w:val="585756"/>
          <w:sz w:val="20"/>
          <w:szCs w:val="20"/>
          <w:lang w:val="fr-FR"/>
        </w:rPr>
        <w:t>du soumissionnaire</w:t>
      </w:r>
      <w:r w:rsidRPr="00E31373">
        <w:rPr>
          <w:rStyle w:val="normaltextrun"/>
          <w:rFonts w:ascii="Georgia" w:hAnsi="Georgia" w:cs="Segoe UI"/>
          <w:color w:val="585756"/>
          <w:sz w:val="20"/>
          <w:szCs w:val="20"/>
          <w:lang w:val="fr-FR"/>
        </w:rPr>
        <w:t xml:space="preserve"> sur la liste d’exclusion </w:t>
      </w:r>
      <w:r w:rsidRPr="00927785">
        <w:rPr>
          <w:rStyle w:val="normaltextrun"/>
          <w:color w:val="585756"/>
          <w:lang w:val="fr-BE"/>
        </w:rPr>
        <w:t>Enabel</w:t>
      </w:r>
      <w:r w:rsidRPr="00E31373">
        <w:rPr>
          <w:rStyle w:val="normaltextrun"/>
          <w:rFonts w:ascii="Georgia" w:hAnsi="Georgia" w:cs="Segoe UI"/>
          <w:color w:val="585756"/>
          <w:sz w:val="20"/>
          <w:szCs w:val="20"/>
          <w:lang w:val="fr-FR"/>
        </w:rPr>
        <w:t> en raison d’une telle défaillance sert d’un tel constat.</w:t>
      </w:r>
    </w:p>
    <w:p w14:paraId="73266E3A" w14:textId="77777777" w:rsidR="009B372A" w:rsidRPr="003D0680" w:rsidRDefault="009B372A" w:rsidP="009B372A">
      <w:pPr>
        <w:pStyle w:val="paragraph"/>
        <w:spacing w:before="0" w:beforeAutospacing="0" w:after="0" w:afterAutospacing="0"/>
        <w:ind w:left="720"/>
        <w:jc w:val="both"/>
        <w:textAlignment w:val="baseline"/>
        <w:rPr>
          <w:rStyle w:val="normaltextrun"/>
          <w:color w:val="585756"/>
          <w:lang w:val="fr-BE"/>
        </w:rPr>
      </w:pPr>
    </w:p>
    <w:p w14:paraId="686FB15E" w14:textId="77777777" w:rsidR="002C2FA4" w:rsidRDefault="001573AE" w:rsidP="002C2FA4">
      <w:pPr>
        <w:pStyle w:val="paragraph"/>
        <w:numPr>
          <w:ilvl w:val="0"/>
          <w:numId w:val="35"/>
        </w:numPr>
        <w:spacing w:before="0" w:beforeAutospacing="0" w:after="0" w:afterAutospacing="0"/>
        <w:jc w:val="both"/>
        <w:textAlignment w:val="baseline"/>
        <w:rPr>
          <w:rStyle w:val="normaltextrun"/>
          <w:rFonts w:ascii="Georgia" w:hAnsi="Georgia"/>
          <w:color w:val="585756"/>
          <w:sz w:val="20"/>
          <w:szCs w:val="20"/>
          <w:lang w:val="fr-BE"/>
        </w:rPr>
      </w:pPr>
      <w:r w:rsidRPr="009B372A">
        <w:rPr>
          <w:rStyle w:val="normaltextrun"/>
          <w:rFonts w:ascii="Georgia" w:hAnsi="Georgia"/>
          <w:color w:val="585756"/>
          <w:sz w:val="20"/>
          <w:szCs w:val="20"/>
          <w:lang w:val="fr-BE"/>
        </w:rPr>
        <w:t xml:space="preserve">Le soumissionnaire ni un de </w:t>
      </w:r>
      <w:r w:rsidR="00FE6A9B">
        <w:rPr>
          <w:rStyle w:val="normaltextrun"/>
          <w:rFonts w:ascii="Georgia" w:hAnsi="Georgia"/>
          <w:color w:val="585756"/>
          <w:sz w:val="20"/>
          <w:szCs w:val="20"/>
          <w:lang w:val="fr-BE"/>
        </w:rPr>
        <w:t>s</w:t>
      </w:r>
      <w:r w:rsidRPr="009B372A">
        <w:rPr>
          <w:rStyle w:val="normaltextrun"/>
          <w:rFonts w:ascii="Georgia" w:hAnsi="Georgia"/>
          <w:color w:val="585756"/>
          <w:sz w:val="20"/>
          <w:szCs w:val="20"/>
          <w:lang w:val="fr-BE"/>
        </w:rPr>
        <w:t xml:space="preserve">es dirigeants se trouvent sur les listes de personnes, de groupes ou d’entités soumises par les Nations-Unies, l’Union européenne et la Belgique à des sanctions </w:t>
      </w:r>
      <w:proofErr w:type="gramStart"/>
      <w:r w:rsidRPr="009B372A">
        <w:rPr>
          <w:rStyle w:val="normaltextrun"/>
          <w:rFonts w:ascii="Georgia" w:hAnsi="Georgia"/>
          <w:color w:val="585756"/>
          <w:sz w:val="20"/>
          <w:szCs w:val="20"/>
          <w:lang w:val="fr-BE"/>
        </w:rPr>
        <w:t>financières</w:t>
      </w:r>
      <w:r w:rsidRPr="009B372A">
        <w:rPr>
          <w:rStyle w:val="normaltextrun"/>
          <w:color w:val="585756"/>
          <w:sz w:val="20"/>
          <w:szCs w:val="20"/>
          <w:lang w:val="fr-BE"/>
        </w:rPr>
        <w:t> </w:t>
      </w:r>
      <w:r w:rsidR="003D0680" w:rsidRPr="009B372A">
        <w:rPr>
          <w:rStyle w:val="normaltextrun"/>
          <w:rFonts w:ascii="Georgia" w:hAnsi="Georgia"/>
          <w:color w:val="585756"/>
          <w:sz w:val="20"/>
          <w:szCs w:val="20"/>
          <w:lang w:val="fr-BE"/>
        </w:rPr>
        <w:t xml:space="preserve"> -</w:t>
      </w:r>
      <w:proofErr w:type="gramEnd"/>
      <w:r w:rsidR="003D0680" w:rsidRPr="009B372A">
        <w:rPr>
          <w:rStyle w:val="normaltextrun"/>
          <w:rFonts w:ascii="Georgia" w:hAnsi="Georgia"/>
          <w:color w:val="585756"/>
          <w:sz w:val="20"/>
          <w:szCs w:val="20"/>
          <w:lang w:val="fr-BE"/>
        </w:rPr>
        <w:t xml:space="preserve"> </w:t>
      </w:r>
      <w:r w:rsidR="003757F9" w:rsidRPr="009B372A">
        <w:rPr>
          <w:rStyle w:val="normaltextrun"/>
          <w:rFonts w:ascii="Georgia" w:hAnsi="Georgia"/>
          <w:color w:val="585756"/>
          <w:sz w:val="20"/>
          <w:szCs w:val="20"/>
          <w:lang w:val="fr-BE"/>
        </w:rPr>
        <w:t>version consolidée:</w:t>
      </w:r>
    </w:p>
    <w:p w14:paraId="3B948B2C" w14:textId="717F1D3E" w:rsidR="003D0680" w:rsidRPr="002C2FA4" w:rsidRDefault="002C2FA4" w:rsidP="002C2FA4">
      <w:pPr>
        <w:pStyle w:val="paragraph"/>
        <w:spacing w:before="0" w:beforeAutospacing="0" w:after="0" w:afterAutospacing="0"/>
        <w:ind w:left="708"/>
        <w:jc w:val="both"/>
        <w:textAlignment w:val="baseline"/>
        <w:rPr>
          <w:rStyle w:val="normaltextrun"/>
          <w:rFonts w:ascii="Georgia" w:hAnsi="Georgia"/>
          <w:color w:val="585756"/>
          <w:sz w:val="20"/>
          <w:szCs w:val="20"/>
          <w:lang w:val="fr-BE"/>
        </w:rPr>
      </w:pPr>
      <w:hyperlink r:id="rId26" w:history="1">
        <w:r w:rsidRPr="008C66CC">
          <w:rPr>
            <w:rStyle w:val="Lienhypertexte"/>
            <w:rFonts w:ascii="Georgia" w:hAnsi="Georgia"/>
            <w:sz w:val="20"/>
            <w:szCs w:val="20"/>
            <w:lang w:val="fr-FR"/>
          </w:rPr>
          <w:t>https://finances.belgium.be/fr/sur_le_spf/structure_et_services/administrations_generales/tr%C3%A9sorerie/services-et-activit%C3%A9s-0</w:t>
        </w:r>
      </w:hyperlink>
      <w:r w:rsidR="00292954" w:rsidRPr="002C2FA4">
        <w:rPr>
          <w:rStyle w:val="normaltextrun"/>
          <w:rFonts w:ascii="Georgia" w:hAnsi="Georgia"/>
          <w:color w:val="585756"/>
          <w:sz w:val="20"/>
          <w:szCs w:val="20"/>
          <w:lang w:val="fr-BE"/>
        </w:rPr>
        <w:t xml:space="preserve"> </w:t>
      </w:r>
    </w:p>
    <w:p w14:paraId="2A4D28A0" w14:textId="77777777" w:rsidR="009B372A" w:rsidRPr="009B372A" w:rsidRDefault="009B372A" w:rsidP="009B372A">
      <w:pPr>
        <w:pStyle w:val="paragraph"/>
        <w:spacing w:before="0" w:beforeAutospacing="0" w:after="0" w:afterAutospacing="0"/>
        <w:ind w:left="720"/>
        <w:jc w:val="both"/>
        <w:textAlignment w:val="baseline"/>
        <w:rPr>
          <w:rStyle w:val="normaltextrun"/>
          <w:rFonts w:ascii="Georgia" w:hAnsi="Georgia"/>
          <w:color w:val="585756"/>
          <w:sz w:val="20"/>
          <w:szCs w:val="20"/>
          <w:lang w:val="fr-BE"/>
        </w:rPr>
      </w:pPr>
    </w:p>
    <w:p w14:paraId="42851ED8" w14:textId="4C72D7E0" w:rsidR="00674418" w:rsidRPr="009B372A" w:rsidRDefault="00DE0D37" w:rsidP="00292954">
      <w:pPr>
        <w:pStyle w:val="paragraph"/>
        <w:numPr>
          <w:ilvl w:val="0"/>
          <w:numId w:val="35"/>
        </w:numPr>
        <w:spacing w:before="0" w:beforeAutospacing="0" w:after="0" w:afterAutospacing="0"/>
        <w:jc w:val="both"/>
        <w:textAlignment w:val="baseline"/>
        <w:rPr>
          <w:rStyle w:val="normaltextrun"/>
          <w:rFonts w:ascii="Georgia" w:hAnsi="Georgia"/>
          <w:color w:val="585756"/>
          <w:sz w:val="20"/>
          <w:szCs w:val="20"/>
          <w:lang w:val="fr-BE"/>
        </w:rPr>
      </w:pPr>
      <w:r w:rsidRPr="009B372A">
        <w:rPr>
          <w:rStyle w:val="normaltextrun"/>
          <w:rFonts w:ascii="Georgia" w:hAnsi="Georgia"/>
          <w:color w:val="585756"/>
          <w:sz w:val="20"/>
          <w:szCs w:val="20"/>
          <w:lang w:val="fr-BE"/>
        </w:rPr>
        <w:t xml:space="preserve">&lt;…&gt;Si Enabel exécute un projet pour un autre bailleur de fonds ou donneur, d’autres motifs d’exclusion supplémentaires sont encore possibles. </w:t>
      </w:r>
    </w:p>
    <w:p w14:paraId="49435CD6" w14:textId="77777777" w:rsidR="00E06903" w:rsidRPr="009B372A" w:rsidRDefault="00E06903" w:rsidP="009B372A">
      <w:pPr>
        <w:pStyle w:val="paragraph"/>
        <w:spacing w:before="0" w:beforeAutospacing="0" w:after="0" w:afterAutospacing="0"/>
        <w:jc w:val="both"/>
        <w:textAlignment w:val="baseline"/>
        <w:rPr>
          <w:rStyle w:val="normaltextrun"/>
          <w:rFonts w:ascii="Georgia" w:hAnsi="Georgia"/>
          <w:color w:val="585756"/>
          <w:sz w:val="20"/>
          <w:szCs w:val="20"/>
          <w:lang w:val="fr-BE"/>
        </w:rPr>
      </w:pPr>
    </w:p>
    <w:p w14:paraId="16B6D4E6" w14:textId="240101BF" w:rsidR="00674418" w:rsidRPr="004B23C9" w:rsidRDefault="00674418"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r w:rsidRPr="004B23C9">
        <w:rPr>
          <w:rStyle w:val="normaltextrun"/>
          <w:rFonts w:ascii="Georgia" w:hAnsi="Georgia" w:cs="Segoe UI"/>
          <w:color w:val="585756"/>
          <w:sz w:val="20"/>
          <w:szCs w:val="20"/>
          <w:lang w:val="fr-FR"/>
        </w:rPr>
        <w:t xml:space="preserve">J'ai / nous avons pris connaissance des articles relatifs à la déontologie du présent marché public, ainsi que de la Politique de Enabel concernant l’exploitation et les abus sexuels ainsi que de la Politique de Enabel concernant la maîtrise des risques de fraude et de corruption </w:t>
      </w:r>
      <w:r w:rsidR="00DB79ED" w:rsidRPr="00DB79ED">
        <w:rPr>
          <w:rStyle w:val="normaltextrun"/>
          <w:rFonts w:ascii="Georgia" w:hAnsi="Georgia" w:cs="Segoe UI"/>
          <w:color w:val="585756"/>
          <w:sz w:val="20"/>
          <w:szCs w:val="20"/>
          <w:lang w:val="fr-FR"/>
        </w:rPr>
        <w:t xml:space="preserve">je déclare/nous déclarons </w:t>
      </w:r>
      <w:r w:rsidRPr="004B23C9">
        <w:rPr>
          <w:rStyle w:val="normaltextrun"/>
          <w:rFonts w:ascii="Georgia" w:hAnsi="Georgia" w:cs="Segoe UI"/>
          <w:color w:val="585756"/>
          <w:sz w:val="20"/>
          <w:szCs w:val="20"/>
          <w:lang w:val="fr-FR"/>
        </w:rPr>
        <w:t>souscrire et respecter entièrement ces articles.</w:t>
      </w:r>
    </w:p>
    <w:p w14:paraId="07FD2D13" w14:textId="77777777" w:rsidR="00674418" w:rsidRPr="00196B6E" w:rsidRDefault="00674418" w:rsidP="004B23C9">
      <w:pPr>
        <w:pStyle w:val="paragraph"/>
        <w:spacing w:before="0" w:beforeAutospacing="0" w:after="0" w:afterAutospacing="0"/>
        <w:jc w:val="both"/>
        <w:textAlignment w:val="baseline"/>
        <w:rPr>
          <w:rStyle w:val="normaltextrun"/>
          <w:rFonts w:ascii="Georgia" w:hAnsi="Georgia"/>
          <w:color w:val="585756"/>
          <w:sz w:val="20"/>
          <w:szCs w:val="20"/>
          <w:lang w:val="fr-FR"/>
        </w:rPr>
      </w:pPr>
    </w:p>
    <w:p w14:paraId="0F05EDEC" w14:textId="69CCC9E4" w:rsidR="00C23EEE" w:rsidRPr="00196B6E" w:rsidRDefault="00C23EEE" w:rsidP="004B23C9">
      <w:pPr>
        <w:pStyle w:val="paragraph"/>
        <w:spacing w:before="0" w:beforeAutospacing="0" w:after="0" w:afterAutospacing="0"/>
        <w:jc w:val="both"/>
        <w:textAlignment w:val="baseline"/>
        <w:rPr>
          <w:rStyle w:val="normaltextrun"/>
          <w:rFonts w:ascii="Georgia" w:hAnsi="Georgia"/>
          <w:color w:val="585756"/>
          <w:sz w:val="20"/>
          <w:szCs w:val="20"/>
        </w:rPr>
      </w:pPr>
      <w:r w:rsidRPr="00196B6E">
        <w:rPr>
          <w:rStyle w:val="normaltextrun"/>
          <w:rFonts w:ascii="Georgia" w:hAnsi="Georgia"/>
          <w:color w:val="585756"/>
          <w:sz w:val="20"/>
          <w:szCs w:val="20"/>
        </w:rPr>
        <w:t>Date</w:t>
      </w:r>
      <w:r w:rsidR="006914FE">
        <w:rPr>
          <w:rStyle w:val="normaltextrun"/>
          <w:rFonts w:ascii="Georgia" w:hAnsi="Georgia"/>
          <w:color w:val="585756"/>
          <w:sz w:val="20"/>
          <w:szCs w:val="20"/>
        </w:rPr>
        <w:tab/>
      </w:r>
      <w:r w:rsidR="006914FE">
        <w:rPr>
          <w:rStyle w:val="normaltextrun"/>
          <w:rFonts w:ascii="Georgia" w:hAnsi="Georgia"/>
          <w:color w:val="585756"/>
          <w:sz w:val="20"/>
          <w:szCs w:val="20"/>
        </w:rPr>
        <w:tab/>
        <w:t>:</w:t>
      </w:r>
      <w:r w:rsidR="006914FE">
        <w:rPr>
          <w:rStyle w:val="normaltextrun"/>
          <w:rFonts w:ascii="Georgia" w:hAnsi="Georgia"/>
          <w:color w:val="585756"/>
          <w:sz w:val="20"/>
          <w:szCs w:val="20"/>
        </w:rPr>
        <w:tab/>
      </w:r>
    </w:p>
    <w:p w14:paraId="0D49D63A" w14:textId="3485174C" w:rsidR="00DE0D37" w:rsidRPr="00196B6E" w:rsidRDefault="00DE0D37" w:rsidP="004B23C9">
      <w:pPr>
        <w:pStyle w:val="paragraph"/>
        <w:spacing w:before="0" w:beforeAutospacing="0" w:after="0" w:afterAutospacing="0"/>
        <w:jc w:val="both"/>
        <w:textAlignment w:val="baseline"/>
        <w:rPr>
          <w:rStyle w:val="normaltextrun"/>
          <w:rFonts w:ascii="Georgia" w:hAnsi="Georgia"/>
          <w:color w:val="585756"/>
          <w:sz w:val="20"/>
          <w:szCs w:val="20"/>
        </w:rPr>
      </w:pPr>
      <w:proofErr w:type="spellStart"/>
      <w:r w:rsidRPr="00196B6E">
        <w:rPr>
          <w:rStyle w:val="normaltextrun"/>
          <w:rFonts w:ascii="Georgia" w:hAnsi="Georgia"/>
          <w:color w:val="585756"/>
          <w:sz w:val="20"/>
          <w:szCs w:val="20"/>
        </w:rPr>
        <w:t>Localisation</w:t>
      </w:r>
      <w:proofErr w:type="spellEnd"/>
      <w:r w:rsidR="006914FE">
        <w:rPr>
          <w:rStyle w:val="normaltextrun"/>
          <w:rFonts w:ascii="Georgia" w:hAnsi="Georgia"/>
          <w:color w:val="585756"/>
          <w:sz w:val="20"/>
          <w:szCs w:val="20"/>
        </w:rPr>
        <w:tab/>
        <w:t>:</w:t>
      </w:r>
      <w:r w:rsidRPr="00196B6E">
        <w:rPr>
          <w:rStyle w:val="normaltextrun"/>
          <w:rFonts w:ascii="Georgia" w:hAnsi="Georgia"/>
          <w:color w:val="585756"/>
          <w:sz w:val="20"/>
          <w:szCs w:val="20"/>
        </w:rPr>
        <w:t xml:space="preserve"> </w:t>
      </w:r>
    </w:p>
    <w:p w14:paraId="14ACB0EC" w14:textId="2F1EB75F" w:rsidR="00DE0D37" w:rsidRPr="00196B6E" w:rsidRDefault="00DE0D37" w:rsidP="004B23C9">
      <w:pPr>
        <w:pStyle w:val="paragraph"/>
        <w:spacing w:before="0" w:beforeAutospacing="0" w:after="0" w:afterAutospacing="0"/>
        <w:jc w:val="both"/>
        <w:textAlignment w:val="baseline"/>
        <w:rPr>
          <w:rStyle w:val="normaltextrun"/>
          <w:rFonts w:ascii="Georgia" w:hAnsi="Georgia"/>
          <w:color w:val="585756"/>
          <w:sz w:val="20"/>
          <w:szCs w:val="20"/>
        </w:rPr>
      </w:pPr>
      <w:proofErr w:type="spellStart"/>
      <w:r w:rsidRPr="00196B6E">
        <w:rPr>
          <w:rStyle w:val="normaltextrun"/>
          <w:rFonts w:ascii="Georgia" w:hAnsi="Georgia"/>
          <w:color w:val="585756"/>
          <w:sz w:val="20"/>
          <w:szCs w:val="20"/>
        </w:rPr>
        <w:t>Signature</w:t>
      </w:r>
      <w:proofErr w:type="spellEnd"/>
      <w:r w:rsidR="006914FE">
        <w:rPr>
          <w:rStyle w:val="normaltextrun"/>
          <w:rFonts w:ascii="Georgia" w:hAnsi="Georgia"/>
          <w:color w:val="585756"/>
          <w:sz w:val="20"/>
          <w:szCs w:val="20"/>
        </w:rPr>
        <w:tab/>
        <w:t>:</w:t>
      </w:r>
    </w:p>
    <w:bookmarkEnd w:id="56"/>
    <w:p w14:paraId="5145941E" w14:textId="38C16B25" w:rsidR="00167A19" w:rsidRPr="00F1376D" w:rsidRDefault="00167A19" w:rsidP="762E0899">
      <w:pPr>
        <w:pStyle w:val="paragraph"/>
        <w:spacing w:before="0" w:beforeAutospacing="0" w:after="0" w:afterAutospacing="0"/>
        <w:ind w:left="360"/>
        <w:jc w:val="both"/>
        <w:textAlignment w:val="baseline"/>
        <w:rPr>
          <w:rFonts w:ascii="Georgia" w:hAnsi="Georgia" w:cs="Segoe UI"/>
          <w:sz w:val="20"/>
          <w:szCs w:val="20"/>
          <w:lang w:val="fr-FR"/>
        </w:rPr>
      </w:pPr>
    </w:p>
    <w:p w14:paraId="589C284A" w14:textId="77777777" w:rsidR="00E256A0" w:rsidRDefault="005F7913" w:rsidP="00A4613C">
      <w:pPr>
        <w:pStyle w:val="Corpsdetexte2"/>
        <w:rPr>
          <w:kern w:val="18"/>
          <w:szCs w:val="21"/>
        </w:rPr>
      </w:pPr>
      <w:r>
        <w:rPr>
          <w:kern w:val="18"/>
          <w:szCs w:val="21"/>
        </w:rPr>
        <w:br w:type="page"/>
      </w:r>
    </w:p>
    <w:p w14:paraId="552DBEB3" w14:textId="64C56871" w:rsidR="00F04A5B" w:rsidRDefault="00EF48C6" w:rsidP="00AB4EDC">
      <w:pPr>
        <w:pStyle w:val="Titre2"/>
        <w:numPr>
          <w:ilvl w:val="1"/>
          <w:numId w:val="45"/>
        </w:numPr>
      </w:pPr>
      <w:bookmarkStart w:id="57" w:name="_Toc182229390"/>
      <w:r>
        <w:lastRenderedPageBreak/>
        <w:t>Documents à remettre – liste exhaustive</w:t>
      </w:r>
      <w:bookmarkEnd w:id="57"/>
    </w:p>
    <w:p w14:paraId="496BD24B" w14:textId="77777777" w:rsidR="00AA36B7" w:rsidRPr="00CF2664" w:rsidRDefault="00AA36B7" w:rsidP="00AA36B7">
      <w:pPr>
        <w:spacing w:before="120" w:after="120" w:line="240" w:lineRule="auto"/>
        <w:jc w:val="both"/>
        <w:rPr>
          <w:rFonts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6371"/>
        <w:gridCol w:w="1459"/>
      </w:tblGrid>
      <w:tr w:rsidR="009602CA" w:rsidRPr="008E1707" w14:paraId="25D8CF25" w14:textId="77777777" w:rsidTr="008B327E">
        <w:trPr>
          <w:trHeight w:val="170"/>
        </w:trPr>
        <w:tc>
          <w:tcPr>
            <w:tcW w:w="5000" w:type="pct"/>
            <w:gridSpan w:val="3"/>
          </w:tcPr>
          <w:p w14:paraId="41C10B3C" w14:textId="77777777" w:rsidR="009602CA" w:rsidRPr="008E1707" w:rsidRDefault="009602CA" w:rsidP="009602CA">
            <w:pPr>
              <w:pStyle w:val="Paragraphedeliste"/>
              <w:numPr>
                <w:ilvl w:val="0"/>
                <w:numId w:val="49"/>
              </w:numPr>
              <w:spacing w:after="0" w:line="240" w:lineRule="auto"/>
              <w:ind w:left="284" w:hanging="284"/>
              <w:rPr>
                <w:rFonts w:ascii="Arial" w:hAnsi="Arial" w:cs="Arial"/>
                <w:b/>
              </w:rPr>
            </w:pPr>
            <w:r w:rsidRPr="008E1707">
              <w:rPr>
                <w:rFonts w:ascii="Arial" w:hAnsi="Arial" w:cs="Arial"/>
                <w:b/>
                <w:smallCaps/>
              </w:rPr>
              <w:t>Documents du marché</w:t>
            </w:r>
          </w:p>
        </w:tc>
      </w:tr>
      <w:tr w:rsidR="009602CA" w:rsidRPr="008E1707" w14:paraId="1BC2FDE0" w14:textId="77777777" w:rsidTr="008B327E">
        <w:trPr>
          <w:trHeight w:val="170"/>
        </w:trPr>
        <w:tc>
          <w:tcPr>
            <w:tcW w:w="391" w:type="pct"/>
            <w:vAlign w:val="center"/>
          </w:tcPr>
          <w:p w14:paraId="098F89D3" w14:textId="77777777" w:rsidR="009602CA" w:rsidRPr="008E1707" w:rsidRDefault="009602CA" w:rsidP="008B327E">
            <w:pPr>
              <w:pStyle w:val="Paragraphedeliste"/>
              <w:spacing w:after="0" w:line="240" w:lineRule="auto"/>
              <w:ind w:left="0"/>
              <w:jc w:val="center"/>
              <w:rPr>
                <w:rFonts w:ascii="Arial" w:hAnsi="Arial" w:cs="Arial"/>
                <w:b/>
              </w:rPr>
            </w:pPr>
            <w:r w:rsidRPr="008E1707">
              <w:rPr>
                <w:rFonts w:ascii="Arial" w:hAnsi="Arial" w:cs="Arial"/>
                <w:b/>
              </w:rPr>
              <w:t>N°</w:t>
            </w:r>
          </w:p>
        </w:tc>
        <w:tc>
          <w:tcPr>
            <w:tcW w:w="3750" w:type="pct"/>
            <w:vAlign w:val="center"/>
          </w:tcPr>
          <w:p w14:paraId="62A70CC9" w14:textId="77777777" w:rsidR="009602CA" w:rsidRPr="008E1707" w:rsidRDefault="009602CA" w:rsidP="008B327E">
            <w:pPr>
              <w:pStyle w:val="Paragraphedeliste"/>
              <w:spacing w:after="0" w:line="240" w:lineRule="auto"/>
              <w:ind w:left="0"/>
              <w:jc w:val="center"/>
              <w:rPr>
                <w:rFonts w:ascii="Arial" w:hAnsi="Arial" w:cs="Arial"/>
                <w:b/>
                <w:smallCaps/>
              </w:rPr>
            </w:pPr>
            <w:r w:rsidRPr="008E1707">
              <w:rPr>
                <w:rFonts w:ascii="Arial" w:hAnsi="Arial" w:cs="Arial"/>
                <w:b/>
                <w:smallCaps/>
              </w:rPr>
              <w:t>Dénomination</w:t>
            </w:r>
          </w:p>
        </w:tc>
        <w:tc>
          <w:tcPr>
            <w:tcW w:w="859" w:type="pct"/>
            <w:vAlign w:val="center"/>
          </w:tcPr>
          <w:p w14:paraId="3DA27082" w14:textId="77777777" w:rsidR="009602CA" w:rsidRPr="008E1707" w:rsidRDefault="009602CA" w:rsidP="008B327E">
            <w:pPr>
              <w:pStyle w:val="Paragraphedeliste"/>
              <w:spacing w:after="0" w:line="240" w:lineRule="auto"/>
              <w:ind w:left="0"/>
              <w:jc w:val="center"/>
              <w:rPr>
                <w:rFonts w:ascii="Arial" w:hAnsi="Arial" w:cs="Arial"/>
                <w:b/>
              </w:rPr>
            </w:pPr>
            <w:r w:rsidRPr="008E1707">
              <w:rPr>
                <w:rFonts w:ascii="Arial" w:hAnsi="Arial" w:cs="Arial"/>
                <w:b/>
                <w:smallCaps/>
              </w:rPr>
              <w:t>N° annexe</w:t>
            </w:r>
          </w:p>
        </w:tc>
      </w:tr>
      <w:tr w:rsidR="009602CA" w:rsidRPr="008E1707" w14:paraId="07E48528" w14:textId="77777777" w:rsidTr="008B327E">
        <w:trPr>
          <w:trHeight w:val="170"/>
        </w:trPr>
        <w:tc>
          <w:tcPr>
            <w:tcW w:w="391" w:type="pct"/>
            <w:vAlign w:val="center"/>
          </w:tcPr>
          <w:p w14:paraId="22923B44"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1.</w:t>
            </w:r>
          </w:p>
        </w:tc>
        <w:tc>
          <w:tcPr>
            <w:tcW w:w="3750" w:type="pct"/>
            <w:vAlign w:val="center"/>
          </w:tcPr>
          <w:p w14:paraId="5EF85EB7" w14:textId="77777777" w:rsidR="009602CA" w:rsidRPr="008E1707" w:rsidRDefault="009602CA" w:rsidP="008B327E">
            <w:pPr>
              <w:pStyle w:val="Paragraphedeliste"/>
              <w:spacing w:after="0" w:line="240" w:lineRule="auto"/>
              <w:ind w:left="0"/>
              <w:rPr>
                <w:rFonts w:ascii="Arial" w:hAnsi="Arial" w:cs="Arial"/>
              </w:rPr>
            </w:pPr>
            <w:r w:rsidRPr="008E1707">
              <w:rPr>
                <w:rFonts w:ascii="Arial" w:hAnsi="Arial" w:cs="Arial"/>
              </w:rPr>
              <w:t>F</w:t>
            </w:r>
            <w:r>
              <w:rPr>
                <w:rFonts w:ascii="Arial" w:hAnsi="Arial" w:cs="Arial"/>
              </w:rPr>
              <w:t>iche d’identification</w:t>
            </w:r>
            <w:r w:rsidRPr="008E1707">
              <w:rPr>
                <w:rFonts w:ascii="Arial" w:hAnsi="Arial" w:cs="Arial"/>
              </w:rPr>
              <w:t>*</w:t>
            </w:r>
          </w:p>
        </w:tc>
        <w:tc>
          <w:tcPr>
            <w:tcW w:w="859" w:type="pct"/>
            <w:vAlign w:val="center"/>
          </w:tcPr>
          <w:p w14:paraId="79568977"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1</w:t>
            </w:r>
          </w:p>
        </w:tc>
      </w:tr>
      <w:tr w:rsidR="009602CA" w:rsidRPr="008E1707" w14:paraId="22566FBB" w14:textId="77777777" w:rsidTr="008B327E">
        <w:trPr>
          <w:trHeight w:val="170"/>
        </w:trPr>
        <w:tc>
          <w:tcPr>
            <w:tcW w:w="391" w:type="pct"/>
            <w:vAlign w:val="center"/>
          </w:tcPr>
          <w:p w14:paraId="64D50ACC" w14:textId="77777777" w:rsidR="009602CA" w:rsidRPr="008E1707" w:rsidRDefault="009602CA" w:rsidP="008B327E">
            <w:pPr>
              <w:pStyle w:val="Paragraphedeliste"/>
              <w:spacing w:after="0" w:line="240" w:lineRule="auto"/>
              <w:ind w:left="0"/>
              <w:jc w:val="center"/>
              <w:rPr>
                <w:rFonts w:ascii="Arial" w:hAnsi="Arial" w:cs="Arial"/>
              </w:rPr>
            </w:pPr>
            <w:bookmarkStart w:id="58" w:name="_Hlk142991420"/>
            <w:r w:rsidRPr="008E1707">
              <w:rPr>
                <w:rFonts w:ascii="Arial" w:hAnsi="Arial" w:cs="Arial"/>
              </w:rPr>
              <w:t>2.</w:t>
            </w:r>
          </w:p>
        </w:tc>
        <w:tc>
          <w:tcPr>
            <w:tcW w:w="3750" w:type="pct"/>
            <w:vAlign w:val="center"/>
          </w:tcPr>
          <w:p w14:paraId="5C0C27F2" w14:textId="77777777" w:rsidR="009602CA" w:rsidRPr="008E1707" w:rsidRDefault="009602CA" w:rsidP="008B327E">
            <w:pPr>
              <w:pStyle w:val="Paragraphedeliste"/>
              <w:spacing w:after="0" w:line="240" w:lineRule="auto"/>
              <w:ind w:left="0"/>
              <w:rPr>
                <w:rFonts w:ascii="Arial" w:hAnsi="Arial" w:cs="Arial"/>
              </w:rPr>
            </w:pPr>
            <w:r>
              <w:rPr>
                <w:rFonts w:ascii="Arial" w:hAnsi="Arial" w:cs="Arial"/>
              </w:rPr>
              <w:t>Formulaire d’offres - prix*</w:t>
            </w:r>
          </w:p>
        </w:tc>
        <w:tc>
          <w:tcPr>
            <w:tcW w:w="859" w:type="pct"/>
            <w:vAlign w:val="center"/>
          </w:tcPr>
          <w:p w14:paraId="59656812"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2</w:t>
            </w:r>
          </w:p>
        </w:tc>
      </w:tr>
      <w:bookmarkEnd w:id="58"/>
      <w:tr w:rsidR="009602CA" w:rsidRPr="008E1707" w14:paraId="2CB54A93" w14:textId="77777777" w:rsidTr="008B327E">
        <w:trPr>
          <w:trHeight w:val="170"/>
        </w:trPr>
        <w:tc>
          <w:tcPr>
            <w:tcW w:w="391" w:type="pct"/>
            <w:vAlign w:val="center"/>
          </w:tcPr>
          <w:p w14:paraId="69090FB4"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3.</w:t>
            </w:r>
          </w:p>
        </w:tc>
        <w:tc>
          <w:tcPr>
            <w:tcW w:w="3750" w:type="pct"/>
            <w:vAlign w:val="center"/>
          </w:tcPr>
          <w:p w14:paraId="1BAC6421" w14:textId="06A5222D" w:rsidR="009602CA" w:rsidRPr="008E1707" w:rsidRDefault="00D0479D" w:rsidP="008B327E">
            <w:pPr>
              <w:pStyle w:val="Paragraphedeliste"/>
              <w:spacing w:after="0" w:line="240" w:lineRule="auto"/>
              <w:ind w:left="0"/>
              <w:rPr>
                <w:rFonts w:ascii="Arial" w:hAnsi="Arial" w:cs="Arial"/>
              </w:rPr>
            </w:pPr>
            <w:r w:rsidRPr="008E1707">
              <w:rPr>
                <w:rFonts w:ascii="Arial" w:hAnsi="Arial" w:cs="Arial"/>
              </w:rPr>
              <w:t>Conditions du marché</w:t>
            </w:r>
            <w:r>
              <w:rPr>
                <w:rFonts w:ascii="Arial" w:hAnsi="Arial" w:cs="Arial"/>
              </w:rPr>
              <w:t xml:space="preserve"> ou conditions d’exécution des services (</w:t>
            </w:r>
            <w:r w:rsidRPr="00102D4B">
              <w:rPr>
                <w:rFonts w:ascii="Arial" w:hAnsi="Arial" w:cs="Arial"/>
              </w:rPr>
              <w:t>chaque page doit être paraphée)</w:t>
            </w:r>
            <w:r w:rsidRPr="008E1707">
              <w:rPr>
                <w:rFonts w:ascii="Arial" w:hAnsi="Arial" w:cs="Arial"/>
              </w:rPr>
              <w:t xml:space="preserve"> *</w:t>
            </w:r>
          </w:p>
        </w:tc>
        <w:tc>
          <w:tcPr>
            <w:tcW w:w="859" w:type="pct"/>
            <w:vAlign w:val="center"/>
          </w:tcPr>
          <w:p w14:paraId="3F8A0381" w14:textId="77777777" w:rsidR="009602CA" w:rsidRPr="008E1707" w:rsidDel="00281CB8" w:rsidRDefault="009602CA" w:rsidP="008B327E">
            <w:pPr>
              <w:pStyle w:val="Paragraphedeliste"/>
              <w:spacing w:after="0" w:line="240" w:lineRule="auto"/>
              <w:ind w:left="0"/>
              <w:jc w:val="center"/>
              <w:rPr>
                <w:rFonts w:ascii="Arial" w:hAnsi="Arial" w:cs="Arial"/>
              </w:rPr>
            </w:pPr>
            <w:r w:rsidRPr="008E1707">
              <w:rPr>
                <w:rFonts w:ascii="Arial" w:hAnsi="Arial" w:cs="Arial"/>
              </w:rPr>
              <w:t>Annexe 3</w:t>
            </w:r>
          </w:p>
        </w:tc>
      </w:tr>
      <w:tr w:rsidR="009602CA" w:rsidRPr="00102D4B" w14:paraId="2EB451A3" w14:textId="77777777" w:rsidTr="008B327E">
        <w:trPr>
          <w:trHeight w:val="170"/>
        </w:trPr>
        <w:tc>
          <w:tcPr>
            <w:tcW w:w="391" w:type="pct"/>
            <w:vAlign w:val="center"/>
          </w:tcPr>
          <w:p w14:paraId="41FAB3A8"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4.</w:t>
            </w:r>
          </w:p>
        </w:tc>
        <w:tc>
          <w:tcPr>
            <w:tcW w:w="3750" w:type="pct"/>
            <w:vAlign w:val="center"/>
          </w:tcPr>
          <w:p w14:paraId="49CB0E18" w14:textId="77777777" w:rsidR="009602CA" w:rsidRPr="008E1707" w:rsidDel="00281CB8" w:rsidRDefault="009602CA" w:rsidP="008B327E">
            <w:pPr>
              <w:pStyle w:val="Paragraphedeliste"/>
              <w:spacing w:after="0" w:line="240" w:lineRule="auto"/>
              <w:ind w:left="0"/>
              <w:rPr>
                <w:rFonts w:ascii="Arial" w:hAnsi="Arial" w:cs="Arial"/>
              </w:rPr>
            </w:pPr>
            <w:r w:rsidRPr="00102D4B">
              <w:rPr>
                <w:rFonts w:ascii="Arial" w:hAnsi="Arial" w:cs="Arial"/>
              </w:rPr>
              <w:t>Déclaration sur l’honneur – motifs d’exclusion *</w:t>
            </w:r>
          </w:p>
        </w:tc>
        <w:tc>
          <w:tcPr>
            <w:tcW w:w="859" w:type="pct"/>
            <w:vAlign w:val="center"/>
          </w:tcPr>
          <w:p w14:paraId="0DE8954D"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4</w:t>
            </w:r>
          </w:p>
        </w:tc>
      </w:tr>
      <w:tr w:rsidR="009602CA" w:rsidRPr="00102D4B" w14:paraId="3605D37D" w14:textId="77777777" w:rsidTr="008B327E">
        <w:trPr>
          <w:trHeight w:val="170"/>
        </w:trPr>
        <w:tc>
          <w:tcPr>
            <w:tcW w:w="391" w:type="pct"/>
            <w:vAlign w:val="center"/>
          </w:tcPr>
          <w:p w14:paraId="56ACA990" w14:textId="77777777" w:rsidR="009602CA" w:rsidRPr="008E1707" w:rsidRDefault="009602CA" w:rsidP="008B327E">
            <w:pPr>
              <w:pStyle w:val="Paragraphedeliste"/>
              <w:spacing w:after="0" w:line="240" w:lineRule="auto"/>
              <w:ind w:left="0"/>
              <w:jc w:val="center"/>
              <w:rPr>
                <w:rFonts w:ascii="Arial" w:hAnsi="Arial" w:cs="Arial"/>
              </w:rPr>
            </w:pPr>
            <w:r>
              <w:rPr>
                <w:rFonts w:ascii="Arial" w:hAnsi="Arial" w:cs="Arial"/>
              </w:rPr>
              <w:t>5.</w:t>
            </w:r>
          </w:p>
        </w:tc>
        <w:tc>
          <w:tcPr>
            <w:tcW w:w="3750" w:type="pct"/>
            <w:vAlign w:val="center"/>
          </w:tcPr>
          <w:p w14:paraId="38F1E0DD" w14:textId="77777777" w:rsidR="009602CA" w:rsidRPr="001901E9" w:rsidRDefault="009602CA" w:rsidP="008B327E">
            <w:pPr>
              <w:pStyle w:val="Paragraphedeliste"/>
              <w:spacing w:after="0" w:line="240" w:lineRule="auto"/>
              <w:ind w:left="0"/>
              <w:rPr>
                <w:rFonts w:ascii="Arial" w:hAnsi="Arial" w:cs="Arial"/>
              </w:rPr>
            </w:pPr>
            <w:r w:rsidRPr="00102D4B">
              <w:rPr>
                <w:rFonts w:ascii="Arial" w:hAnsi="Arial" w:cs="Arial"/>
              </w:rPr>
              <w:t xml:space="preserve">Relevé d’Identité Bancaire (RIB) justifiant l’exitance de son compte bancaire* </w:t>
            </w:r>
          </w:p>
        </w:tc>
        <w:tc>
          <w:tcPr>
            <w:tcW w:w="859" w:type="pct"/>
            <w:vAlign w:val="center"/>
          </w:tcPr>
          <w:p w14:paraId="324C592D" w14:textId="77777777" w:rsidR="009602CA" w:rsidRPr="008E1707" w:rsidRDefault="009602CA" w:rsidP="008B327E">
            <w:pPr>
              <w:pStyle w:val="Paragraphedeliste"/>
              <w:spacing w:after="0" w:line="240" w:lineRule="auto"/>
              <w:ind w:left="0"/>
              <w:rPr>
                <w:rFonts w:ascii="Arial" w:hAnsi="Arial" w:cs="Arial"/>
              </w:rPr>
            </w:pPr>
            <w:r>
              <w:rPr>
                <w:rFonts w:ascii="Arial" w:hAnsi="Arial" w:cs="Arial"/>
              </w:rPr>
              <w:t xml:space="preserve">À fournir </w:t>
            </w:r>
          </w:p>
        </w:tc>
      </w:tr>
      <w:tr w:rsidR="00BE6DA7" w:rsidRPr="00102D4B" w14:paraId="18A39F70" w14:textId="77777777" w:rsidTr="008B327E">
        <w:trPr>
          <w:trHeight w:val="170"/>
        </w:trPr>
        <w:tc>
          <w:tcPr>
            <w:tcW w:w="391" w:type="pct"/>
            <w:vAlign w:val="center"/>
          </w:tcPr>
          <w:p w14:paraId="35A285C6" w14:textId="1BAFD890" w:rsidR="00BE6DA7" w:rsidRDefault="00BE6DA7" w:rsidP="008B327E">
            <w:pPr>
              <w:pStyle w:val="Paragraphedeliste"/>
              <w:spacing w:after="0" w:line="240" w:lineRule="auto"/>
              <w:ind w:left="0"/>
              <w:jc w:val="center"/>
              <w:rPr>
                <w:rFonts w:ascii="Arial" w:hAnsi="Arial" w:cs="Arial"/>
              </w:rPr>
            </w:pPr>
            <w:r>
              <w:rPr>
                <w:rFonts w:ascii="Arial" w:hAnsi="Arial" w:cs="Arial"/>
              </w:rPr>
              <w:t>6.</w:t>
            </w:r>
          </w:p>
        </w:tc>
        <w:tc>
          <w:tcPr>
            <w:tcW w:w="3750" w:type="pct"/>
            <w:vAlign w:val="center"/>
          </w:tcPr>
          <w:p w14:paraId="36F2BF81" w14:textId="7BC364EA" w:rsidR="00BE6DA7" w:rsidRPr="00102D4B" w:rsidRDefault="00BE6DA7" w:rsidP="008B327E">
            <w:pPr>
              <w:pStyle w:val="Paragraphedeliste"/>
              <w:spacing w:after="0" w:line="240" w:lineRule="auto"/>
              <w:ind w:left="0"/>
              <w:rPr>
                <w:rFonts w:ascii="Arial" w:hAnsi="Arial" w:cs="Arial"/>
              </w:rPr>
            </w:pPr>
            <w:r>
              <w:rPr>
                <w:rFonts w:ascii="Arial" w:hAnsi="Arial" w:cs="Arial"/>
              </w:rPr>
              <w:t>CV</w:t>
            </w:r>
            <w:r w:rsidR="005D704B">
              <w:rPr>
                <w:rFonts w:ascii="Arial" w:hAnsi="Arial" w:cs="Arial"/>
              </w:rPr>
              <w:t xml:space="preserve"> en rapport avec l’expérience antérieure</w:t>
            </w:r>
          </w:p>
        </w:tc>
        <w:tc>
          <w:tcPr>
            <w:tcW w:w="859" w:type="pct"/>
            <w:vAlign w:val="center"/>
          </w:tcPr>
          <w:p w14:paraId="19A98D6F" w14:textId="3CE2B557" w:rsidR="00BE6DA7" w:rsidRDefault="00BE6DA7" w:rsidP="008B327E">
            <w:pPr>
              <w:pStyle w:val="Paragraphedeliste"/>
              <w:spacing w:after="0" w:line="240" w:lineRule="auto"/>
              <w:ind w:left="0"/>
              <w:rPr>
                <w:rFonts w:ascii="Arial" w:hAnsi="Arial" w:cs="Arial"/>
              </w:rPr>
            </w:pPr>
            <w:r>
              <w:rPr>
                <w:rFonts w:ascii="Arial" w:hAnsi="Arial" w:cs="Arial"/>
              </w:rPr>
              <w:t>A fournir</w:t>
            </w:r>
          </w:p>
        </w:tc>
      </w:tr>
      <w:tr w:rsidR="00BE6DA7" w:rsidRPr="00102D4B" w14:paraId="13E1477C" w14:textId="77777777" w:rsidTr="008B327E">
        <w:trPr>
          <w:trHeight w:val="170"/>
        </w:trPr>
        <w:tc>
          <w:tcPr>
            <w:tcW w:w="391" w:type="pct"/>
            <w:vAlign w:val="center"/>
          </w:tcPr>
          <w:p w14:paraId="6DB1C1CF" w14:textId="008B0C94" w:rsidR="00BE6DA7" w:rsidRDefault="00BE6DA7" w:rsidP="008B327E">
            <w:pPr>
              <w:pStyle w:val="Paragraphedeliste"/>
              <w:spacing w:after="0" w:line="240" w:lineRule="auto"/>
              <w:ind w:left="0"/>
              <w:jc w:val="center"/>
              <w:rPr>
                <w:rFonts w:ascii="Arial" w:hAnsi="Arial" w:cs="Arial"/>
              </w:rPr>
            </w:pPr>
            <w:r>
              <w:rPr>
                <w:rFonts w:ascii="Arial" w:hAnsi="Arial" w:cs="Arial"/>
              </w:rPr>
              <w:t>7.</w:t>
            </w:r>
          </w:p>
        </w:tc>
        <w:tc>
          <w:tcPr>
            <w:tcW w:w="3750" w:type="pct"/>
            <w:vAlign w:val="center"/>
          </w:tcPr>
          <w:p w14:paraId="57650E9F" w14:textId="3756005D" w:rsidR="00BE6DA7" w:rsidRDefault="00BE6DA7" w:rsidP="008B327E">
            <w:pPr>
              <w:pStyle w:val="Paragraphedeliste"/>
              <w:spacing w:after="0" w:line="240" w:lineRule="auto"/>
              <w:ind w:left="0"/>
              <w:rPr>
                <w:rFonts w:ascii="Arial" w:hAnsi="Arial" w:cs="Arial"/>
              </w:rPr>
            </w:pPr>
            <w:r>
              <w:rPr>
                <w:rFonts w:ascii="Arial" w:hAnsi="Arial" w:cs="Arial"/>
              </w:rPr>
              <w:t xml:space="preserve">Lettre </w:t>
            </w:r>
            <w:r w:rsidR="005D704B">
              <w:rPr>
                <w:rFonts w:ascii="Arial" w:hAnsi="Arial" w:cs="Arial"/>
              </w:rPr>
              <w:t>expliquant la compréhension de la consultance et sa motivation</w:t>
            </w:r>
            <w:r w:rsidR="00205F71">
              <w:rPr>
                <w:rFonts w:ascii="Arial" w:hAnsi="Arial" w:cs="Arial"/>
              </w:rPr>
              <w:t xml:space="preserve"> (1 page)</w:t>
            </w:r>
          </w:p>
        </w:tc>
        <w:tc>
          <w:tcPr>
            <w:tcW w:w="859" w:type="pct"/>
            <w:vAlign w:val="center"/>
          </w:tcPr>
          <w:p w14:paraId="5AEEBD4E" w14:textId="23F97656" w:rsidR="00BE6DA7" w:rsidRDefault="00BE6DA7" w:rsidP="008B327E">
            <w:pPr>
              <w:pStyle w:val="Paragraphedeliste"/>
              <w:spacing w:after="0" w:line="240" w:lineRule="auto"/>
              <w:ind w:left="0"/>
              <w:rPr>
                <w:rFonts w:ascii="Arial" w:hAnsi="Arial" w:cs="Arial"/>
              </w:rPr>
            </w:pPr>
            <w:r>
              <w:rPr>
                <w:rFonts w:ascii="Arial" w:hAnsi="Arial" w:cs="Arial"/>
              </w:rPr>
              <w:t>A fournir</w:t>
            </w:r>
          </w:p>
        </w:tc>
      </w:tr>
      <w:tr w:rsidR="00D0479D" w:rsidRPr="00102D4B" w14:paraId="71DC6034" w14:textId="77777777" w:rsidTr="008B327E">
        <w:trPr>
          <w:trHeight w:val="170"/>
        </w:trPr>
        <w:tc>
          <w:tcPr>
            <w:tcW w:w="391" w:type="pct"/>
            <w:vAlign w:val="center"/>
          </w:tcPr>
          <w:p w14:paraId="24ABACFF" w14:textId="40CA07EA" w:rsidR="00D0479D" w:rsidRDefault="00D0479D" w:rsidP="008B327E">
            <w:pPr>
              <w:pStyle w:val="Paragraphedeliste"/>
              <w:spacing w:after="0" w:line="240" w:lineRule="auto"/>
              <w:ind w:left="0"/>
              <w:jc w:val="center"/>
              <w:rPr>
                <w:rFonts w:ascii="Arial" w:hAnsi="Arial" w:cs="Arial"/>
              </w:rPr>
            </w:pPr>
            <w:r>
              <w:rPr>
                <w:rFonts w:ascii="Arial" w:hAnsi="Arial" w:cs="Arial"/>
              </w:rPr>
              <w:t>8.</w:t>
            </w:r>
          </w:p>
        </w:tc>
        <w:tc>
          <w:tcPr>
            <w:tcW w:w="3750" w:type="pct"/>
            <w:vAlign w:val="center"/>
          </w:tcPr>
          <w:p w14:paraId="6918874E" w14:textId="27222691" w:rsidR="00D0479D" w:rsidRDefault="00D0479D" w:rsidP="008B327E">
            <w:pPr>
              <w:pStyle w:val="Paragraphedeliste"/>
              <w:spacing w:after="0" w:line="240" w:lineRule="auto"/>
              <w:ind w:left="0"/>
              <w:rPr>
                <w:rFonts w:ascii="Arial" w:hAnsi="Arial" w:cs="Arial"/>
              </w:rPr>
            </w:pPr>
            <w:r>
              <w:rPr>
                <w:rFonts w:ascii="Arial" w:hAnsi="Arial" w:cs="Arial"/>
              </w:rPr>
              <w:t>La note méthodologique de la formation</w:t>
            </w:r>
          </w:p>
        </w:tc>
        <w:tc>
          <w:tcPr>
            <w:tcW w:w="859" w:type="pct"/>
            <w:vAlign w:val="center"/>
          </w:tcPr>
          <w:p w14:paraId="6D0B9EEA" w14:textId="74D025A4" w:rsidR="00D0479D" w:rsidRDefault="00D0479D" w:rsidP="008B327E">
            <w:pPr>
              <w:pStyle w:val="Paragraphedeliste"/>
              <w:spacing w:after="0" w:line="240" w:lineRule="auto"/>
              <w:ind w:left="0"/>
              <w:rPr>
                <w:rFonts w:ascii="Arial" w:hAnsi="Arial" w:cs="Arial"/>
              </w:rPr>
            </w:pPr>
            <w:r>
              <w:rPr>
                <w:rFonts w:ascii="Arial" w:hAnsi="Arial" w:cs="Arial"/>
              </w:rPr>
              <w:t>A fournir</w:t>
            </w:r>
          </w:p>
        </w:tc>
      </w:tr>
    </w:tbl>
    <w:p w14:paraId="4CC66606" w14:textId="7ACA1AF9" w:rsidR="03B9079E" w:rsidRDefault="03B9079E"/>
    <w:p w14:paraId="64B0C7B3" w14:textId="3419E8D4" w:rsidR="00BC5171" w:rsidRPr="00BC5171" w:rsidRDefault="005F7913" w:rsidP="00BC5171">
      <w:r>
        <w:br w:type="page"/>
      </w:r>
    </w:p>
    <w:p w14:paraId="5F2498B2" w14:textId="7C3BBB67" w:rsidR="005F2003" w:rsidRDefault="00F04A5B" w:rsidP="00AB4EDC">
      <w:pPr>
        <w:pStyle w:val="Titre2"/>
        <w:numPr>
          <w:ilvl w:val="1"/>
          <w:numId w:val="45"/>
        </w:numPr>
      </w:pPr>
      <w:bookmarkStart w:id="59" w:name="_Toc182229391"/>
      <w:r>
        <w:lastRenderedPageBreak/>
        <w:t>Annexes</w:t>
      </w:r>
      <w:bookmarkEnd w:id="59"/>
      <w:r>
        <w:t xml:space="preserve"> </w:t>
      </w:r>
    </w:p>
    <w:p w14:paraId="7010BD99" w14:textId="57618C42" w:rsidR="00F04A5B" w:rsidRPr="006914FE" w:rsidRDefault="00057252" w:rsidP="00AB4EDC">
      <w:pPr>
        <w:pStyle w:val="Titre3"/>
        <w:numPr>
          <w:ilvl w:val="2"/>
          <w:numId w:val="45"/>
        </w:numPr>
        <w:rPr>
          <w:color w:val="FF0000"/>
          <w:lang w:val="fr-BE"/>
        </w:rPr>
      </w:pPr>
      <w:bookmarkStart w:id="60" w:name="_Toc182229392"/>
      <w:r w:rsidRPr="006914FE">
        <w:rPr>
          <w:color w:val="FF0000"/>
          <w:lang w:val="fr-BE"/>
        </w:rPr>
        <w:t>Clause GDPR (en cas de</w:t>
      </w:r>
      <w:r w:rsidR="001873E8" w:rsidRPr="006914FE">
        <w:rPr>
          <w:color w:val="FF0000"/>
          <w:lang w:val="fr-BE"/>
        </w:rPr>
        <w:t xml:space="preserve"> prestataire de service qui va traiter des données personnelles)</w:t>
      </w:r>
      <w:bookmarkEnd w:id="60"/>
    </w:p>
    <w:p w14:paraId="386EF4EF" w14:textId="54F37693" w:rsidR="00906B12" w:rsidRPr="009431FB" w:rsidRDefault="00906B12" w:rsidP="00906B12">
      <w:pPr>
        <w:pBdr>
          <w:top w:val="single" w:sz="4" w:space="1" w:color="auto"/>
          <w:left w:val="single" w:sz="4" w:space="4" w:color="auto"/>
          <w:bottom w:val="single" w:sz="4" w:space="1" w:color="auto"/>
          <w:right w:val="single" w:sz="4" w:space="4" w:color="auto"/>
        </w:pBdr>
        <w:jc w:val="center"/>
        <w:rPr>
          <w:rFonts w:cs="Calibri"/>
          <w:b/>
          <w:sz w:val="24"/>
          <w:szCs w:val="24"/>
        </w:rPr>
      </w:pPr>
      <w:r>
        <w:rPr>
          <w:rFonts w:cs="Calibri"/>
          <w:b/>
          <w:sz w:val="24"/>
          <w:szCs w:val="24"/>
        </w:rPr>
        <w:t xml:space="preserve">Annexe I : </w:t>
      </w:r>
      <w:r w:rsidRPr="009431FB">
        <w:rPr>
          <w:rFonts w:cs="Calibri"/>
          <w:b/>
          <w:sz w:val="24"/>
          <w:szCs w:val="24"/>
        </w:rPr>
        <w:t>Exemple de clauses contractuelles : obligations de l’adjudicataire (« sous-traitant ou processor </w:t>
      </w:r>
      <w:r w:rsidR="006914FE" w:rsidRPr="009431FB">
        <w:rPr>
          <w:rFonts w:cs="Calibri"/>
          <w:b/>
          <w:sz w:val="24"/>
          <w:szCs w:val="24"/>
        </w:rPr>
        <w:t>») vis</w:t>
      </w:r>
      <w:r w:rsidRPr="009431FB">
        <w:rPr>
          <w:rFonts w:cs="Calibri"/>
          <w:b/>
          <w:sz w:val="24"/>
          <w:szCs w:val="24"/>
        </w:rPr>
        <w:t xml:space="preserve">-à-vis du pouvoir adjudicateur </w:t>
      </w:r>
      <w:r w:rsidRPr="00821D05">
        <w:rPr>
          <w:rFonts w:cs="Calibri"/>
          <w:b/>
          <w:sz w:val="24"/>
          <w:szCs w:val="24"/>
        </w:rPr>
        <w:t>(« responsable du traitement »)</w:t>
      </w:r>
    </w:p>
    <w:p w14:paraId="13B75782" w14:textId="77777777" w:rsidR="00906B12" w:rsidRPr="00BC5171" w:rsidRDefault="00906B12" w:rsidP="00906B12">
      <w:pPr>
        <w:rPr>
          <w:rFonts w:cs="Calibri"/>
          <w:sz w:val="20"/>
          <w:szCs w:val="20"/>
        </w:rPr>
      </w:pPr>
      <w:r w:rsidRPr="00BC5171">
        <w:rPr>
          <w:rFonts w:cs="Calibri"/>
          <w:sz w:val="20"/>
          <w:szCs w:val="20"/>
        </w:rPr>
        <w:t xml:space="preserve">Le sous-traitant s'engage à :  </w:t>
      </w:r>
    </w:p>
    <w:p w14:paraId="7BA4D22A" w14:textId="39FA8BBC" w:rsidR="00906B12" w:rsidRPr="00BC5171" w:rsidRDefault="00BE6DA7" w:rsidP="00AE45C7">
      <w:pPr>
        <w:numPr>
          <w:ilvl w:val="0"/>
          <w:numId w:val="20"/>
        </w:numPr>
        <w:spacing w:after="200"/>
        <w:rPr>
          <w:rFonts w:cs="Calibri"/>
          <w:sz w:val="20"/>
          <w:szCs w:val="20"/>
        </w:rPr>
      </w:pPr>
      <w:r w:rsidRPr="00BC5171">
        <w:rPr>
          <w:rFonts w:cs="Calibri"/>
          <w:sz w:val="20"/>
          <w:szCs w:val="20"/>
        </w:rPr>
        <w:t>Traiter</w:t>
      </w:r>
      <w:r w:rsidR="00906B12" w:rsidRPr="00BC5171">
        <w:rPr>
          <w:rFonts w:cs="Calibri"/>
          <w:sz w:val="20"/>
          <w:szCs w:val="20"/>
        </w:rPr>
        <w:t xml:space="preserve"> les données </w:t>
      </w:r>
      <w:r w:rsidR="00906B12" w:rsidRPr="00BC5171">
        <w:rPr>
          <w:rFonts w:cs="Calibri"/>
          <w:b/>
          <w:sz w:val="20"/>
          <w:szCs w:val="20"/>
        </w:rPr>
        <w:t>uniquement pour la ou les seule(s) finalité</w:t>
      </w:r>
      <w:r w:rsidR="00906B12" w:rsidRPr="00BC5171">
        <w:rPr>
          <w:rFonts w:cs="Calibri"/>
          <w:sz w:val="20"/>
          <w:szCs w:val="20"/>
        </w:rPr>
        <w:t xml:space="preserve">(s) qui fait/font l’objet de la sous-traitance  </w:t>
      </w:r>
    </w:p>
    <w:p w14:paraId="7D1FA172" w14:textId="4053827F" w:rsidR="00906B12" w:rsidRPr="00BC5171" w:rsidRDefault="00BE6DA7" w:rsidP="00AE45C7">
      <w:pPr>
        <w:numPr>
          <w:ilvl w:val="0"/>
          <w:numId w:val="20"/>
        </w:numPr>
        <w:spacing w:after="200"/>
        <w:rPr>
          <w:rFonts w:cs="Calibri"/>
          <w:sz w:val="20"/>
          <w:szCs w:val="20"/>
        </w:rPr>
      </w:pPr>
      <w:r w:rsidRPr="00BC5171">
        <w:rPr>
          <w:rFonts w:cs="Calibri"/>
          <w:sz w:val="20"/>
          <w:szCs w:val="20"/>
        </w:rPr>
        <w:t>Traiter</w:t>
      </w:r>
      <w:r w:rsidR="00906B12" w:rsidRPr="00BC5171">
        <w:rPr>
          <w:rFonts w:cs="Calibri"/>
          <w:sz w:val="20"/>
          <w:szCs w:val="20"/>
        </w:rPr>
        <w:t xml:space="preserve"> les données </w:t>
      </w:r>
      <w:r w:rsidR="00906B12" w:rsidRPr="00BC5171">
        <w:rPr>
          <w:rFonts w:cs="Calibri"/>
          <w:b/>
          <w:sz w:val="20"/>
          <w:szCs w:val="20"/>
        </w:rPr>
        <w:t>conformément aux instructions documentées</w:t>
      </w:r>
      <w:r w:rsidR="00906B12" w:rsidRPr="00BC5171">
        <w:rPr>
          <w:rFonts w:cs="Calibri"/>
          <w:sz w:val="20"/>
          <w:szCs w:val="20"/>
        </w:rPr>
        <w:t xml:space="preserve"> du responsable de traitement figurant en annexe du présent contrat. Si le sous-traitant considère qu’une instruction constitue une violation du règlement européen sur la protection des données ou de toute autre disposition du droit de l’Union ou du droit des Etats membres relative à la protection des données, il en informe immédiatement 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 </w:t>
      </w:r>
    </w:p>
    <w:p w14:paraId="41818CEC" w14:textId="54C6F960" w:rsidR="00906B12" w:rsidRPr="00BC5171" w:rsidRDefault="00BE6DA7" w:rsidP="00AE45C7">
      <w:pPr>
        <w:numPr>
          <w:ilvl w:val="0"/>
          <w:numId w:val="20"/>
        </w:numPr>
        <w:spacing w:after="200"/>
        <w:rPr>
          <w:rFonts w:cs="Calibri"/>
          <w:sz w:val="20"/>
          <w:szCs w:val="20"/>
        </w:rPr>
      </w:pPr>
      <w:r w:rsidRPr="00BC5171">
        <w:rPr>
          <w:rFonts w:cs="Calibri"/>
          <w:b/>
          <w:sz w:val="20"/>
          <w:szCs w:val="20"/>
        </w:rPr>
        <w:t>Garantir</w:t>
      </w:r>
      <w:r w:rsidR="00906B12" w:rsidRPr="00BC5171">
        <w:rPr>
          <w:rFonts w:cs="Calibri"/>
          <w:b/>
          <w:sz w:val="20"/>
          <w:szCs w:val="20"/>
        </w:rPr>
        <w:t xml:space="preserve"> la confidentialité</w:t>
      </w:r>
      <w:r w:rsidR="00906B12" w:rsidRPr="00BC5171">
        <w:rPr>
          <w:rFonts w:cs="Calibri"/>
          <w:sz w:val="20"/>
          <w:szCs w:val="20"/>
        </w:rPr>
        <w:t xml:space="preserve"> des données à caractère personnel traitées dans le cadre du présent contrat </w:t>
      </w:r>
    </w:p>
    <w:p w14:paraId="220812FA" w14:textId="3CC7025C" w:rsidR="00906B12" w:rsidRPr="00BC5171" w:rsidRDefault="00BE6DA7" w:rsidP="00AE45C7">
      <w:pPr>
        <w:numPr>
          <w:ilvl w:val="0"/>
          <w:numId w:val="20"/>
        </w:numPr>
        <w:spacing w:after="200"/>
        <w:rPr>
          <w:rFonts w:cs="Calibri"/>
          <w:sz w:val="20"/>
          <w:szCs w:val="20"/>
        </w:rPr>
      </w:pPr>
      <w:r w:rsidRPr="00BC5171">
        <w:rPr>
          <w:rFonts w:cs="Calibri"/>
          <w:sz w:val="20"/>
          <w:szCs w:val="20"/>
        </w:rPr>
        <w:t>Veiller</w:t>
      </w:r>
      <w:r w:rsidR="00906B12" w:rsidRPr="00BC5171">
        <w:rPr>
          <w:rFonts w:cs="Calibri"/>
          <w:sz w:val="20"/>
          <w:szCs w:val="20"/>
        </w:rPr>
        <w:t xml:space="preserve"> à ce que les </w:t>
      </w:r>
      <w:r w:rsidR="00906B12" w:rsidRPr="00BC5171">
        <w:rPr>
          <w:rFonts w:cs="Calibri"/>
          <w:b/>
          <w:sz w:val="20"/>
          <w:szCs w:val="20"/>
        </w:rPr>
        <w:t>personnes autorisées à traiter les données à caractère personnel</w:t>
      </w:r>
      <w:r w:rsidR="00906B12" w:rsidRPr="00BC5171">
        <w:rPr>
          <w:rFonts w:cs="Calibri"/>
          <w:sz w:val="20"/>
          <w:szCs w:val="20"/>
        </w:rPr>
        <w:t xml:space="preserve"> en vertu du présent contrat : </w:t>
      </w:r>
    </w:p>
    <w:p w14:paraId="2ACCC11C" w14:textId="08E4B9B5" w:rsidR="00906B12" w:rsidRPr="00BC5171" w:rsidRDefault="00BE6DA7" w:rsidP="00AE45C7">
      <w:pPr>
        <w:numPr>
          <w:ilvl w:val="0"/>
          <w:numId w:val="21"/>
        </w:numPr>
        <w:spacing w:after="200"/>
        <w:rPr>
          <w:rFonts w:cs="Calibri"/>
          <w:sz w:val="20"/>
          <w:szCs w:val="20"/>
        </w:rPr>
      </w:pPr>
      <w:r w:rsidRPr="00BC5171">
        <w:rPr>
          <w:rFonts w:cs="Calibri"/>
          <w:sz w:val="20"/>
          <w:szCs w:val="20"/>
        </w:rPr>
        <w:t>S’engagent</w:t>
      </w:r>
      <w:r w:rsidR="00906B12" w:rsidRPr="00BC5171">
        <w:rPr>
          <w:rFonts w:cs="Calibri"/>
          <w:sz w:val="20"/>
          <w:szCs w:val="20"/>
        </w:rPr>
        <w:t xml:space="preserve"> à respecter la confidentialité ou soient soumises à une obligation légale appropriée de confidentialité </w:t>
      </w:r>
    </w:p>
    <w:p w14:paraId="0C19232C" w14:textId="420C4577" w:rsidR="00906B12" w:rsidRPr="00BC5171" w:rsidRDefault="00BE6DA7" w:rsidP="00AE45C7">
      <w:pPr>
        <w:numPr>
          <w:ilvl w:val="0"/>
          <w:numId w:val="21"/>
        </w:numPr>
        <w:spacing w:after="200"/>
        <w:rPr>
          <w:rFonts w:cs="Calibri"/>
          <w:sz w:val="20"/>
          <w:szCs w:val="20"/>
        </w:rPr>
      </w:pPr>
      <w:r w:rsidRPr="00BC5171">
        <w:rPr>
          <w:rFonts w:cs="Calibri"/>
          <w:sz w:val="20"/>
          <w:szCs w:val="20"/>
        </w:rPr>
        <w:t>Reçoivent</w:t>
      </w:r>
      <w:r w:rsidR="00906B12" w:rsidRPr="00BC5171">
        <w:rPr>
          <w:rFonts w:cs="Calibri"/>
          <w:sz w:val="20"/>
          <w:szCs w:val="20"/>
        </w:rPr>
        <w:t xml:space="preserve"> la formation nécessaire en matière de protection des données à caractère personnel </w:t>
      </w:r>
    </w:p>
    <w:p w14:paraId="3B66F3DA" w14:textId="6A99AF00" w:rsidR="00906B12" w:rsidRPr="00BC5171" w:rsidRDefault="00BE6DA7" w:rsidP="00AE45C7">
      <w:pPr>
        <w:numPr>
          <w:ilvl w:val="0"/>
          <w:numId w:val="20"/>
        </w:numPr>
        <w:spacing w:after="200"/>
        <w:rPr>
          <w:rFonts w:cs="Calibri"/>
          <w:sz w:val="20"/>
          <w:szCs w:val="20"/>
        </w:rPr>
      </w:pPr>
      <w:r w:rsidRPr="00BC5171">
        <w:rPr>
          <w:rFonts w:cs="Calibri"/>
          <w:sz w:val="20"/>
          <w:szCs w:val="20"/>
        </w:rPr>
        <w:t>Prendre</w:t>
      </w:r>
      <w:r w:rsidR="00906B12" w:rsidRPr="00BC5171">
        <w:rPr>
          <w:rFonts w:cs="Calibri"/>
          <w:sz w:val="20"/>
          <w:szCs w:val="20"/>
        </w:rPr>
        <w:t xml:space="preserve"> en compte, s’agissant de ses outils, produits, applications ou services, les principes de </w:t>
      </w:r>
      <w:r w:rsidR="00906B12" w:rsidRPr="00BC5171">
        <w:rPr>
          <w:rFonts w:cs="Calibri"/>
          <w:b/>
          <w:sz w:val="20"/>
          <w:szCs w:val="20"/>
        </w:rPr>
        <w:t>protection des données dès la conception et de protection des données par défaut</w:t>
      </w:r>
      <w:r w:rsidR="00906B12" w:rsidRPr="00BC5171">
        <w:rPr>
          <w:rFonts w:cs="Calibri"/>
          <w:sz w:val="20"/>
          <w:szCs w:val="20"/>
        </w:rPr>
        <w:t xml:space="preserve">  </w:t>
      </w:r>
    </w:p>
    <w:p w14:paraId="77A5B3C1"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Sous-traitance</w:t>
      </w:r>
    </w:p>
    <w:p w14:paraId="2AEDF0D8" w14:textId="77777777" w:rsidR="00906B12" w:rsidRPr="00BC5171" w:rsidRDefault="00906B12" w:rsidP="00906B12">
      <w:pPr>
        <w:ind w:left="709"/>
        <w:rPr>
          <w:rFonts w:cs="Calibri"/>
          <w:sz w:val="20"/>
          <w:szCs w:val="20"/>
        </w:rPr>
      </w:pPr>
      <w:r w:rsidRPr="00BC5171">
        <w:rPr>
          <w:rFonts w:cs="Calibri"/>
          <w:sz w:val="20"/>
          <w:szCs w:val="20"/>
        </w:rPr>
        <w:t>Le sous-traitant peut faire appel à un autre sous-traitant (ci-après, « le sous-traitant ultérieur »)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Le responsable de traitement dispose d’un délai minium de […] à compter de la date de réception de cette information pour présenter ses objections. Cette sous-traitance ne peut être effectuée que si le responsable de traitement n'a pas émis d'objection pendant le délai convenu.</w:t>
      </w:r>
    </w:p>
    <w:p w14:paraId="053D6085" w14:textId="77777777" w:rsidR="00906B12" w:rsidRPr="00BC5171" w:rsidRDefault="00906B12" w:rsidP="00906B12">
      <w:pPr>
        <w:ind w:left="709"/>
        <w:rPr>
          <w:rFonts w:cs="Calibri"/>
          <w:sz w:val="20"/>
          <w:szCs w:val="20"/>
        </w:rPr>
      </w:pPr>
      <w:r w:rsidRPr="00BC5171">
        <w:rPr>
          <w:rFonts w:cs="Calibri"/>
          <w:sz w:val="20"/>
          <w:szCs w:val="20"/>
        </w:rPr>
        <w:t>Le sous-traitant ultérieur est tenu de respecter les obligations du présent contrat pour le compte et selon les instructions du responsable de traitement. Il appartient au sous-</w:t>
      </w:r>
      <w:r w:rsidRPr="00BC5171">
        <w:rPr>
          <w:rFonts w:cs="Calibri"/>
          <w:sz w:val="20"/>
          <w:szCs w:val="20"/>
        </w:rPr>
        <w:lastRenderedPageBreak/>
        <w:t xml:space="preserve">traitant initial de s’assurer que le sous-traitant ultérieur présente les mêmes garanties suffisantes quant à la mise en œuvre de mesures techniques et organisationnelles appropriées </w:t>
      </w:r>
      <w:proofErr w:type="gramStart"/>
      <w:r w:rsidRPr="00BC5171">
        <w:rPr>
          <w:rFonts w:cs="Calibri"/>
          <w:sz w:val="20"/>
          <w:szCs w:val="20"/>
        </w:rPr>
        <w:t>de manière à ce</w:t>
      </w:r>
      <w:proofErr w:type="gramEnd"/>
      <w:r w:rsidRPr="00BC5171">
        <w:rPr>
          <w:rFonts w:cs="Calibri"/>
          <w:sz w:val="20"/>
          <w:szCs w:val="20"/>
        </w:rPr>
        <w:t xml:space="preserv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14:paraId="1EAC7DD3"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Droit d’information des personnes concernées</w:t>
      </w:r>
    </w:p>
    <w:p w14:paraId="5A63C145" w14:textId="77777777" w:rsidR="00906B12" w:rsidRPr="00BC5171" w:rsidRDefault="00906B12" w:rsidP="00906B12">
      <w:pPr>
        <w:ind w:left="709"/>
        <w:rPr>
          <w:rFonts w:cs="Calibri"/>
          <w:sz w:val="20"/>
          <w:szCs w:val="20"/>
        </w:rPr>
      </w:pPr>
      <w:r w:rsidRPr="00BC5171">
        <w:rPr>
          <w:rFonts w:cs="Calibri"/>
          <w:sz w:val="20"/>
          <w:szCs w:val="20"/>
        </w:rPr>
        <w:t>Le sous-traitant, au moment de la collecte des données, doit fournir aux personnes concernées par les opérations de traitement l’information relative aux traitements de données qu’il réalise. La formulation et le format de l’information doit être convenue avec le responsable de traitement avant la collecte de données.</w:t>
      </w:r>
    </w:p>
    <w:p w14:paraId="3FFA680E"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Exercice des droits des personnes  </w:t>
      </w:r>
    </w:p>
    <w:p w14:paraId="0476C1D3" w14:textId="77777777" w:rsidR="00906B12" w:rsidRPr="00BC5171" w:rsidRDefault="00906B12" w:rsidP="00906B12">
      <w:pPr>
        <w:ind w:left="720"/>
        <w:rPr>
          <w:rFonts w:cs="Calibri"/>
          <w:sz w:val="20"/>
          <w:szCs w:val="20"/>
        </w:rPr>
      </w:pPr>
      <w:r w:rsidRPr="00BC5171">
        <w:rPr>
          <w:rFonts w:cs="Calibri"/>
          <w:sz w:val="20"/>
          <w:szCs w:val="20"/>
        </w:rPr>
        <w:t>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5AF65BDF" w14:textId="77777777" w:rsidR="00906B12" w:rsidRPr="00BC5171" w:rsidRDefault="00906B12" w:rsidP="00906B12">
      <w:pPr>
        <w:ind w:left="720"/>
        <w:rPr>
          <w:rFonts w:cs="Calibri"/>
          <w:sz w:val="20"/>
          <w:szCs w:val="20"/>
        </w:rPr>
      </w:pPr>
      <w:r w:rsidRPr="00BC5171">
        <w:rPr>
          <w:rFonts w:cs="Calibri"/>
          <w:sz w:val="20"/>
          <w:szCs w:val="20"/>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14:paraId="382F57E6"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Notification des violations de données à caractère personnel  </w:t>
      </w:r>
    </w:p>
    <w:p w14:paraId="0B4BDCE3" w14:textId="77777777" w:rsidR="00906B12" w:rsidRPr="00BC5171" w:rsidRDefault="00906B12" w:rsidP="00906B12">
      <w:pPr>
        <w:ind w:left="720"/>
        <w:rPr>
          <w:rFonts w:cs="Calibri"/>
          <w:sz w:val="20"/>
          <w:szCs w:val="20"/>
        </w:rPr>
      </w:pPr>
      <w:r w:rsidRPr="00BC5171">
        <w:rPr>
          <w:rFonts w:cs="Calibri"/>
          <w:sz w:val="20"/>
          <w:szCs w:val="20"/>
        </w:rPr>
        <w:t>Le sous-traitant notifie au responsable de traitement toute violation de données à caractère personnel dans un délai maximum de […] heures après en avoir pris connaissance et par le moyen suivant […]. Cette notification est accompagnée de toute documentation utile afin de permettre au responsable de traitement, si nécessaire, de notifier cette violation à l’autorité de contrôle compétente.</w:t>
      </w:r>
    </w:p>
    <w:p w14:paraId="7865AB21" w14:textId="77777777" w:rsidR="00906B12" w:rsidRPr="00BC5171" w:rsidRDefault="00906B12" w:rsidP="00906B12">
      <w:pPr>
        <w:ind w:left="720"/>
        <w:rPr>
          <w:rFonts w:cs="Calibri"/>
          <w:sz w:val="20"/>
          <w:szCs w:val="20"/>
        </w:rPr>
      </w:pPr>
      <w:r w:rsidRPr="00BC5171">
        <w:rPr>
          <w:rFonts w:cs="Calibri"/>
          <w:sz w:val="20"/>
          <w:szCs w:val="20"/>
        </w:rPr>
        <w:t xml:space="preserve">La notification contient au moins :  </w:t>
      </w:r>
    </w:p>
    <w:p w14:paraId="6F6319CE" w14:textId="13132CF3" w:rsidR="00906B12" w:rsidRPr="00BC5171" w:rsidRDefault="00BE6DA7" w:rsidP="00AE45C7">
      <w:pPr>
        <w:numPr>
          <w:ilvl w:val="0"/>
          <w:numId w:val="22"/>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47E1E7C0" w14:textId="3DEF7ABB" w:rsidR="00906B12" w:rsidRPr="00BC5171" w:rsidRDefault="00BE6DA7" w:rsidP="00AE45C7">
      <w:pPr>
        <w:numPr>
          <w:ilvl w:val="0"/>
          <w:numId w:val="22"/>
        </w:numPr>
        <w:spacing w:after="200"/>
        <w:rPr>
          <w:rFonts w:cs="Calibri"/>
          <w:sz w:val="20"/>
          <w:szCs w:val="20"/>
        </w:rPr>
      </w:pPr>
      <w:r w:rsidRPr="00BC5171">
        <w:rPr>
          <w:rFonts w:cs="Calibri"/>
          <w:sz w:val="20"/>
          <w:szCs w:val="20"/>
        </w:rPr>
        <w:t>Le</w:t>
      </w:r>
      <w:r w:rsidR="00906B12" w:rsidRPr="00BC5171">
        <w:rPr>
          <w:rFonts w:cs="Calibri"/>
          <w:sz w:val="20"/>
          <w:szCs w:val="20"/>
        </w:rPr>
        <w:t xml:space="preserve"> nom et les coordonnées du délégué à la protection des données ou d'un autre point de contact auprès duquel des informations supplémentaires peuvent être obtenues ; </w:t>
      </w:r>
    </w:p>
    <w:p w14:paraId="40848A97" w14:textId="7E41CA15" w:rsidR="00906B12" w:rsidRPr="00BC5171" w:rsidRDefault="00BE6DA7" w:rsidP="00AE45C7">
      <w:pPr>
        <w:numPr>
          <w:ilvl w:val="0"/>
          <w:numId w:val="22"/>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des conséquences probables de la violation de données à caractère personnel ; </w:t>
      </w:r>
    </w:p>
    <w:p w14:paraId="37C59487" w14:textId="3CC8255B" w:rsidR="00906B12" w:rsidRPr="00BC5171" w:rsidRDefault="00BE6DA7" w:rsidP="00AE45C7">
      <w:pPr>
        <w:numPr>
          <w:ilvl w:val="0"/>
          <w:numId w:val="22"/>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des mesures prises ou que le responsable du traitement propose de prendre pour remédier à la violation de données à caractère personnel, y compris, le cas échéant, les mesures pour en atténuer les éventuelles conséquences négatives.</w:t>
      </w:r>
    </w:p>
    <w:p w14:paraId="31DFD86F" w14:textId="77777777" w:rsidR="00906B12" w:rsidRPr="00BC5171" w:rsidRDefault="00906B12" w:rsidP="00906B12">
      <w:pPr>
        <w:ind w:left="1416"/>
        <w:rPr>
          <w:rFonts w:cs="Calibri"/>
          <w:sz w:val="20"/>
          <w:szCs w:val="20"/>
        </w:rPr>
      </w:pPr>
    </w:p>
    <w:p w14:paraId="737EE88C"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lastRenderedPageBreak/>
        <w:t>Aide du sous-traitant dans le cadre du respect par le responsable de traitement de ses obligations</w:t>
      </w:r>
    </w:p>
    <w:p w14:paraId="66AC34F9" w14:textId="77777777" w:rsidR="00906B12" w:rsidRPr="00BC5171" w:rsidRDefault="00906B12" w:rsidP="00906B12">
      <w:pPr>
        <w:ind w:left="720"/>
        <w:rPr>
          <w:rFonts w:cs="Calibri"/>
          <w:sz w:val="20"/>
          <w:szCs w:val="20"/>
        </w:rPr>
      </w:pPr>
      <w:r w:rsidRPr="00BC5171">
        <w:rPr>
          <w:rFonts w:cs="Calibri"/>
          <w:sz w:val="20"/>
          <w:szCs w:val="20"/>
        </w:rPr>
        <w:t>Le sous-traitant aide le responsable de traitement pour la réalisation d’analyses d’impact relative à la protection des données. Le sous-traitant aide le responsable de traitement pour la réalisation de la consultation préalable de l’autorité de contrôle.</w:t>
      </w:r>
    </w:p>
    <w:p w14:paraId="777926DF"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Mesures de sécurité  </w:t>
      </w:r>
    </w:p>
    <w:p w14:paraId="7DD520DC" w14:textId="77777777" w:rsidR="00906B12" w:rsidRPr="00BC5171" w:rsidRDefault="00906B12" w:rsidP="00906B12">
      <w:pPr>
        <w:ind w:left="720"/>
        <w:rPr>
          <w:rFonts w:cs="Calibri"/>
          <w:sz w:val="20"/>
          <w:szCs w:val="20"/>
        </w:rPr>
      </w:pPr>
      <w:r w:rsidRPr="00BC5171">
        <w:rPr>
          <w:rFonts w:cs="Calibri"/>
          <w:sz w:val="20"/>
          <w:szCs w:val="20"/>
        </w:rPr>
        <w:t xml:space="preserve">Le sous-traitant s’engage à mettre en œuvre les mesures de sécurité suivantes : […]  </w:t>
      </w:r>
    </w:p>
    <w:p w14:paraId="745A8ED5"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Sort des données </w:t>
      </w:r>
    </w:p>
    <w:p w14:paraId="51266568" w14:textId="77777777" w:rsidR="00906B12" w:rsidRPr="00BC5171" w:rsidRDefault="00906B12" w:rsidP="00906B12">
      <w:pPr>
        <w:ind w:left="720"/>
        <w:rPr>
          <w:rFonts w:cs="Calibri"/>
          <w:sz w:val="20"/>
          <w:szCs w:val="20"/>
        </w:rPr>
      </w:pPr>
      <w:r w:rsidRPr="00BC5171">
        <w:rPr>
          <w:rFonts w:cs="Calibri"/>
          <w:sz w:val="20"/>
          <w:szCs w:val="20"/>
        </w:rPr>
        <w:t xml:space="preserve">Au terme de la prestation de services relatifs au traitement de ces données, le sous-traitant s’engage à : </w:t>
      </w:r>
    </w:p>
    <w:p w14:paraId="490D3381" w14:textId="767EE6D3" w:rsidR="00906B12" w:rsidRPr="00BC5171" w:rsidRDefault="00BE6DA7" w:rsidP="00AE45C7">
      <w:pPr>
        <w:numPr>
          <w:ilvl w:val="0"/>
          <w:numId w:val="23"/>
        </w:numPr>
        <w:spacing w:after="200"/>
        <w:rPr>
          <w:rFonts w:cs="Calibri"/>
          <w:sz w:val="20"/>
          <w:szCs w:val="20"/>
        </w:rPr>
      </w:pPr>
      <w:r w:rsidRPr="00BC5171">
        <w:rPr>
          <w:rFonts w:cs="Calibri"/>
          <w:sz w:val="20"/>
          <w:szCs w:val="20"/>
        </w:rPr>
        <w:t>Détruire</w:t>
      </w:r>
      <w:r w:rsidR="00906B12" w:rsidRPr="00BC5171">
        <w:rPr>
          <w:rFonts w:cs="Calibri"/>
          <w:sz w:val="20"/>
          <w:szCs w:val="20"/>
        </w:rPr>
        <w:t xml:space="preserve"> toutes les données à caractère personnel </w:t>
      </w:r>
      <w:proofErr w:type="gramStart"/>
      <w:r w:rsidR="00906B12" w:rsidRPr="00BC5171">
        <w:rPr>
          <w:rFonts w:cs="Calibri"/>
          <w:sz w:val="20"/>
          <w:szCs w:val="20"/>
        </w:rPr>
        <w:t>ou</w:t>
      </w:r>
      <w:proofErr w:type="gramEnd"/>
    </w:p>
    <w:p w14:paraId="1A7DA4D9" w14:textId="69C3E7DB" w:rsidR="00906B12" w:rsidRPr="00BC5171" w:rsidRDefault="00BE6DA7" w:rsidP="00AE45C7">
      <w:pPr>
        <w:numPr>
          <w:ilvl w:val="0"/>
          <w:numId w:val="23"/>
        </w:numPr>
        <w:spacing w:after="200"/>
        <w:rPr>
          <w:rFonts w:cs="Calibri"/>
          <w:sz w:val="20"/>
          <w:szCs w:val="20"/>
        </w:rPr>
      </w:pPr>
      <w:r w:rsidRPr="00BC5171">
        <w:rPr>
          <w:rFonts w:cs="Calibri"/>
          <w:sz w:val="20"/>
          <w:szCs w:val="20"/>
        </w:rPr>
        <w:t>À</w:t>
      </w:r>
      <w:r w:rsidR="00906B12" w:rsidRPr="00BC5171">
        <w:rPr>
          <w:rFonts w:cs="Calibri"/>
          <w:sz w:val="20"/>
          <w:szCs w:val="20"/>
        </w:rPr>
        <w:t xml:space="preserve"> renvoyer toutes les données à caractère personnel au responsable de traitement </w:t>
      </w:r>
      <w:proofErr w:type="gramStart"/>
      <w:r w:rsidR="00906B12" w:rsidRPr="00BC5171">
        <w:rPr>
          <w:rFonts w:cs="Calibri"/>
          <w:sz w:val="20"/>
          <w:szCs w:val="20"/>
        </w:rPr>
        <w:t>ou</w:t>
      </w:r>
      <w:proofErr w:type="gramEnd"/>
      <w:r w:rsidR="00906B12" w:rsidRPr="00BC5171">
        <w:rPr>
          <w:rFonts w:cs="Calibri"/>
          <w:sz w:val="20"/>
          <w:szCs w:val="20"/>
        </w:rPr>
        <w:t xml:space="preserve"> </w:t>
      </w:r>
    </w:p>
    <w:p w14:paraId="6129C929" w14:textId="4D0DD810" w:rsidR="00906B12" w:rsidRPr="00BC5171" w:rsidRDefault="00BE6DA7" w:rsidP="00AE45C7">
      <w:pPr>
        <w:numPr>
          <w:ilvl w:val="0"/>
          <w:numId w:val="23"/>
        </w:numPr>
        <w:spacing w:after="200"/>
        <w:rPr>
          <w:rFonts w:cs="Calibri"/>
          <w:sz w:val="20"/>
          <w:szCs w:val="20"/>
        </w:rPr>
      </w:pPr>
      <w:r w:rsidRPr="00BC5171">
        <w:rPr>
          <w:rFonts w:cs="Calibri"/>
          <w:sz w:val="20"/>
          <w:szCs w:val="20"/>
        </w:rPr>
        <w:t>À</w:t>
      </w:r>
      <w:r w:rsidR="00906B12" w:rsidRPr="00BC5171">
        <w:rPr>
          <w:rFonts w:cs="Calibri"/>
          <w:sz w:val="20"/>
          <w:szCs w:val="20"/>
        </w:rPr>
        <w:t xml:space="preserve"> renvoyer les données à caractère personnel au sous-traitant désigné par le responsable de traitement Le renvoi doit s’accompagner de la destruction de toutes les copies existantes dans les systèmes d’information du sous-traitant. </w:t>
      </w:r>
    </w:p>
    <w:p w14:paraId="1B1709CE" w14:textId="77777777" w:rsidR="00906B12" w:rsidRPr="00BC5171" w:rsidRDefault="00906B12" w:rsidP="00906B12">
      <w:pPr>
        <w:ind w:left="720"/>
        <w:rPr>
          <w:rFonts w:cs="Calibri"/>
          <w:sz w:val="20"/>
          <w:szCs w:val="20"/>
        </w:rPr>
      </w:pPr>
      <w:r w:rsidRPr="00BC5171">
        <w:rPr>
          <w:rFonts w:cs="Calibri"/>
          <w:sz w:val="20"/>
          <w:szCs w:val="20"/>
        </w:rPr>
        <w:t xml:space="preserve">Une fois détruites, le sous-traitant doit justifier par écrit de la destruction. </w:t>
      </w:r>
    </w:p>
    <w:p w14:paraId="5DDFEA7E"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Délégué à la protection des données </w:t>
      </w:r>
    </w:p>
    <w:p w14:paraId="7233C8A0" w14:textId="77777777" w:rsidR="00906B12" w:rsidRPr="00BC5171" w:rsidRDefault="00906B12" w:rsidP="00906B12">
      <w:pPr>
        <w:ind w:left="720"/>
        <w:rPr>
          <w:rFonts w:cs="Calibri"/>
          <w:sz w:val="20"/>
          <w:szCs w:val="20"/>
        </w:rPr>
      </w:pPr>
      <w:r w:rsidRPr="00BC5171">
        <w:rPr>
          <w:rFonts w:cs="Calibri"/>
          <w:sz w:val="20"/>
          <w:szCs w:val="20"/>
        </w:rPr>
        <w:t>Le sous-traitant communique au responsable de traitement le nom et les coordonnées de son délégué à la protection des données, s’il en a désigné un conformément à l’article 37 du règlement européen sur la protection des données</w:t>
      </w:r>
    </w:p>
    <w:p w14:paraId="47A48EB2"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Registre des catégories d’activités de traitement </w:t>
      </w:r>
    </w:p>
    <w:p w14:paraId="0F032426" w14:textId="77777777" w:rsidR="00906B12" w:rsidRPr="00BC5171" w:rsidRDefault="00906B12" w:rsidP="00906B12">
      <w:pPr>
        <w:ind w:left="720"/>
        <w:rPr>
          <w:rFonts w:cs="Calibri"/>
          <w:sz w:val="20"/>
          <w:szCs w:val="20"/>
        </w:rPr>
      </w:pPr>
      <w:r w:rsidRPr="00BC5171">
        <w:rPr>
          <w:rFonts w:cs="Calibri"/>
          <w:sz w:val="20"/>
          <w:szCs w:val="20"/>
        </w:rPr>
        <w:t xml:space="preserve">Le sous-traitant déclare tenir par écrit un registre de toutes les catégories d’activités de traitement effectuées pour le compte du responsable de traitement comprenant : </w:t>
      </w:r>
    </w:p>
    <w:p w14:paraId="068E8559" w14:textId="178074F6" w:rsidR="00906B12" w:rsidRPr="00BC5171" w:rsidRDefault="00BE6DA7" w:rsidP="00AE45C7">
      <w:pPr>
        <w:numPr>
          <w:ilvl w:val="0"/>
          <w:numId w:val="24"/>
        </w:numPr>
        <w:spacing w:after="200"/>
        <w:rPr>
          <w:rFonts w:cs="Calibri"/>
          <w:sz w:val="20"/>
          <w:szCs w:val="20"/>
        </w:rPr>
      </w:pPr>
      <w:r w:rsidRPr="00BC5171">
        <w:rPr>
          <w:rFonts w:cs="Calibri"/>
          <w:sz w:val="20"/>
          <w:szCs w:val="20"/>
        </w:rPr>
        <w:t>Le</w:t>
      </w:r>
      <w:r w:rsidR="00906B12" w:rsidRPr="00BC5171">
        <w:rPr>
          <w:rFonts w:cs="Calibri"/>
          <w:sz w:val="20"/>
          <w:szCs w:val="20"/>
        </w:rPr>
        <w:t xml:space="preserve"> nom et les coordonnées du responsable de traitement pour le compte duquel il agit, des éventuels sous-traitants et, le cas échéant, du délégué à la protection des </w:t>
      </w:r>
      <w:r w:rsidRPr="00BC5171">
        <w:rPr>
          <w:rFonts w:cs="Calibri"/>
          <w:sz w:val="20"/>
          <w:szCs w:val="20"/>
        </w:rPr>
        <w:t>données ;</w:t>
      </w:r>
      <w:r w:rsidR="00906B12" w:rsidRPr="00BC5171">
        <w:rPr>
          <w:rFonts w:cs="Calibri"/>
          <w:sz w:val="20"/>
          <w:szCs w:val="20"/>
        </w:rPr>
        <w:t xml:space="preserve"> </w:t>
      </w:r>
    </w:p>
    <w:p w14:paraId="249E5C02" w14:textId="61DFC5E8" w:rsidR="00906B12" w:rsidRPr="00BC5171" w:rsidRDefault="00BE6DA7" w:rsidP="00AE45C7">
      <w:pPr>
        <w:numPr>
          <w:ilvl w:val="0"/>
          <w:numId w:val="24"/>
        </w:numPr>
        <w:spacing w:after="200"/>
        <w:rPr>
          <w:rFonts w:cs="Calibri"/>
          <w:sz w:val="20"/>
          <w:szCs w:val="20"/>
        </w:rPr>
      </w:pPr>
      <w:r w:rsidRPr="00BC5171">
        <w:rPr>
          <w:rFonts w:cs="Calibri"/>
          <w:sz w:val="20"/>
          <w:szCs w:val="20"/>
        </w:rPr>
        <w:t>Les</w:t>
      </w:r>
      <w:r w:rsidR="00906B12" w:rsidRPr="00BC5171">
        <w:rPr>
          <w:rFonts w:cs="Calibri"/>
          <w:sz w:val="20"/>
          <w:szCs w:val="20"/>
        </w:rPr>
        <w:t xml:space="preserve"> catégories de traitements effectués pour le compte du responsable du </w:t>
      </w:r>
      <w:r w:rsidRPr="00BC5171">
        <w:rPr>
          <w:rFonts w:cs="Calibri"/>
          <w:sz w:val="20"/>
          <w:szCs w:val="20"/>
        </w:rPr>
        <w:t>traitement ;</w:t>
      </w:r>
      <w:r w:rsidR="00906B12" w:rsidRPr="00BC5171">
        <w:rPr>
          <w:rFonts w:cs="Calibri"/>
          <w:sz w:val="20"/>
          <w:szCs w:val="20"/>
        </w:rPr>
        <w:t xml:space="preserve"> </w:t>
      </w:r>
    </w:p>
    <w:p w14:paraId="6A3C86CD" w14:textId="4DF2839D" w:rsidR="00906B12" w:rsidRPr="00BC5171" w:rsidRDefault="00BE6DA7" w:rsidP="00AE45C7">
      <w:pPr>
        <w:numPr>
          <w:ilvl w:val="0"/>
          <w:numId w:val="24"/>
        </w:numPr>
        <w:spacing w:after="200"/>
        <w:rPr>
          <w:rFonts w:cs="Calibri"/>
          <w:sz w:val="20"/>
          <w:szCs w:val="20"/>
        </w:rPr>
      </w:pPr>
      <w:r w:rsidRPr="00BC5171">
        <w:rPr>
          <w:rFonts w:cs="Calibri"/>
          <w:sz w:val="20"/>
          <w:szCs w:val="20"/>
        </w:rPr>
        <w:t>Le</w:t>
      </w:r>
      <w:r w:rsidR="00906B12" w:rsidRPr="00BC5171">
        <w:rPr>
          <w:rFonts w:cs="Calibri"/>
          <w:sz w:val="20"/>
          <w:szCs w:val="20"/>
        </w:rPr>
        <w:t xml:space="preserv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w:t>
      </w:r>
      <w:r w:rsidRPr="00BC5171">
        <w:rPr>
          <w:rFonts w:cs="Calibri"/>
          <w:sz w:val="20"/>
          <w:szCs w:val="20"/>
        </w:rPr>
        <w:t>appropriées ;</w:t>
      </w:r>
      <w:r w:rsidR="00906B12" w:rsidRPr="00BC5171">
        <w:rPr>
          <w:rFonts w:cs="Calibri"/>
          <w:sz w:val="20"/>
          <w:szCs w:val="20"/>
        </w:rPr>
        <w:t xml:space="preserve"> </w:t>
      </w:r>
    </w:p>
    <w:p w14:paraId="2F0C4AA7" w14:textId="77777777" w:rsidR="00906B12" w:rsidRPr="00BC5171" w:rsidRDefault="00906B12" w:rsidP="00906B12">
      <w:pPr>
        <w:ind w:left="720"/>
        <w:rPr>
          <w:rFonts w:cs="Calibri"/>
          <w:sz w:val="20"/>
          <w:szCs w:val="20"/>
        </w:rPr>
      </w:pPr>
      <w:r w:rsidRPr="00BC5171">
        <w:rPr>
          <w:rFonts w:cs="Calibri"/>
          <w:sz w:val="20"/>
          <w:szCs w:val="20"/>
        </w:rPr>
        <w:t xml:space="preserve">dans la mesure du possible, une description générale des mesures de sécurité techniques et organisationnelles, y compris entre autres, selon les besoins : la </w:t>
      </w:r>
      <w:proofErr w:type="spellStart"/>
      <w:r w:rsidRPr="00BC5171">
        <w:rPr>
          <w:rFonts w:cs="Calibri"/>
          <w:sz w:val="20"/>
          <w:szCs w:val="20"/>
        </w:rPr>
        <w:t>pseudonymisation</w:t>
      </w:r>
      <w:proofErr w:type="spellEnd"/>
      <w:r w:rsidRPr="00BC5171">
        <w:rPr>
          <w:rFonts w:cs="Calibri"/>
          <w:sz w:val="20"/>
          <w:szCs w:val="20"/>
        </w:rPr>
        <w:t xml:space="preserve"> et le chiffrement des données à caractère personnel, des moyens permettant de garantir la confidentialité, l'intégrité, la disponibilité et la résilience constantes des systèmes et des services de traitement, des moyens permettant de rétablir la disponibilité des données à caractère personnel et l'accès à celles-ci dans des </w:t>
      </w:r>
      <w:r w:rsidRPr="00BC5171">
        <w:rPr>
          <w:rFonts w:cs="Calibri"/>
          <w:sz w:val="20"/>
          <w:szCs w:val="20"/>
        </w:rPr>
        <w:lastRenderedPageBreak/>
        <w:t xml:space="preserve">délais appropriés en cas d'incident physique ou technique, une procédure visant à tester, à analyser et à évaluer régulièrement l'efficacité des mesures techniques et organisationnelles pour assurer la sécurité du traitement. </w:t>
      </w:r>
    </w:p>
    <w:p w14:paraId="0598BCE4" w14:textId="77777777" w:rsidR="00906B12" w:rsidRPr="00BC5171" w:rsidRDefault="00906B12" w:rsidP="00AE45C7">
      <w:pPr>
        <w:numPr>
          <w:ilvl w:val="0"/>
          <w:numId w:val="20"/>
        </w:numPr>
        <w:spacing w:after="200"/>
        <w:rPr>
          <w:rFonts w:cs="Calibri"/>
          <w:b/>
          <w:sz w:val="20"/>
          <w:szCs w:val="20"/>
        </w:rPr>
      </w:pPr>
      <w:r w:rsidRPr="00BC5171">
        <w:rPr>
          <w:rFonts w:cs="Calibri"/>
          <w:b/>
          <w:sz w:val="20"/>
          <w:szCs w:val="20"/>
        </w:rPr>
        <w:t xml:space="preserve">Documentation </w:t>
      </w:r>
    </w:p>
    <w:p w14:paraId="4F933099" w14:textId="3ACC14D2" w:rsidR="0086502C" w:rsidRDefault="00906B12" w:rsidP="00906B12">
      <w:pPr>
        <w:ind w:left="720"/>
        <w:rPr>
          <w:rFonts w:cs="Calibri"/>
          <w:sz w:val="20"/>
          <w:szCs w:val="20"/>
        </w:rPr>
      </w:pPr>
      <w:r w:rsidRPr="00BC5171">
        <w:rPr>
          <w:rFonts w:cs="Calibri"/>
          <w:sz w:val="20"/>
          <w:szCs w:val="20"/>
        </w:rPr>
        <w:t>Le sous-traitant met à la disposition du responsable de traitement la documentation nécessaire pour démontrer le respect de toutes ses obligations et pour permettre la réalisation d'audits, y compris des inspections, par le responsable du traitement ou un autre auditeur qu'il a mandaté, et contribuer à ces audits.</w:t>
      </w:r>
    </w:p>
    <w:p w14:paraId="691DE44C" w14:textId="77777777" w:rsidR="00906B12" w:rsidRPr="00BC5171" w:rsidRDefault="0086502C" w:rsidP="00906B12">
      <w:pPr>
        <w:ind w:left="720"/>
        <w:rPr>
          <w:rFonts w:cs="Calibri"/>
          <w:sz w:val="20"/>
          <w:szCs w:val="20"/>
        </w:rPr>
      </w:pPr>
      <w:r>
        <w:rPr>
          <w:rFonts w:cs="Calibri"/>
          <w:sz w:val="20"/>
          <w:szCs w:val="20"/>
        </w:rPr>
        <w:br w:type="page"/>
      </w:r>
    </w:p>
    <w:p w14:paraId="5CBC3925" w14:textId="64F469A4" w:rsidR="00906B12" w:rsidRPr="006914FE" w:rsidRDefault="00832E81" w:rsidP="00AB4EDC">
      <w:pPr>
        <w:pStyle w:val="Titre3"/>
        <w:numPr>
          <w:ilvl w:val="2"/>
          <w:numId w:val="45"/>
        </w:numPr>
        <w:rPr>
          <w:color w:val="FF0000"/>
        </w:rPr>
      </w:pPr>
      <w:r w:rsidRPr="006914FE">
        <w:rPr>
          <w:color w:val="FF0000"/>
        </w:rPr>
        <w:lastRenderedPageBreak/>
        <w:t xml:space="preserve"> </w:t>
      </w:r>
      <w:bookmarkStart w:id="61" w:name="_Toc182229393"/>
      <w:proofErr w:type="spellStart"/>
      <w:r w:rsidRPr="006914FE">
        <w:rPr>
          <w:color w:val="FF0000"/>
        </w:rPr>
        <w:t>Déclaration</w:t>
      </w:r>
      <w:proofErr w:type="spellEnd"/>
      <w:r w:rsidRPr="006914FE">
        <w:rPr>
          <w:color w:val="FF0000"/>
        </w:rPr>
        <w:t xml:space="preserve"> </w:t>
      </w:r>
      <w:proofErr w:type="spellStart"/>
      <w:r w:rsidRPr="006914FE">
        <w:rPr>
          <w:color w:val="FF0000"/>
        </w:rPr>
        <w:t>d’objectivité</w:t>
      </w:r>
      <w:proofErr w:type="spellEnd"/>
      <w:r w:rsidRPr="006914FE">
        <w:rPr>
          <w:color w:val="FF0000"/>
        </w:rPr>
        <w:t xml:space="preserve"> et de </w:t>
      </w:r>
      <w:proofErr w:type="spellStart"/>
      <w:r w:rsidRPr="006914FE">
        <w:rPr>
          <w:color w:val="FF0000"/>
        </w:rPr>
        <w:t>confidentialité</w:t>
      </w:r>
      <w:bookmarkEnd w:id="61"/>
      <w:proofErr w:type="spellEnd"/>
    </w:p>
    <w:p w14:paraId="1030BB15" w14:textId="77777777" w:rsidR="00832E81" w:rsidRPr="00832E81" w:rsidRDefault="00832E81" w:rsidP="00832E81">
      <w:pPr>
        <w:rPr>
          <w:lang w:val="fr-FR"/>
        </w:rPr>
      </w:pPr>
    </w:p>
    <w:p w14:paraId="025FC2B2" w14:textId="3D3CFC45" w:rsidR="00832E81" w:rsidRPr="00832E81" w:rsidRDefault="00832E81" w:rsidP="00832E81">
      <w:pPr>
        <w:rPr>
          <w:lang w:val="fr-FR"/>
        </w:rPr>
      </w:pPr>
      <w:r w:rsidRPr="00832E81">
        <w:rPr>
          <w:lang w:val="fr-FR"/>
        </w:rPr>
        <w:t>Je, soussigné(e), certifie par la présente mon accord pour participer à la préparation des documents de marché sus-référencé. Par la même occasion, je confirme avoir pris connaissance des informations disponibles à ce jour sur ce marché public.</w:t>
      </w:r>
    </w:p>
    <w:p w14:paraId="1E9082AD" w14:textId="67A6B94F" w:rsidR="00832E81" w:rsidRPr="00832E81" w:rsidRDefault="00832E81" w:rsidP="00832E81">
      <w:pPr>
        <w:rPr>
          <w:lang w:val="fr-FR"/>
        </w:rPr>
      </w:pPr>
      <w:r w:rsidRPr="00832E81">
        <w:rPr>
          <w:lang w:val="fr-FR"/>
        </w:rPr>
        <w:t>En outre, je m’engage à assumer mes responsabilités avec honnêteté et équité. En prenant part à la préparation de documents, je serai objectif et respecterai en tous points les principes de concurrence loyale et d'impartialité, notamment en évitant toute clause ou disposition favorisant un produit, un fabricant, un fournisseur, un entrepreneur ou un prestataire de services donné.</w:t>
      </w:r>
    </w:p>
    <w:p w14:paraId="646AD021" w14:textId="021FE82A" w:rsidR="00832E81" w:rsidRPr="00832E81" w:rsidRDefault="00832E81" w:rsidP="00832E81">
      <w:pPr>
        <w:rPr>
          <w:lang w:val="fr-FR"/>
        </w:rPr>
      </w:pPr>
      <w:r w:rsidRPr="00832E81">
        <w:rPr>
          <w:lang w:val="fr-FR"/>
        </w:rPr>
        <w:t xml:space="preserve">Je m’engage à conserver de manière sûre et confidentielle les informations et les documents (“informations confidentielles") qui me seront communiqués ou dont je prendrai connaissance ou que j’élaborerai dans le cadre de la préparation du marché public sus-référencé et je m’engage à ne les exploiter qu’aux seules fins de la préparation de ce marché public et à ne les communiquer à aucune tierce partie. De plus, je m’engage à ne pas conserver de copie d’informations écrites et de prototypes fournis, ainsi qu’à n’aider et à ne m’associer avec aucun [soumissionnaire/demandeur/candidat] dans le cadre de ce marché public. Je suis pleinement conscient qu’en cas de non-respect, je serais exclu de ce marché public et que ma candidature/mon offre/ma demande pourra être rejetée. </w:t>
      </w:r>
    </w:p>
    <w:p w14:paraId="70BF68DD" w14:textId="77777777" w:rsidR="00832E81" w:rsidRPr="00832E81" w:rsidRDefault="00832E81" w:rsidP="00832E81">
      <w:pPr>
        <w:rPr>
          <w:lang w:val="fr-FR"/>
        </w:rPr>
      </w:pPr>
      <w:r w:rsidRPr="00832E81">
        <w:rPr>
          <w:lang w:val="fr-FR"/>
        </w:rPr>
        <w:t>Enfin, je m’engage à ne communiquer les informations confidentielles à aucun employé ou expert, à moins que ce dernier n’ait accepté de signer la présente déclaration et de se soumettre à ces dispositions.</w:t>
      </w:r>
    </w:p>
    <w:p w14:paraId="7A26CF2E" w14:textId="77777777" w:rsidR="00832E81" w:rsidRPr="00832E81" w:rsidRDefault="00832E81" w:rsidP="00832E81">
      <w:pPr>
        <w:rPr>
          <w:lang w:val="fr-FR"/>
        </w:rPr>
      </w:pPr>
    </w:p>
    <w:p w14:paraId="3DE7234E" w14:textId="4BF71FB8" w:rsidR="00832E81" w:rsidRPr="00832E81" w:rsidRDefault="00832E81" w:rsidP="00832E81">
      <w:pPr>
        <w:rPr>
          <w:lang w:val="fr-FR"/>
        </w:rPr>
      </w:pPr>
      <w:r w:rsidRPr="00832E81">
        <w:rPr>
          <w:lang w:val="fr-FR"/>
        </w:rPr>
        <w:t>Nom</w:t>
      </w:r>
      <w:r w:rsidR="00A95B21">
        <w:rPr>
          <w:lang w:val="fr-FR"/>
        </w:rPr>
        <w:tab/>
      </w:r>
      <w:r w:rsidR="00A95B21">
        <w:rPr>
          <w:lang w:val="fr-FR"/>
        </w:rPr>
        <w:tab/>
        <w:t>:</w:t>
      </w:r>
      <w:r w:rsidRPr="00832E81">
        <w:rPr>
          <w:lang w:val="fr-FR"/>
        </w:rPr>
        <w:tab/>
      </w:r>
    </w:p>
    <w:p w14:paraId="67422A18" w14:textId="3069C284" w:rsidR="00832E81" w:rsidRPr="00832E81" w:rsidRDefault="00832E81" w:rsidP="00832E81">
      <w:pPr>
        <w:rPr>
          <w:lang w:val="fr-FR"/>
        </w:rPr>
      </w:pPr>
      <w:r w:rsidRPr="00832E81">
        <w:rPr>
          <w:lang w:val="fr-FR"/>
        </w:rPr>
        <w:t>Signature</w:t>
      </w:r>
      <w:r w:rsidR="00A95B21">
        <w:rPr>
          <w:lang w:val="fr-FR"/>
        </w:rPr>
        <w:tab/>
        <w:t>:</w:t>
      </w:r>
      <w:r w:rsidRPr="00832E81">
        <w:rPr>
          <w:lang w:val="fr-FR"/>
        </w:rPr>
        <w:tab/>
      </w:r>
    </w:p>
    <w:p w14:paraId="7055D4D9" w14:textId="6B3F6264" w:rsidR="00832E81" w:rsidRPr="00832E81" w:rsidRDefault="00832E81" w:rsidP="00832E81">
      <w:pPr>
        <w:rPr>
          <w:lang w:val="fr-FR"/>
        </w:rPr>
      </w:pPr>
      <w:r w:rsidRPr="00832E81">
        <w:rPr>
          <w:lang w:val="fr-FR"/>
        </w:rPr>
        <w:t>Date</w:t>
      </w:r>
      <w:r w:rsidR="00A95B21">
        <w:rPr>
          <w:lang w:val="fr-FR"/>
        </w:rPr>
        <w:tab/>
      </w:r>
      <w:r w:rsidR="00A95B21">
        <w:rPr>
          <w:lang w:val="fr-FR"/>
        </w:rPr>
        <w:tab/>
        <w:t>:</w:t>
      </w:r>
      <w:r w:rsidRPr="00832E81">
        <w:rPr>
          <w:lang w:val="fr-FR"/>
        </w:rPr>
        <w:tab/>
      </w:r>
    </w:p>
    <w:p w14:paraId="27D38BE2" w14:textId="77777777" w:rsidR="00832E81" w:rsidRPr="00832E81" w:rsidRDefault="00832E81" w:rsidP="00832E81">
      <w:pPr>
        <w:rPr>
          <w:lang w:val="fr-FR"/>
        </w:rPr>
      </w:pPr>
    </w:p>
    <w:p w14:paraId="10BFB306" w14:textId="453D5FC6" w:rsidR="005E7225" w:rsidRDefault="005E7225" w:rsidP="005E7225"/>
    <w:p w14:paraId="022B442F" w14:textId="2543B4E3" w:rsidR="001873E8" w:rsidRPr="005E7225" w:rsidRDefault="001873E8" w:rsidP="001873E8"/>
    <w:sectPr w:rsidR="001873E8" w:rsidRPr="005E7225" w:rsidSect="00287766">
      <w:headerReference w:type="first" r:id="rId27"/>
      <w:footerReference w:type="first" r:id="rId28"/>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84F1" w14:textId="77777777" w:rsidR="00300ACD" w:rsidRDefault="00300ACD" w:rsidP="00C913B3">
      <w:pPr>
        <w:spacing w:after="0" w:line="240" w:lineRule="auto"/>
      </w:pPr>
      <w:r>
        <w:separator/>
      </w:r>
    </w:p>
  </w:endnote>
  <w:endnote w:type="continuationSeparator" w:id="0">
    <w:p w14:paraId="13C8EB99" w14:textId="77777777" w:rsidR="00300ACD" w:rsidRDefault="00300ACD" w:rsidP="00C913B3">
      <w:pPr>
        <w:spacing w:after="0" w:line="240" w:lineRule="auto"/>
      </w:pPr>
      <w:r>
        <w:continuationSeparator/>
      </w:r>
    </w:p>
  </w:endnote>
  <w:endnote w:type="continuationNotice" w:id="1">
    <w:p w14:paraId="74095269" w14:textId="77777777" w:rsidR="00300ACD" w:rsidRDefault="00300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Fallback">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auto"/>
    <w:pitch w:val="variable"/>
  </w:font>
  <w:font w:name="Free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156FAF42" w:rsidR="006D37DA" w:rsidRPr="004B0850" w:rsidRDefault="006D37DA" w:rsidP="004B0850">
    <w:pPr>
      <w:pStyle w:val="Pieddepage"/>
      <w:tabs>
        <w:tab w:val="clear" w:pos="9072"/>
        <w:tab w:val="right" w:pos="9070"/>
      </w:tabs>
      <w:rPr>
        <w:sz w:val="16"/>
        <w:szCs w:val="16"/>
      </w:rPr>
    </w:pPr>
    <w:r>
      <w:rPr>
        <w:sz w:val="16"/>
        <w:szCs w:val="16"/>
      </w:rPr>
      <w:t>TP Formulaires d’offre 202</w:t>
    </w:r>
    <w:r w:rsidR="007828BD">
      <w:rPr>
        <w:sz w:val="16"/>
        <w:szCs w:val="16"/>
      </w:rPr>
      <w:t>4</w:t>
    </w:r>
  </w:p>
  <w:p w14:paraId="304CCBB9" w14:textId="57711D94" w:rsidR="006D37DA" w:rsidRDefault="00CF6E8B">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0B730AC7">
              <wp:simplePos x="0" y="0"/>
              <wp:positionH relativeFrom="margin">
                <wp:posOffset>74930</wp:posOffset>
              </wp:positionH>
              <wp:positionV relativeFrom="page">
                <wp:posOffset>9840595</wp:posOffset>
              </wp:positionV>
              <wp:extent cx="4828540" cy="127635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D37DA" w:rsidRPr="00126C92" w:rsidRDefault="006D37DA"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Text Box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D37DA" w:rsidRPr="00126C92" w:rsidRDefault="006D37DA" w:rsidP="008367A0">
                    <w:pPr>
                      <w:pStyle w:val="Basdepage"/>
                    </w:pP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25</w:t>
    </w:r>
    <w:r w:rsidR="006D37DA">
      <w:fldChar w:fldCharType="end"/>
    </w:r>
  </w:p>
  <w:p w14:paraId="0D30556C" w14:textId="77777777" w:rsidR="006D37DA" w:rsidRDefault="006D37DA"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2C388808" w:rsidR="006D37DA" w:rsidRDefault="00CF6E8B">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2792223F">
              <wp:simplePos x="0" y="0"/>
              <wp:positionH relativeFrom="margin">
                <wp:posOffset>84455</wp:posOffset>
              </wp:positionH>
              <wp:positionV relativeFrom="page">
                <wp:posOffset>9829800</wp:posOffset>
              </wp:positionV>
              <wp:extent cx="5006340" cy="594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Text Box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1</w:t>
    </w:r>
    <w:r w:rsidR="006D37DA">
      <w:fldChar w:fldCharType="end"/>
    </w:r>
  </w:p>
  <w:p w14:paraId="197A7CE8" w14:textId="77777777" w:rsidR="006D37DA" w:rsidRDefault="006D3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7ED78143" w:rsidR="006D37DA" w:rsidRDefault="00CF6E8B">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22A3BEB2">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Text Box 1" o:sp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2</w:t>
    </w:r>
    <w:r w:rsidR="006D37DA">
      <w:fldChar w:fldCharType="end"/>
    </w:r>
  </w:p>
  <w:p w14:paraId="527CFB09" w14:textId="77777777" w:rsidR="006D37DA"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0BA7" w14:textId="77777777" w:rsidR="00300ACD" w:rsidRDefault="00300ACD" w:rsidP="00C913B3">
      <w:pPr>
        <w:spacing w:after="0" w:line="240" w:lineRule="auto"/>
      </w:pPr>
      <w:r>
        <w:separator/>
      </w:r>
    </w:p>
  </w:footnote>
  <w:footnote w:type="continuationSeparator" w:id="0">
    <w:p w14:paraId="5B22DCB7" w14:textId="77777777" w:rsidR="00300ACD" w:rsidRDefault="00300ACD" w:rsidP="00C913B3">
      <w:pPr>
        <w:spacing w:after="0" w:line="240" w:lineRule="auto"/>
      </w:pPr>
      <w:r>
        <w:continuationSeparator/>
      </w:r>
    </w:p>
  </w:footnote>
  <w:footnote w:type="continuationNotice" w:id="1">
    <w:p w14:paraId="667E1F15" w14:textId="77777777" w:rsidR="00300ACD" w:rsidRDefault="00300ACD">
      <w:pPr>
        <w:spacing w:after="0" w:line="240" w:lineRule="auto"/>
      </w:pPr>
    </w:p>
  </w:footnote>
  <w:footnote w:id="2">
    <w:p w14:paraId="7F708EEC" w14:textId="77777777" w:rsidR="00326696" w:rsidRPr="00B40CAF" w:rsidRDefault="00326696" w:rsidP="00326696">
      <w:pPr>
        <w:pStyle w:val="Notedebasdepage"/>
        <w:rPr>
          <w:lang w:val="fr-FR"/>
        </w:rPr>
      </w:pPr>
      <w:r>
        <w:rPr>
          <w:rStyle w:val="Appelnotedebasdep"/>
        </w:rPr>
        <w:footnoteRef/>
      </w:r>
      <w:r>
        <w:t xml:space="preserve"> </w:t>
      </w:r>
      <w:r>
        <w:rPr>
          <w:lang w:val="fr-FR"/>
        </w:rPr>
        <w:t>Premier suivi, 3 mois après la formation et 2</w:t>
      </w:r>
      <w:r w:rsidRPr="00B40CAF">
        <w:rPr>
          <w:vertAlign w:val="superscript"/>
          <w:lang w:val="fr-FR"/>
        </w:rPr>
        <w:t>ème</w:t>
      </w:r>
      <w:r>
        <w:rPr>
          <w:lang w:val="fr-FR"/>
        </w:rPr>
        <w:t xml:space="preserve"> suivi, 3 mois après le 1</w:t>
      </w:r>
      <w:r w:rsidRPr="00B40CAF">
        <w:rPr>
          <w:vertAlign w:val="superscript"/>
          <w:lang w:val="fr-FR"/>
        </w:rPr>
        <w:t>er</w:t>
      </w:r>
      <w:r>
        <w:rPr>
          <w:lang w:val="fr-FR"/>
        </w:rPr>
        <w:t xml:space="preserve"> suivi</w:t>
      </w:r>
    </w:p>
  </w:footnote>
  <w:footnote w:id="3">
    <w:p w14:paraId="1C27ED7F" w14:textId="77777777" w:rsidR="00326696" w:rsidRPr="00B40CAF" w:rsidRDefault="00326696" w:rsidP="00326696">
      <w:pPr>
        <w:pStyle w:val="Notedebasdepage"/>
        <w:rPr>
          <w:lang w:val="fr-FR"/>
        </w:rPr>
      </w:pPr>
      <w:r>
        <w:rPr>
          <w:rStyle w:val="Appelnotedebasdep"/>
        </w:rPr>
        <w:footnoteRef/>
      </w:r>
      <w:r>
        <w:t xml:space="preserve"> </w:t>
      </w:r>
      <w:r>
        <w:rPr>
          <w:lang w:val="fr-FR"/>
        </w:rPr>
        <w:t>Premier suivi, 3 mois après la formation et 2</w:t>
      </w:r>
      <w:r w:rsidRPr="00B40CAF">
        <w:rPr>
          <w:vertAlign w:val="superscript"/>
          <w:lang w:val="fr-FR"/>
        </w:rPr>
        <w:t>ème</w:t>
      </w:r>
      <w:r>
        <w:rPr>
          <w:lang w:val="fr-FR"/>
        </w:rPr>
        <w:t xml:space="preserve"> suivi, 3 mois après le 1</w:t>
      </w:r>
      <w:r w:rsidRPr="00B40CAF">
        <w:rPr>
          <w:vertAlign w:val="superscript"/>
          <w:lang w:val="fr-FR"/>
        </w:rPr>
        <w:t>er</w:t>
      </w:r>
      <w:r>
        <w:rPr>
          <w:lang w:val="fr-FR"/>
        </w:rPr>
        <w:t xml:space="preserve"> suivi</w:t>
      </w:r>
    </w:p>
  </w:footnote>
  <w:footnote w:id="4">
    <w:p w14:paraId="12D09784" w14:textId="77777777" w:rsidR="005E4360" w:rsidRDefault="005E4360" w:rsidP="005E4360">
      <w:pPr>
        <w:pStyle w:val="Notedebasdepage"/>
      </w:pPr>
      <w:r>
        <w:rPr>
          <w:rStyle w:val="Appelnotedebasdep"/>
        </w:rPr>
        <w:footnoteRef/>
      </w:r>
      <w:r>
        <w:t xml:space="preserve"> </w:t>
      </w:r>
      <w:r w:rsidRPr="000D3026">
        <w:t>Comme indiqué sur le document officiel.</w:t>
      </w:r>
    </w:p>
  </w:footnote>
  <w:footnote w:id="5">
    <w:p w14:paraId="675155FA" w14:textId="77777777" w:rsidR="005E4360" w:rsidRDefault="005E4360" w:rsidP="005E4360">
      <w:pPr>
        <w:pStyle w:val="Notedebasdepage"/>
      </w:pPr>
      <w:r>
        <w:rPr>
          <w:rStyle w:val="Appelnotedebasdep"/>
        </w:rPr>
        <w:footnoteRef/>
      </w:r>
      <w:r>
        <w:t xml:space="preserve"> Carte d’identité, passeport, permis de conduire ou autre</w:t>
      </w:r>
    </w:p>
  </w:footnote>
  <w:footnote w:id="6">
    <w:p w14:paraId="607FC19E" w14:textId="77777777" w:rsidR="005D01EF" w:rsidRDefault="005D01EF" w:rsidP="005D01EF">
      <w:pPr>
        <w:pStyle w:val="Notedebasdepage"/>
      </w:pPr>
      <w:r>
        <w:rPr>
          <w:rStyle w:val="Appelnotedebasdep"/>
        </w:rPr>
        <w:footnoteRef/>
      </w:r>
      <w:r>
        <w:t xml:space="preserve"> </w:t>
      </w:r>
      <w:r w:rsidRPr="000D3026">
        <w:t>ONG = Organisation non gouvernementale, à remplir pour les organisations sans but lucratif.</w:t>
      </w:r>
    </w:p>
  </w:footnote>
  <w:footnote w:id="7">
    <w:p w14:paraId="2033B40D" w14:textId="77777777" w:rsidR="005D01EF" w:rsidRDefault="005D01EF" w:rsidP="005D01EF">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D37DA" w:rsidRDefault="006D37D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4635D3E8" w:rsidR="006D37DA" w:rsidRDefault="00CF6E8B"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7E776A4C">
          <wp:simplePos x="0" y="0"/>
          <wp:positionH relativeFrom="column">
            <wp:posOffset>-1180592</wp:posOffset>
          </wp:positionH>
          <wp:positionV relativeFrom="page">
            <wp:posOffset>6731</wp:posOffset>
          </wp:positionV>
          <wp:extent cx="7542022" cy="10670794"/>
          <wp:effectExtent l="57150" t="38100" r="40005" b="54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6ADA9076" w:rsidR="006D37DA" w:rsidRDefault="00CF6E8B"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6E37B9AA">
          <wp:simplePos x="0" y="0"/>
          <wp:positionH relativeFrom="column">
            <wp:posOffset>-1157605</wp:posOffset>
          </wp:positionH>
          <wp:positionV relativeFrom="paragraph">
            <wp:posOffset>-419735</wp:posOffset>
          </wp:positionV>
          <wp:extent cx="7513320" cy="10633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16E094C"/>
    <w:multiLevelType w:val="hybridMultilevel"/>
    <w:tmpl w:val="EB2CBC9E"/>
    <w:lvl w:ilvl="0" w:tplc="1DBACB7C">
      <w:start w:val="1"/>
      <w:numFmt w:val="decimal"/>
      <w:lvlText w:val="%1."/>
      <w:lvlJc w:val="left"/>
      <w:pPr>
        <w:ind w:left="705" w:hanging="360"/>
      </w:pPr>
      <w:rPr>
        <w:rFonts w:hint="default"/>
      </w:rPr>
    </w:lvl>
    <w:lvl w:ilvl="1" w:tplc="240C0019" w:tentative="1">
      <w:start w:val="1"/>
      <w:numFmt w:val="lowerLetter"/>
      <w:lvlText w:val="%2."/>
      <w:lvlJc w:val="left"/>
      <w:pPr>
        <w:ind w:left="1425" w:hanging="360"/>
      </w:pPr>
    </w:lvl>
    <w:lvl w:ilvl="2" w:tplc="240C001B" w:tentative="1">
      <w:start w:val="1"/>
      <w:numFmt w:val="lowerRoman"/>
      <w:lvlText w:val="%3."/>
      <w:lvlJc w:val="right"/>
      <w:pPr>
        <w:ind w:left="2145" w:hanging="180"/>
      </w:pPr>
    </w:lvl>
    <w:lvl w:ilvl="3" w:tplc="240C000F" w:tentative="1">
      <w:start w:val="1"/>
      <w:numFmt w:val="decimal"/>
      <w:lvlText w:val="%4."/>
      <w:lvlJc w:val="left"/>
      <w:pPr>
        <w:ind w:left="2865" w:hanging="360"/>
      </w:pPr>
    </w:lvl>
    <w:lvl w:ilvl="4" w:tplc="240C0019" w:tentative="1">
      <w:start w:val="1"/>
      <w:numFmt w:val="lowerLetter"/>
      <w:lvlText w:val="%5."/>
      <w:lvlJc w:val="left"/>
      <w:pPr>
        <w:ind w:left="3585" w:hanging="360"/>
      </w:pPr>
    </w:lvl>
    <w:lvl w:ilvl="5" w:tplc="240C001B" w:tentative="1">
      <w:start w:val="1"/>
      <w:numFmt w:val="lowerRoman"/>
      <w:lvlText w:val="%6."/>
      <w:lvlJc w:val="right"/>
      <w:pPr>
        <w:ind w:left="4305" w:hanging="180"/>
      </w:pPr>
    </w:lvl>
    <w:lvl w:ilvl="6" w:tplc="240C000F" w:tentative="1">
      <w:start w:val="1"/>
      <w:numFmt w:val="decimal"/>
      <w:lvlText w:val="%7."/>
      <w:lvlJc w:val="left"/>
      <w:pPr>
        <w:ind w:left="5025" w:hanging="360"/>
      </w:pPr>
    </w:lvl>
    <w:lvl w:ilvl="7" w:tplc="240C0019" w:tentative="1">
      <w:start w:val="1"/>
      <w:numFmt w:val="lowerLetter"/>
      <w:lvlText w:val="%8."/>
      <w:lvlJc w:val="left"/>
      <w:pPr>
        <w:ind w:left="5745" w:hanging="360"/>
      </w:pPr>
    </w:lvl>
    <w:lvl w:ilvl="8" w:tplc="240C001B" w:tentative="1">
      <w:start w:val="1"/>
      <w:numFmt w:val="lowerRoman"/>
      <w:lvlText w:val="%9."/>
      <w:lvlJc w:val="right"/>
      <w:pPr>
        <w:ind w:left="6465" w:hanging="180"/>
      </w:p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F769FE"/>
    <w:multiLevelType w:val="hybridMultilevel"/>
    <w:tmpl w:val="EBE8E5B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2DD6444"/>
    <w:multiLevelType w:val="hybridMultilevel"/>
    <w:tmpl w:val="A9F819A8"/>
    <w:lvl w:ilvl="0" w:tplc="08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13927E1F"/>
    <w:multiLevelType w:val="hybridMultilevel"/>
    <w:tmpl w:val="144E55F4"/>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8" w15:restartNumberingAfterBreak="0">
    <w:nsid w:val="155055AF"/>
    <w:multiLevelType w:val="hybridMultilevel"/>
    <w:tmpl w:val="B99C2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15C0849"/>
    <w:multiLevelType w:val="multilevel"/>
    <w:tmpl w:val="312AA1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A50A10"/>
    <w:multiLevelType w:val="multilevel"/>
    <w:tmpl w:val="7C7E82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E5A0D"/>
    <w:multiLevelType w:val="hybridMultilevel"/>
    <w:tmpl w:val="30905A5A"/>
    <w:lvl w:ilvl="0" w:tplc="A43E87B8">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B0A26"/>
    <w:multiLevelType w:val="hybridMultilevel"/>
    <w:tmpl w:val="E64C82B4"/>
    <w:lvl w:ilvl="0" w:tplc="7610C820">
      <w:start w:val="1"/>
      <w:numFmt w:val="lowerLetter"/>
      <w:lvlText w:val="%1)"/>
      <w:lvlJc w:val="left"/>
      <w:pPr>
        <w:ind w:left="345" w:hanging="360"/>
      </w:pPr>
      <w:rPr>
        <w:rFonts w:hint="default"/>
      </w:rPr>
    </w:lvl>
    <w:lvl w:ilvl="1" w:tplc="240C0019" w:tentative="1">
      <w:start w:val="1"/>
      <w:numFmt w:val="lowerLetter"/>
      <w:lvlText w:val="%2."/>
      <w:lvlJc w:val="left"/>
      <w:pPr>
        <w:ind w:left="1065" w:hanging="360"/>
      </w:pPr>
    </w:lvl>
    <w:lvl w:ilvl="2" w:tplc="240C001B" w:tentative="1">
      <w:start w:val="1"/>
      <w:numFmt w:val="lowerRoman"/>
      <w:lvlText w:val="%3."/>
      <w:lvlJc w:val="right"/>
      <w:pPr>
        <w:ind w:left="1785" w:hanging="180"/>
      </w:pPr>
    </w:lvl>
    <w:lvl w:ilvl="3" w:tplc="240C000F" w:tentative="1">
      <w:start w:val="1"/>
      <w:numFmt w:val="decimal"/>
      <w:lvlText w:val="%4."/>
      <w:lvlJc w:val="left"/>
      <w:pPr>
        <w:ind w:left="2505" w:hanging="360"/>
      </w:pPr>
    </w:lvl>
    <w:lvl w:ilvl="4" w:tplc="240C0019" w:tentative="1">
      <w:start w:val="1"/>
      <w:numFmt w:val="lowerLetter"/>
      <w:lvlText w:val="%5."/>
      <w:lvlJc w:val="left"/>
      <w:pPr>
        <w:ind w:left="3225" w:hanging="360"/>
      </w:pPr>
    </w:lvl>
    <w:lvl w:ilvl="5" w:tplc="240C001B" w:tentative="1">
      <w:start w:val="1"/>
      <w:numFmt w:val="lowerRoman"/>
      <w:lvlText w:val="%6."/>
      <w:lvlJc w:val="right"/>
      <w:pPr>
        <w:ind w:left="3945" w:hanging="180"/>
      </w:pPr>
    </w:lvl>
    <w:lvl w:ilvl="6" w:tplc="240C000F" w:tentative="1">
      <w:start w:val="1"/>
      <w:numFmt w:val="decimal"/>
      <w:lvlText w:val="%7."/>
      <w:lvlJc w:val="left"/>
      <w:pPr>
        <w:ind w:left="4665" w:hanging="360"/>
      </w:pPr>
    </w:lvl>
    <w:lvl w:ilvl="7" w:tplc="240C0019" w:tentative="1">
      <w:start w:val="1"/>
      <w:numFmt w:val="lowerLetter"/>
      <w:lvlText w:val="%8."/>
      <w:lvlJc w:val="left"/>
      <w:pPr>
        <w:ind w:left="5385" w:hanging="360"/>
      </w:pPr>
    </w:lvl>
    <w:lvl w:ilvl="8" w:tplc="240C001B" w:tentative="1">
      <w:start w:val="1"/>
      <w:numFmt w:val="lowerRoman"/>
      <w:lvlText w:val="%9."/>
      <w:lvlJc w:val="right"/>
      <w:pPr>
        <w:ind w:left="6105" w:hanging="180"/>
      </w:pPr>
    </w:lvl>
  </w:abstractNum>
  <w:abstractNum w:abstractNumId="18" w15:restartNumberingAfterBreak="0">
    <w:nsid w:val="2F963B7A"/>
    <w:multiLevelType w:val="hybridMultilevel"/>
    <w:tmpl w:val="8BF0F9F0"/>
    <w:lvl w:ilvl="0" w:tplc="240C0019">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9"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31B56"/>
    <w:multiLevelType w:val="hybridMultilevel"/>
    <w:tmpl w:val="4816058A"/>
    <w:lvl w:ilvl="0" w:tplc="B74208B0">
      <w:start w:val="1"/>
      <w:numFmt w:val="decimal"/>
      <w:lvlText w:val="%1."/>
      <w:lvlJc w:val="left"/>
      <w:pPr>
        <w:ind w:left="345" w:hanging="360"/>
      </w:pPr>
      <w:rPr>
        <w:rFonts w:ascii="Georgia" w:eastAsia="Calibri" w:hAnsi="Georgia" w:cs="Arial"/>
      </w:rPr>
    </w:lvl>
    <w:lvl w:ilvl="1" w:tplc="240C0003" w:tentative="1">
      <w:start w:val="1"/>
      <w:numFmt w:val="bullet"/>
      <w:lvlText w:val="o"/>
      <w:lvlJc w:val="left"/>
      <w:pPr>
        <w:ind w:left="1065" w:hanging="360"/>
      </w:pPr>
      <w:rPr>
        <w:rFonts w:ascii="Courier New" w:hAnsi="Courier New" w:cs="Courier New" w:hint="default"/>
      </w:rPr>
    </w:lvl>
    <w:lvl w:ilvl="2" w:tplc="240C0005" w:tentative="1">
      <w:start w:val="1"/>
      <w:numFmt w:val="bullet"/>
      <w:lvlText w:val=""/>
      <w:lvlJc w:val="left"/>
      <w:pPr>
        <w:ind w:left="1785" w:hanging="360"/>
      </w:pPr>
      <w:rPr>
        <w:rFonts w:ascii="Wingdings" w:hAnsi="Wingdings" w:hint="default"/>
      </w:rPr>
    </w:lvl>
    <w:lvl w:ilvl="3" w:tplc="240C0001" w:tentative="1">
      <w:start w:val="1"/>
      <w:numFmt w:val="bullet"/>
      <w:lvlText w:val=""/>
      <w:lvlJc w:val="left"/>
      <w:pPr>
        <w:ind w:left="2505" w:hanging="360"/>
      </w:pPr>
      <w:rPr>
        <w:rFonts w:ascii="Symbol" w:hAnsi="Symbol" w:hint="default"/>
      </w:rPr>
    </w:lvl>
    <w:lvl w:ilvl="4" w:tplc="240C0003" w:tentative="1">
      <w:start w:val="1"/>
      <w:numFmt w:val="bullet"/>
      <w:lvlText w:val="o"/>
      <w:lvlJc w:val="left"/>
      <w:pPr>
        <w:ind w:left="3225" w:hanging="360"/>
      </w:pPr>
      <w:rPr>
        <w:rFonts w:ascii="Courier New" w:hAnsi="Courier New" w:cs="Courier New" w:hint="default"/>
      </w:rPr>
    </w:lvl>
    <w:lvl w:ilvl="5" w:tplc="240C0005" w:tentative="1">
      <w:start w:val="1"/>
      <w:numFmt w:val="bullet"/>
      <w:lvlText w:val=""/>
      <w:lvlJc w:val="left"/>
      <w:pPr>
        <w:ind w:left="3945" w:hanging="360"/>
      </w:pPr>
      <w:rPr>
        <w:rFonts w:ascii="Wingdings" w:hAnsi="Wingdings" w:hint="default"/>
      </w:rPr>
    </w:lvl>
    <w:lvl w:ilvl="6" w:tplc="240C0001" w:tentative="1">
      <w:start w:val="1"/>
      <w:numFmt w:val="bullet"/>
      <w:lvlText w:val=""/>
      <w:lvlJc w:val="left"/>
      <w:pPr>
        <w:ind w:left="4665" w:hanging="360"/>
      </w:pPr>
      <w:rPr>
        <w:rFonts w:ascii="Symbol" w:hAnsi="Symbol" w:hint="default"/>
      </w:rPr>
    </w:lvl>
    <w:lvl w:ilvl="7" w:tplc="240C0003" w:tentative="1">
      <w:start w:val="1"/>
      <w:numFmt w:val="bullet"/>
      <w:lvlText w:val="o"/>
      <w:lvlJc w:val="left"/>
      <w:pPr>
        <w:ind w:left="5385" w:hanging="360"/>
      </w:pPr>
      <w:rPr>
        <w:rFonts w:ascii="Courier New" w:hAnsi="Courier New" w:cs="Courier New" w:hint="default"/>
      </w:rPr>
    </w:lvl>
    <w:lvl w:ilvl="8" w:tplc="240C0005" w:tentative="1">
      <w:start w:val="1"/>
      <w:numFmt w:val="bullet"/>
      <w:lvlText w:val=""/>
      <w:lvlJc w:val="left"/>
      <w:pPr>
        <w:ind w:left="6105" w:hanging="360"/>
      </w:pPr>
      <w:rPr>
        <w:rFonts w:ascii="Wingdings" w:hAnsi="Wingdings" w:hint="default"/>
      </w:rPr>
    </w:lvl>
  </w:abstractNum>
  <w:abstractNum w:abstractNumId="2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3" w15:restartNumberingAfterBreak="0">
    <w:nsid w:val="3D011E05"/>
    <w:multiLevelType w:val="hybridMultilevel"/>
    <w:tmpl w:val="40428DE4"/>
    <w:lvl w:ilvl="0" w:tplc="2092032E">
      <w:start w:val="2"/>
      <w:numFmt w:val="bullet"/>
      <w:lvlText w:val="-"/>
      <w:lvlJc w:val="left"/>
      <w:pPr>
        <w:ind w:left="360" w:hanging="360"/>
      </w:pPr>
      <w:rPr>
        <w:rFonts w:ascii="Calibri Light" w:eastAsia="Droid Sans Fallback"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6" w15:restartNumberingAfterBreak="0">
    <w:nsid w:val="43FD01CC"/>
    <w:multiLevelType w:val="hybridMultilevel"/>
    <w:tmpl w:val="40C651C2"/>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7"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671"/>
    <w:multiLevelType w:val="multilevel"/>
    <w:tmpl w:val="D6422F5E"/>
    <w:lvl w:ilvl="0">
      <w:start w:val="5"/>
      <w:numFmt w:val="decimal"/>
      <w:lvlText w:val="%1."/>
      <w:lvlJc w:val="left"/>
      <w:pPr>
        <w:ind w:left="864" w:hanging="864"/>
      </w:pPr>
      <w:rPr>
        <w:rFonts w:hint="default"/>
      </w:rPr>
    </w:lvl>
    <w:lvl w:ilvl="1">
      <w:start w:val="2"/>
      <w:numFmt w:val="decimal"/>
      <w:lvlText w:val="%1.%2."/>
      <w:lvlJc w:val="left"/>
      <w:pPr>
        <w:ind w:left="1104" w:hanging="864"/>
      </w:pPr>
      <w:rPr>
        <w:rFonts w:hint="default"/>
      </w:rPr>
    </w:lvl>
    <w:lvl w:ilvl="2">
      <w:start w:val="2"/>
      <w:numFmt w:val="decimal"/>
      <w:lvlText w:val="%1.%2.%3."/>
      <w:lvlJc w:val="left"/>
      <w:pPr>
        <w:ind w:left="1344" w:hanging="864"/>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9" w15:restartNumberingAfterBreak="0">
    <w:nsid w:val="54092B7F"/>
    <w:multiLevelType w:val="multilevel"/>
    <w:tmpl w:val="D362D542"/>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073D71"/>
    <w:multiLevelType w:val="hybridMultilevel"/>
    <w:tmpl w:val="D49848EE"/>
    <w:lvl w:ilvl="0" w:tplc="462C542E">
      <w:start w:val="10"/>
      <w:numFmt w:val="bullet"/>
      <w:lvlText w:val="-"/>
      <w:lvlJc w:val="left"/>
      <w:pPr>
        <w:ind w:left="720" w:hanging="36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7279D6"/>
    <w:multiLevelType w:val="hybridMultilevel"/>
    <w:tmpl w:val="9DBCC4AA"/>
    <w:lvl w:ilvl="0" w:tplc="85220246">
      <w:numFmt w:val="bullet"/>
      <w:lvlText w:val="•"/>
      <w:lvlJc w:val="left"/>
      <w:pPr>
        <w:ind w:left="1070" w:hanging="71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D52950"/>
    <w:multiLevelType w:val="hybridMultilevel"/>
    <w:tmpl w:val="10BAF05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50B2821"/>
    <w:multiLevelType w:val="hybridMultilevel"/>
    <w:tmpl w:val="17A6A6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6081C0B"/>
    <w:multiLevelType w:val="hybridMultilevel"/>
    <w:tmpl w:val="03DEB96A"/>
    <w:lvl w:ilvl="0" w:tplc="5BB46744">
      <w:start w:val="1"/>
      <w:numFmt w:val="decimal"/>
      <w:lvlText w:val="%1."/>
      <w:lvlJc w:val="left"/>
      <w:pPr>
        <w:ind w:left="720" w:hanging="360"/>
      </w:pPr>
      <w:rPr>
        <w:rFonts w:ascii="Georgia" w:hAnsi="Georgia" w:cs="Segoe UI"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7D77BD5"/>
    <w:multiLevelType w:val="hybridMultilevel"/>
    <w:tmpl w:val="E1E488B4"/>
    <w:lvl w:ilvl="0" w:tplc="6C487376">
      <w:start w:val="5"/>
      <w:numFmt w:val="bullet"/>
      <w:lvlText w:val="-"/>
      <w:lvlJc w:val="left"/>
      <w:pPr>
        <w:ind w:left="720" w:hanging="360"/>
      </w:pPr>
      <w:rPr>
        <w:rFonts w:ascii="Calibri" w:eastAsia="Droid Sans Fallback"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1" w15:restartNumberingAfterBreak="0">
    <w:nsid w:val="700369E6"/>
    <w:multiLevelType w:val="hybridMultilevel"/>
    <w:tmpl w:val="F4F27E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5BD2A71"/>
    <w:multiLevelType w:val="multilevel"/>
    <w:tmpl w:val="F99A4D3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414C53"/>
    <w:multiLevelType w:val="multilevel"/>
    <w:tmpl w:val="8DCE86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7"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628126">
    <w:abstractNumId w:val="38"/>
  </w:num>
  <w:num w:numId="2" w16cid:durableId="1064643027">
    <w:abstractNumId w:val="10"/>
  </w:num>
  <w:num w:numId="3" w16cid:durableId="101608059">
    <w:abstractNumId w:val="21"/>
  </w:num>
  <w:num w:numId="4" w16cid:durableId="1538662738">
    <w:abstractNumId w:val="11"/>
  </w:num>
  <w:num w:numId="5" w16cid:durableId="1054427978">
    <w:abstractNumId w:val="44"/>
  </w:num>
  <w:num w:numId="6" w16cid:durableId="968047027">
    <w:abstractNumId w:val="19"/>
  </w:num>
  <w:num w:numId="7" w16cid:durableId="142701940">
    <w:abstractNumId w:val="11"/>
  </w:num>
  <w:num w:numId="8" w16cid:durableId="38283682">
    <w:abstractNumId w:val="0"/>
  </w:num>
  <w:num w:numId="9" w16cid:durableId="847405200">
    <w:abstractNumId w:val="22"/>
    <w:lvlOverride w:ilvl="0">
      <w:startOverride w:val="1"/>
    </w:lvlOverride>
  </w:num>
  <w:num w:numId="10" w16cid:durableId="586039184">
    <w:abstractNumId w:val="14"/>
  </w:num>
  <w:num w:numId="11" w16cid:durableId="612906829">
    <w:abstractNumId w:val="39"/>
  </w:num>
  <w:num w:numId="12" w16cid:durableId="194510977">
    <w:abstractNumId w:val="16"/>
  </w:num>
  <w:num w:numId="13" w16cid:durableId="616136274">
    <w:abstractNumId w:val="24"/>
  </w:num>
  <w:num w:numId="14" w16cid:durableId="823811619">
    <w:abstractNumId w:val="13"/>
  </w:num>
  <w:num w:numId="15" w16cid:durableId="745033465">
    <w:abstractNumId w:val="43"/>
  </w:num>
  <w:num w:numId="16" w16cid:durableId="173109404">
    <w:abstractNumId w:val="12"/>
  </w:num>
  <w:num w:numId="17" w16cid:durableId="1148204353">
    <w:abstractNumId w:val="47"/>
  </w:num>
  <w:num w:numId="18" w16cid:durableId="1085152241">
    <w:abstractNumId w:val="3"/>
  </w:num>
  <w:num w:numId="19" w16cid:durableId="1409882741">
    <w:abstractNumId w:val="40"/>
  </w:num>
  <w:num w:numId="20" w16cid:durableId="138117073">
    <w:abstractNumId w:val="33"/>
  </w:num>
  <w:num w:numId="21" w16cid:durableId="1346207520">
    <w:abstractNumId w:val="46"/>
  </w:num>
  <w:num w:numId="22" w16cid:durableId="565067843">
    <w:abstractNumId w:val="25"/>
  </w:num>
  <w:num w:numId="23" w16cid:durableId="69664962">
    <w:abstractNumId w:val="45"/>
  </w:num>
  <w:num w:numId="24" w16cid:durableId="980114345">
    <w:abstractNumId w:val="2"/>
  </w:num>
  <w:num w:numId="25" w16cid:durableId="944842832">
    <w:abstractNumId w:val="27"/>
  </w:num>
  <w:num w:numId="26" w16cid:durableId="791363072">
    <w:abstractNumId w:val="30"/>
  </w:num>
  <w:num w:numId="27" w16cid:durableId="229197086">
    <w:abstractNumId w:val="4"/>
  </w:num>
  <w:num w:numId="28" w16cid:durableId="1098519690">
    <w:abstractNumId w:val="9"/>
  </w:num>
  <w:num w:numId="29" w16cid:durableId="1784611696">
    <w:abstractNumId w:val="8"/>
  </w:num>
  <w:num w:numId="30" w16cid:durableId="1267956863">
    <w:abstractNumId w:val="31"/>
  </w:num>
  <w:num w:numId="31" w16cid:durableId="1966231753">
    <w:abstractNumId w:val="10"/>
  </w:num>
  <w:num w:numId="32" w16cid:durableId="299657529">
    <w:abstractNumId w:val="37"/>
  </w:num>
  <w:num w:numId="33" w16cid:durableId="1233731440">
    <w:abstractNumId w:val="10"/>
  </w:num>
  <w:num w:numId="34" w16cid:durableId="1836023766">
    <w:abstractNumId w:val="34"/>
  </w:num>
  <w:num w:numId="35" w16cid:durableId="1193347299">
    <w:abstractNumId w:val="35"/>
  </w:num>
  <w:num w:numId="36" w16cid:durableId="862746623">
    <w:abstractNumId w:val="15"/>
  </w:num>
  <w:num w:numId="37" w16cid:durableId="881359833">
    <w:abstractNumId w:val="23"/>
  </w:num>
  <w:num w:numId="38" w16cid:durableId="484787935">
    <w:abstractNumId w:val="5"/>
  </w:num>
  <w:num w:numId="39" w16cid:durableId="1063522159">
    <w:abstractNumId w:val="6"/>
  </w:num>
  <w:num w:numId="40" w16cid:durableId="457069604">
    <w:abstractNumId w:val="36"/>
  </w:num>
  <w:num w:numId="41" w16cid:durableId="2126994578">
    <w:abstractNumId w:val="41"/>
  </w:num>
  <w:num w:numId="42" w16cid:durableId="4016345">
    <w:abstractNumId w:val="26"/>
  </w:num>
  <w:num w:numId="43" w16cid:durableId="1991253985">
    <w:abstractNumId w:val="29"/>
  </w:num>
  <w:num w:numId="44" w16cid:durableId="1538544086">
    <w:abstractNumId w:val="28"/>
  </w:num>
  <w:num w:numId="45" w16cid:durableId="2052879773">
    <w:abstractNumId w:val="42"/>
  </w:num>
  <w:num w:numId="46" w16cid:durableId="1439830054">
    <w:abstractNumId w:val="17"/>
  </w:num>
  <w:num w:numId="47" w16cid:durableId="723410032">
    <w:abstractNumId w:val="7"/>
  </w:num>
  <w:num w:numId="48" w16cid:durableId="1851941665">
    <w:abstractNumId w:val="18"/>
  </w:num>
  <w:num w:numId="49" w16cid:durableId="539324617">
    <w:abstractNumId w:val="32"/>
  </w:num>
  <w:num w:numId="50" w16cid:durableId="1208418371">
    <w:abstractNumId w:val="20"/>
  </w:num>
  <w:num w:numId="51" w16cid:durableId="174845426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102A5"/>
    <w:rsid w:val="000164B1"/>
    <w:rsid w:val="00020305"/>
    <w:rsid w:val="000219B2"/>
    <w:rsid w:val="00024C5E"/>
    <w:rsid w:val="00025488"/>
    <w:rsid w:val="0002587C"/>
    <w:rsid w:val="00026035"/>
    <w:rsid w:val="000269B3"/>
    <w:rsid w:val="000377C6"/>
    <w:rsid w:val="000437D5"/>
    <w:rsid w:val="00050FF9"/>
    <w:rsid w:val="00052FE8"/>
    <w:rsid w:val="000534B9"/>
    <w:rsid w:val="00055B71"/>
    <w:rsid w:val="00057252"/>
    <w:rsid w:val="0006023E"/>
    <w:rsid w:val="00066721"/>
    <w:rsid w:val="00070EEB"/>
    <w:rsid w:val="00073F93"/>
    <w:rsid w:val="000753B2"/>
    <w:rsid w:val="00075C28"/>
    <w:rsid w:val="00081C8A"/>
    <w:rsid w:val="000836DD"/>
    <w:rsid w:val="00085BE5"/>
    <w:rsid w:val="000913FC"/>
    <w:rsid w:val="00096778"/>
    <w:rsid w:val="00096B53"/>
    <w:rsid w:val="000A1A2D"/>
    <w:rsid w:val="000A378C"/>
    <w:rsid w:val="000A5016"/>
    <w:rsid w:val="000A555D"/>
    <w:rsid w:val="000A7A97"/>
    <w:rsid w:val="000B102D"/>
    <w:rsid w:val="000C14CC"/>
    <w:rsid w:val="000C7915"/>
    <w:rsid w:val="000D1B41"/>
    <w:rsid w:val="000D24A6"/>
    <w:rsid w:val="000D2C46"/>
    <w:rsid w:val="000E0623"/>
    <w:rsid w:val="000E63A1"/>
    <w:rsid w:val="000F23A0"/>
    <w:rsid w:val="000F3B51"/>
    <w:rsid w:val="000F5189"/>
    <w:rsid w:val="00105BB1"/>
    <w:rsid w:val="00111686"/>
    <w:rsid w:val="001202E9"/>
    <w:rsid w:val="001205CB"/>
    <w:rsid w:val="00122533"/>
    <w:rsid w:val="001239E9"/>
    <w:rsid w:val="001269B9"/>
    <w:rsid w:val="00131A87"/>
    <w:rsid w:val="001336E5"/>
    <w:rsid w:val="0013597E"/>
    <w:rsid w:val="001434FF"/>
    <w:rsid w:val="00145C24"/>
    <w:rsid w:val="00146FBC"/>
    <w:rsid w:val="0014722E"/>
    <w:rsid w:val="0015177E"/>
    <w:rsid w:val="001535C2"/>
    <w:rsid w:val="001545C9"/>
    <w:rsid w:val="001573AE"/>
    <w:rsid w:val="00160338"/>
    <w:rsid w:val="001632B0"/>
    <w:rsid w:val="00167A19"/>
    <w:rsid w:val="0017001A"/>
    <w:rsid w:val="00170AD0"/>
    <w:rsid w:val="0017446A"/>
    <w:rsid w:val="001776BB"/>
    <w:rsid w:val="00180CEE"/>
    <w:rsid w:val="00183CA1"/>
    <w:rsid w:val="00184F9E"/>
    <w:rsid w:val="00185406"/>
    <w:rsid w:val="001873E8"/>
    <w:rsid w:val="001910B6"/>
    <w:rsid w:val="0019394D"/>
    <w:rsid w:val="00193F4F"/>
    <w:rsid w:val="00194970"/>
    <w:rsid w:val="00195035"/>
    <w:rsid w:val="00196B6E"/>
    <w:rsid w:val="001973EF"/>
    <w:rsid w:val="001A372E"/>
    <w:rsid w:val="001A506C"/>
    <w:rsid w:val="001B139B"/>
    <w:rsid w:val="001B4FB0"/>
    <w:rsid w:val="001B6CA3"/>
    <w:rsid w:val="001C0A40"/>
    <w:rsid w:val="001C4E0F"/>
    <w:rsid w:val="001D41AE"/>
    <w:rsid w:val="001D5859"/>
    <w:rsid w:val="001D6FD0"/>
    <w:rsid w:val="001E04DE"/>
    <w:rsid w:val="001E157E"/>
    <w:rsid w:val="001F4472"/>
    <w:rsid w:val="001F7874"/>
    <w:rsid w:val="00200542"/>
    <w:rsid w:val="00203FF6"/>
    <w:rsid w:val="002050E2"/>
    <w:rsid w:val="00205F71"/>
    <w:rsid w:val="00205F93"/>
    <w:rsid w:val="00207D98"/>
    <w:rsid w:val="00207F52"/>
    <w:rsid w:val="00211A79"/>
    <w:rsid w:val="00212368"/>
    <w:rsid w:val="0021254C"/>
    <w:rsid w:val="002132F1"/>
    <w:rsid w:val="00213C86"/>
    <w:rsid w:val="0021448A"/>
    <w:rsid w:val="00214624"/>
    <w:rsid w:val="00215DD3"/>
    <w:rsid w:val="00220681"/>
    <w:rsid w:val="00221AD0"/>
    <w:rsid w:val="00222417"/>
    <w:rsid w:val="002232F3"/>
    <w:rsid w:val="00233693"/>
    <w:rsid w:val="00233E14"/>
    <w:rsid w:val="00241788"/>
    <w:rsid w:val="00243751"/>
    <w:rsid w:val="00243A56"/>
    <w:rsid w:val="0025086A"/>
    <w:rsid w:val="00251977"/>
    <w:rsid w:val="0026189C"/>
    <w:rsid w:val="00261A70"/>
    <w:rsid w:val="00271CBE"/>
    <w:rsid w:val="00281573"/>
    <w:rsid w:val="00282284"/>
    <w:rsid w:val="002824A2"/>
    <w:rsid w:val="00284A94"/>
    <w:rsid w:val="00287766"/>
    <w:rsid w:val="00292954"/>
    <w:rsid w:val="00297B78"/>
    <w:rsid w:val="002A046B"/>
    <w:rsid w:val="002A1F15"/>
    <w:rsid w:val="002A4737"/>
    <w:rsid w:val="002A7C2D"/>
    <w:rsid w:val="002B7D5A"/>
    <w:rsid w:val="002C2FA4"/>
    <w:rsid w:val="002C4003"/>
    <w:rsid w:val="002C65FC"/>
    <w:rsid w:val="002D1EFB"/>
    <w:rsid w:val="002D5BA6"/>
    <w:rsid w:val="002D664F"/>
    <w:rsid w:val="002E061F"/>
    <w:rsid w:val="002E31EB"/>
    <w:rsid w:val="002F37A8"/>
    <w:rsid w:val="00300ACD"/>
    <w:rsid w:val="003031C2"/>
    <w:rsid w:val="00304334"/>
    <w:rsid w:val="003132E7"/>
    <w:rsid w:val="00313AF9"/>
    <w:rsid w:val="003229BC"/>
    <w:rsid w:val="00326696"/>
    <w:rsid w:val="0033204F"/>
    <w:rsid w:val="0033376D"/>
    <w:rsid w:val="0034799E"/>
    <w:rsid w:val="00352B43"/>
    <w:rsid w:val="003535A1"/>
    <w:rsid w:val="00354832"/>
    <w:rsid w:val="0036235B"/>
    <w:rsid w:val="003623F0"/>
    <w:rsid w:val="00363FBF"/>
    <w:rsid w:val="003664E0"/>
    <w:rsid w:val="00367799"/>
    <w:rsid w:val="003757F9"/>
    <w:rsid w:val="003802B3"/>
    <w:rsid w:val="003803AC"/>
    <w:rsid w:val="003825DA"/>
    <w:rsid w:val="00385990"/>
    <w:rsid w:val="00386AAB"/>
    <w:rsid w:val="00392334"/>
    <w:rsid w:val="00397FB3"/>
    <w:rsid w:val="003A059A"/>
    <w:rsid w:val="003A079B"/>
    <w:rsid w:val="003A3CA1"/>
    <w:rsid w:val="003A7F39"/>
    <w:rsid w:val="003B0144"/>
    <w:rsid w:val="003B511B"/>
    <w:rsid w:val="003C06CD"/>
    <w:rsid w:val="003C0B14"/>
    <w:rsid w:val="003D0680"/>
    <w:rsid w:val="003D7DD9"/>
    <w:rsid w:val="003E2F76"/>
    <w:rsid w:val="003E6CA6"/>
    <w:rsid w:val="003F1C89"/>
    <w:rsid w:val="003F45C8"/>
    <w:rsid w:val="003F6102"/>
    <w:rsid w:val="003F7BA2"/>
    <w:rsid w:val="00401416"/>
    <w:rsid w:val="0041164B"/>
    <w:rsid w:val="0041228C"/>
    <w:rsid w:val="00413425"/>
    <w:rsid w:val="00414028"/>
    <w:rsid w:val="004145B4"/>
    <w:rsid w:val="0042394F"/>
    <w:rsid w:val="00425E03"/>
    <w:rsid w:val="00432F33"/>
    <w:rsid w:val="00435CA0"/>
    <w:rsid w:val="0044343B"/>
    <w:rsid w:val="00454A3C"/>
    <w:rsid w:val="00457BC6"/>
    <w:rsid w:val="00461AAE"/>
    <w:rsid w:val="00462C26"/>
    <w:rsid w:val="0046721F"/>
    <w:rsid w:val="00467874"/>
    <w:rsid w:val="00470541"/>
    <w:rsid w:val="00473011"/>
    <w:rsid w:val="00475BF7"/>
    <w:rsid w:val="00476D16"/>
    <w:rsid w:val="004836B4"/>
    <w:rsid w:val="00495502"/>
    <w:rsid w:val="004A310B"/>
    <w:rsid w:val="004A693C"/>
    <w:rsid w:val="004B0850"/>
    <w:rsid w:val="004B23C9"/>
    <w:rsid w:val="004B5180"/>
    <w:rsid w:val="004C0294"/>
    <w:rsid w:val="004C09C4"/>
    <w:rsid w:val="004C3576"/>
    <w:rsid w:val="004C709F"/>
    <w:rsid w:val="004C7DCF"/>
    <w:rsid w:val="004D3700"/>
    <w:rsid w:val="004D5442"/>
    <w:rsid w:val="004D567D"/>
    <w:rsid w:val="004D5F41"/>
    <w:rsid w:val="004F327F"/>
    <w:rsid w:val="004F6B71"/>
    <w:rsid w:val="00501190"/>
    <w:rsid w:val="00503D7C"/>
    <w:rsid w:val="00506F4B"/>
    <w:rsid w:val="0051154E"/>
    <w:rsid w:val="00513514"/>
    <w:rsid w:val="0052538C"/>
    <w:rsid w:val="0052583C"/>
    <w:rsid w:val="0052591D"/>
    <w:rsid w:val="0053045A"/>
    <w:rsid w:val="00536C49"/>
    <w:rsid w:val="00542E04"/>
    <w:rsid w:val="005441CA"/>
    <w:rsid w:val="00550AC5"/>
    <w:rsid w:val="00557219"/>
    <w:rsid w:val="00560944"/>
    <w:rsid w:val="0056117A"/>
    <w:rsid w:val="00567BD8"/>
    <w:rsid w:val="0057243F"/>
    <w:rsid w:val="00573991"/>
    <w:rsid w:val="0057498E"/>
    <w:rsid w:val="005821FA"/>
    <w:rsid w:val="005975EE"/>
    <w:rsid w:val="0059776B"/>
    <w:rsid w:val="005A285C"/>
    <w:rsid w:val="005B050C"/>
    <w:rsid w:val="005B3D94"/>
    <w:rsid w:val="005B5834"/>
    <w:rsid w:val="005B7A7A"/>
    <w:rsid w:val="005C33F3"/>
    <w:rsid w:val="005D01EF"/>
    <w:rsid w:val="005D080C"/>
    <w:rsid w:val="005D1C02"/>
    <w:rsid w:val="005D21DB"/>
    <w:rsid w:val="005D6C0E"/>
    <w:rsid w:val="005D704B"/>
    <w:rsid w:val="005E1E87"/>
    <w:rsid w:val="005E4360"/>
    <w:rsid w:val="005E4942"/>
    <w:rsid w:val="005E7225"/>
    <w:rsid w:val="005F2003"/>
    <w:rsid w:val="005F41D2"/>
    <w:rsid w:val="005F4706"/>
    <w:rsid w:val="005F7219"/>
    <w:rsid w:val="005F7913"/>
    <w:rsid w:val="005F7B9D"/>
    <w:rsid w:val="00600DA7"/>
    <w:rsid w:val="00601A01"/>
    <w:rsid w:val="00604255"/>
    <w:rsid w:val="006166B1"/>
    <w:rsid w:val="00624F93"/>
    <w:rsid w:val="006272A9"/>
    <w:rsid w:val="00630459"/>
    <w:rsid w:val="006324DD"/>
    <w:rsid w:val="006328A2"/>
    <w:rsid w:val="00632EAC"/>
    <w:rsid w:val="00633898"/>
    <w:rsid w:val="00634379"/>
    <w:rsid w:val="006347D5"/>
    <w:rsid w:val="0064646F"/>
    <w:rsid w:val="00646F0A"/>
    <w:rsid w:val="00647578"/>
    <w:rsid w:val="0065220D"/>
    <w:rsid w:val="00657B59"/>
    <w:rsid w:val="0067285B"/>
    <w:rsid w:val="00673A4D"/>
    <w:rsid w:val="00674418"/>
    <w:rsid w:val="00683C26"/>
    <w:rsid w:val="006914FE"/>
    <w:rsid w:val="006A46F9"/>
    <w:rsid w:val="006B0D04"/>
    <w:rsid w:val="006B3995"/>
    <w:rsid w:val="006B3C47"/>
    <w:rsid w:val="006C0E50"/>
    <w:rsid w:val="006C4396"/>
    <w:rsid w:val="006D03CA"/>
    <w:rsid w:val="006D37DA"/>
    <w:rsid w:val="006D5449"/>
    <w:rsid w:val="006E56BA"/>
    <w:rsid w:val="006E5D09"/>
    <w:rsid w:val="006E6324"/>
    <w:rsid w:val="006E682C"/>
    <w:rsid w:val="006F11DC"/>
    <w:rsid w:val="006F3586"/>
    <w:rsid w:val="006F6BFF"/>
    <w:rsid w:val="0070353A"/>
    <w:rsid w:val="00704872"/>
    <w:rsid w:val="00707368"/>
    <w:rsid w:val="00711D2D"/>
    <w:rsid w:val="00714776"/>
    <w:rsid w:val="00715205"/>
    <w:rsid w:val="00715AE9"/>
    <w:rsid w:val="00715E8A"/>
    <w:rsid w:val="00733CC4"/>
    <w:rsid w:val="00735D17"/>
    <w:rsid w:val="00736E2A"/>
    <w:rsid w:val="0074678B"/>
    <w:rsid w:val="00746D08"/>
    <w:rsid w:val="007536C6"/>
    <w:rsid w:val="00756ECB"/>
    <w:rsid w:val="00760571"/>
    <w:rsid w:val="00762424"/>
    <w:rsid w:val="00764668"/>
    <w:rsid w:val="0077036E"/>
    <w:rsid w:val="007749A0"/>
    <w:rsid w:val="00774C39"/>
    <w:rsid w:val="00775E55"/>
    <w:rsid w:val="00776F9D"/>
    <w:rsid w:val="007828BD"/>
    <w:rsid w:val="00785E76"/>
    <w:rsid w:val="00787062"/>
    <w:rsid w:val="007A262B"/>
    <w:rsid w:val="007A3149"/>
    <w:rsid w:val="007A3A3A"/>
    <w:rsid w:val="007A4576"/>
    <w:rsid w:val="007A58AD"/>
    <w:rsid w:val="007B186A"/>
    <w:rsid w:val="007B1FB7"/>
    <w:rsid w:val="007B449B"/>
    <w:rsid w:val="007C01E4"/>
    <w:rsid w:val="007E08F5"/>
    <w:rsid w:val="0080157C"/>
    <w:rsid w:val="0080343C"/>
    <w:rsid w:val="00803A94"/>
    <w:rsid w:val="00803C11"/>
    <w:rsid w:val="00807999"/>
    <w:rsid w:val="00807F5E"/>
    <w:rsid w:val="00815978"/>
    <w:rsid w:val="00820445"/>
    <w:rsid w:val="00824E74"/>
    <w:rsid w:val="00832E81"/>
    <w:rsid w:val="00834C37"/>
    <w:rsid w:val="008367A0"/>
    <w:rsid w:val="00840EE0"/>
    <w:rsid w:val="00846514"/>
    <w:rsid w:val="00852EA2"/>
    <w:rsid w:val="008648A1"/>
    <w:rsid w:val="0086502C"/>
    <w:rsid w:val="00870598"/>
    <w:rsid w:val="00874B20"/>
    <w:rsid w:val="00880975"/>
    <w:rsid w:val="00882DE2"/>
    <w:rsid w:val="00885BD4"/>
    <w:rsid w:val="00885FFD"/>
    <w:rsid w:val="00886D2F"/>
    <w:rsid w:val="00890231"/>
    <w:rsid w:val="00893F70"/>
    <w:rsid w:val="00895FAA"/>
    <w:rsid w:val="00896FEE"/>
    <w:rsid w:val="0089753C"/>
    <w:rsid w:val="008A070D"/>
    <w:rsid w:val="008A6DF0"/>
    <w:rsid w:val="008A70C6"/>
    <w:rsid w:val="008A7116"/>
    <w:rsid w:val="008C4A21"/>
    <w:rsid w:val="008C5434"/>
    <w:rsid w:val="008D2C4E"/>
    <w:rsid w:val="008D43E3"/>
    <w:rsid w:val="008E03F0"/>
    <w:rsid w:val="008E7E40"/>
    <w:rsid w:val="008F078F"/>
    <w:rsid w:val="008F0836"/>
    <w:rsid w:val="008F16D1"/>
    <w:rsid w:val="008F4769"/>
    <w:rsid w:val="008F4FD5"/>
    <w:rsid w:val="00900075"/>
    <w:rsid w:val="00906B12"/>
    <w:rsid w:val="00920B80"/>
    <w:rsid w:val="00920BEE"/>
    <w:rsid w:val="00921701"/>
    <w:rsid w:val="00927785"/>
    <w:rsid w:val="00933EFC"/>
    <w:rsid w:val="009406FC"/>
    <w:rsid w:val="00942EC8"/>
    <w:rsid w:val="00944FF0"/>
    <w:rsid w:val="00950FCA"/>
    <w:rsid w:val="009548E8"/>
    <w:rsid w:val="00955444"/>
    <w:rsid w:val="009602CA"/>
    <w:rsid w:val="00960353"/>
    <w:rsid w:val="00966651"/>
    <w:rsid w:val="009804F1"/>
    <w:rsid w:val="00984292"/>
    <w:rsid w:val="009852CA"/>
    <w:rsid w:val="009852D9"/>
    <w:rsid w:val="0098672F"/>
    <w:rsid w:val="00986A90"/>
    <w:rsid w:val="009A0DC1"/>
    <w:rsid w:val="009A6644"/>
    <w:rsid w:val="009B372A"/>
    <w:rsid w:val="009B4B2F"/>
    <w:rsid w:val="009C3B9A"/>
    <w:rsid w:val="009C7CF6"/>
    <w:rsid w:val="009D0911"/>
    <w:rsid w:val="009D0D3D"/>
    <w:rsid w:val="009D6B1C"/>
    <w:rsid w:val="009E3677"/>
    <w:rsid w:val="009E49AE"/>
    <w:rsid w:val="00A04E33"/>
    <w:rsid w:val="00A06DF7"/>
    <w:rsid w:val="00A1416E"/>
    <w:rsid w:val="00A14400"/>
    <w:rsid w:val="00A14D53"/>
    <w:rsid w:val="00A15D1D"/>
    <w:rsid w:val="00A20192"/>
    <w:rsid w:val="00A269FB"/>
    <w:rsid w:val="00A379B8"/>
    <w:rsid w:val="00A42857"/>
    <w:rsid w:val="00A42E3E"/>
    <w:rsid w:val="00A4613C"/>
    <w:rsid w:val="00A533CE"/>
    <w:rsid w:val="00A61249"/>
    <w:rsid w:val="00A65D6A"/>
    <w:rsid w:val="00A70BA6"/>
    <w:rsid w:val="00A71FDE"/>
    <w:rsid w:val="00A82647"/>
    <w:rsid w:val="00A8589A"/>
    <w:rsid w:val="00A861F3"/>
    <w:rsid w:val="00A87563"/>
    <w:rsid w:val="00A95B21"/>
    <w:rsid w:val="00AA2056"/>
    <w:rsid w:val="00AA36B7"/>
    <w:rsid w:val="00AA6115"/>
    <w:rsid w:val="00AB0612"/>
    <w:rsid w:val="00AB1DAB"/>
    <w:rsid w:val="00AB4EDC"/>
    <w:rsid w:val="00AB5BF9"/>
    <w:rsid w:val="00AB5F21"/>
    <w:rsid w:val="00AC048F"/>
    <w:rsid w:val="00AC71E8"/>
    <w:rsid w:val="00AD5321"/>
    <w:rsid w:val="00AE4236"/>
    <w:rsid w:val="00AE45C7"/>
    <w:rsid w:val="00AE6A1F"/>
    <w:rsid w:val="00B009D5"/>
    <w:rsid w:val="00B02DBA"/>
    <w:rsid w:val="00B058DA"/>
    <w:rsid w:val="00B21C66"/>
    <w:rsid w:val="00B24F54"/>
    <w:rsid w:val="00B35CCE"/>
    <w:rsid w:val="00B40BA7"/>
    <w:rsid w:val="00B41B89"/>
    <w:rsid w:val="00B434A1"/>
    <w:rsid w:val="00B4459A"/>
    <w:rsid w:val="00B44768"/>
    <w:rsid w:val="00B55977"/>
    <w:rsid w:val="00B61CA4"/>
    <w:rsid w:val="00B628ED"/>
    <w:rsid w:val="00B62E1E"/>
    <w:rsid w:val="00B64CF6"/>
    <w:rsid w:val="00B6558E"/>
    <w:rsid w:val="00B76CE4"/>
    <w:rsid w:val="00B86EE1"/>
    <w:rsid w:val="00B91192"/>
    <w:rsid w:val="00B92949"/>
    <w:rsid w:val="00B937BA"/>
    <w:rsid w:val="00B94869"/>
    <w:rsid w:val="00B96673"/>
    <w:rsid w:val="00BA0A9E"/>
    <w:rsid w:val="00BA6CB0"/>
    <w:rsid w:val="00BB7268"/>
    <w:rsid w:val="00BC0FED"/>
    <w:rsid w:val="00BC5171"/>
    <w:rsid w:val="00BD122A"/>
    <w:rsid w:val="00BE31B1"/>
    <w:rsid w:val="00BE6DA7"/>
    <w:rsid w:val="00BE7FEE"/>
    <w:rsid w:val="00BF0FF4"/>
    <w:rsid w:val="00BF197E"/>
    <w:rsid w:val="00BF6D58"/>
    <w:rsid w:val="00C01B86"/>
    <w:rsid w:val="00C048D9"/>
    <w:rsid w:val="00C077D9"/>
    <w:rsid w:val="00C13752"/>
    <w:rsid w:val="00C20B78"/>
    <w:rsid w:val="00C23EEE"/>
    <w:rsid w:val="00C25390"/>
    <w:rsid w:val="00C261CD"/>
    <w:rsid w:val="00C3155A"/>
    <w:rsid w:val="00C32464"/>
    <w:rsid w:val="00C33378"/>
    <w:rsid w:val="00C33BE2"/>
    <w:rsid w:val="00C34AC0"/>
    <w:rsid w:val="00C41DF6"/>
    <w:rsid w:val="00C43E36"/>
    <w:rsid w:val="00C45EFE"/>
    <w:rsid w:val="00C47394"/>
    <w:rsid w:val="00C51697"/>
    <w:rsid w:val="00C55D53"/>
    <w:rsid w:val="00C57179"/>
    <w:rsid w:val="00C57272"/>
    <w:rsid w:val="00C6290F"/>
    <w:rsid w:val="00C65A3D"/>
    <w:rsid w:val="00C72B94"/>
    <w:rsid w:val="00C72D78"/>
    <w:rsid w:val="00C80FC1"/>
    <w:rsid w:val="00C85114"/>
    <w:rsid w:val="00C904C8"/>
    <w:rsid w:val="00C90B84"/>
    <w:rsid w:val="00C91137"/>
    <w:rsid w:val="00C913B3"/>
    <w:rsid w:val="00C93621"/>
    <w:rsid w:val="00CA341A"/>
    <w:rsid w:val="00CA41D1"/>
    <w:rsid w:val="00CA7A0A"/>
    <w:rsid w:val="00CC400E"/>
    <w:rsid w:val="00CC5021"/>
    <w:rsid w:val="00CC5672"/>
    <w:rsid w:val="00CC59FA"/>
    <w:rsid w:val="00CE033F"/>
    <w:rsid w:val="00CE05AF"/>
    <w:rsid w:val="00CE11C4"/>
    <w:rsid w:val="00CE13FE"/>
    <w:rsid w:val="00CE1724"/>
    <w:rsid w:val="00CE2D15"/>
    <w:rsid w:val="00CE4677"/>
    <w:rsid w:val="00CE5B16"/>
    <w:rsid w:val="00CE7883"/>
    <w:rsid w:val="00CF0222"/>
    <w:rsid w:val="00CF03BE"/>
    <w:rsid w:val="00CF40E1"/>
    <w:rsid w:val="00CF6E8B"/>
    <w:rsid w:val="00CF7B06"/>
    <w:rsid w:val="00CF7C26"/>
    <w:rsid w:val="00D000CD"/>
    <w:rsid w:val="00D00BF4"/>
    <w:rsid w:val="00D0479D"/>
    <w:rsid w:val="00D07797"/>
    <w:rsid w:val="00D139C4"/>
    <w:rsid w:val="00D357E9"/>
    <w:rsid w:val="00D37F1B"/>
    <w:rsid w:val="00D41E24"/>
    <w:rsid w:val="00D447EB"/>
    <w:rsid w:val="00D44A3B"/>
    <w:rsid w:val="00D45845"/>
    <w:rsid w:val="00D50BEA"/>
    <w:rsid w:val="00D5590A"/>
    <w:rsid w:val="00D61EB0"/>
    <w:rsid w:val="00D652E1"/>
    <w:rsid w:val="00D6578E"/>
    <w:rsid w:val="00D707B6"/>
    <w:rsid w:val="00D71303"/>
    <w:rsid w:val="00D77107"/>
    <w:rsid w:val="00D84B77"/>
    <w:rsid w:val="00D9136D"/>
    <w:rsid w:val="00D913B2"/>
    <w:rsid w:val="00D97B74"/>
    <w:rsid w:val="00DA2E82"/>
    <w:rsid w:val="00DB00F2"/>
    <w:rsid w:val="00DB7528"/>
    <w:rsid w:val="00DB79ED"/>
    <w:rsid w:val="00DC1553"/>
    <w:rsid w:val="00DC5B1E"/>
    <w:rsid w:val="00DC7B65"/>
    <w:rsid w:val="00DD06E6"/>
    <w:rsid w:val="00DD0EE5"/>
    <w:rsid w:val="00DD1720"/>
    <w:rsid w:val="00DD1C62"/>
    <w:rsid w:val="00DD54E7"/>
    <w:rsid w:val="00DE0D37"/>
    <w:rsid w:val="00DE1076"/>
    <w:rsid w:val="00DE3E9B"/>
    <w:rsid w:val="00DF1F28"/>
    <w:rsid w:val="00E06903"/>
    <w:rsid w:val="00E06923"/>
    <w:rsid w:val="00E11E3D"/>
    <w:rsid w:val="00E169F8"/>
    <w:rsid w:val="00E17A82"/>
    <w:rsid w:val="00E2456D"/>
    <w:rsid w:val="00E256A0"/>
    <w:rsid w:val="00E31373"/>
    <w:rsid w:val="00E31A93"/>
    <w:rsid w:val="00E410FD"/>
    <w:rsid w:val="00E417BB"/>
    <w:rsid w:val="00E41E2D"/>
    <w:rsid w:val="00E451B0"/>
    <w:rsid w:val="00E50B3A"/>
    <w:rsid w:val="00E558B6"/>
    <w:rsid w:val="00E55995"/>
    <w:rsid w:val="00E60E1C"/>
    <w:rsid w:val="00E61664"/>
    <w:rsid w:val="00E66A7C"/>
    <w:rsid w:val="00E66C6E"/>
    <w:rsid w:val="00E67B3E"/>
    <w:rsid w:val="00E7022B"/>
    <w:rsid w:val="00E73BB9"/>
    <w:rsid w:val="00E75AC9"/>
    <w:rsid w:val="00E910A2"/>
    <w:rsid w:val="00E92E88"/>
    <w:rsid w:val="00EA2541"/>
    <w:rsid w:val="00EA5FE7"/>
    <w:rsid w:val="00EB3B99"/>
    <w:rsid w:val="00EB4FA5"/>
    <w:rsid w:val="00EB72C1"/>
    <w:rsid w:val="00EC18C3"/>
    <w:rsid w:val="00EC46A1"/>
    <w:rsid w:val="00EC69E6"/>
    <w:rsid w:val="00ED6E54"/>
    <w:rsid w:val="00EE03A0"/>
    <w:rsid w:val="00EE29E2"/>
    <w:rsid w:val="00EE468D"/>
    <w:rsid w:val="00EE48B6"/>
    <w:rsid w:val="00EE70DC"/>
    <w:rsid w:val="00EF1EFC"/>
    <w:rsid w:val="00EF2884"/>
    <w:rsid w:val="00EF48C6"/>
    <w:rsid w:val="00F023A4"/>
    <w:rsid w:val="00F03A85"/>
    <w:rsid w:val="00F04881"/>
    <w:rsid w:val="00F04A5B"/>
    <w:rsid w:val="00F07FD9"/>
    <w:rsid w:val="00F1376D"/>
    <w:rsid w:val="00F141C9"/>
    <w:rsid w:val="00F15AED"/>
    <w:rsid w:val="00F21A6A"/>
    <w:rsid w:val="00F230FA"/>
    <w:rsid w:val="00F23C85"/>
    <w:rsid w:val="00F26534"/>
    <w:rsid w:val="00F27842"/>
    <w:rsid w:val="00F30294"/>
    <w:rsid w:val="00F315B9"/>
    <w:rsid w:val="00F32261"/>
    <w:rsid w:val="00F331D4"/>
    <w:rsid w:val="00F33791"/>
    <w:rsid w:val="00F41B47"/>
    <w:rsid w:val="00F420E0"/>
    <w:rsid w:val="00F423AE"/>
    <w:rsid w:val="00F42AA1"/>
    <w:rsid w:val="00F43BCD"/>
    <w:rsid w:val="00F44E78"/>
    <w:rsid w:val="00F558A6"/>
    <w:rsid w:val="00F57D70"/>
    <w:rsid w:val="00F71A96"/>
    <w:rsid w:val="00F71F39"/>
    <w:rsid w:val="00F727B5"/>
    <w:rsid w:val="00F728A7"/>
    <w:rsid w:val="00F72B5C"/>
    <w:rsid w:val="00F81F24"/>
    <w:rsid w:val="00F83C53"/>
    <w:rsid w:val="00F9461C"/>
    <w:rsid w:val="00F96D74"/>
    <w:rsid w:val="00FA01C9"/>
    <w:rsid w:val="00FA76C9"/>
    <w:rsid w:val="00FB321B"/>
    <w:rsid w:val="00FB4DBA"/>
    <w:rsid w:val="00FC2718"/>
    <w:rsid w:val="00FC3F06"/>
    <w:rsid w:val="00FC4BC1"/>
    <w:rsid w:val="00FC533F"/>
    <w:rsid w:val="00FD0EDC"/>
    <w:rsid w:val="00FD2CA5"/>
    <w:rsid w:val="00FD486D"/>
    <w:rsid w:val="00FD4D56"/>
    <w:rsid w:val="00FD5ECC"/>
    <w:rsid w:val="00FD703E"/>
    <w:rsid w:val="00FE1D6D"/>
    <w:rsid w:val="00FE552B"/>
    <w:rsid w:val="00FE6A9B"/>
    <w:rsid w:val="00FE6ED8"/>
    <w:rsid w:val="00FF4286"/>
    <w:rsid w:val="00FF6C26"/>
    <w:rsid w:val="03B9079E"/>
    <w:rsid w:val="08BA975B"/>
    <w:rsid w:val="0B372970"/>
    <w:rsid w:val="0F750683"/>
    <w:rsid w:val="0FB896B2"/>
    <w:rsid w:val="11DF2E54"/>
    <w:rsid w:val="1336C1FA"/>
    <w:rsid w:val="1A21A3BA"/>
    <w:rsid w:val="1C7A9D44"/>
    <w:rsid w:val="1D296471"/>
    <w:rsid w:val="1DAB2736"/>
    <w:rsid w:val="1DD2937B"/>
    <w:rsid w:val="1E166591"/>
    <w:rsid w:val="1F21C53D"/>
    <w:rsid w:val="201A973F"/>
    <w:rsid w:val="206BFB84"/>
    <w:rsid w:val="207899E2"/>
    <w:rsid w:val="29CBFF7A"/>
    <w:rsid w:val="2CC9793D"/>
    <w:rsid w:val="2CEA8560"/>
    <w:rsid w:val="2EA5B316"/>
    <w:rsid w:val="3A8FD6E5"/>
    <w:rsid w:val="3C067DE3"/>
    <w:rsid w:val="3C1F80C4"/>
    <w:rsid w:val="3C878CB1"/>
    <w:rsid w:val="3CA016BF"/>
    <w:rsid w:val="3DE9D8A7"/>
    <w:rsid w:val="3E01BE25"/>
    <w:rsid w:val="44314BEE"/>
    <w:rsid w:val="46A43E65"/>
    <w:rsid w:val="46A4E580"/>
    <w:rsid w:val="480E0676"/>
    <w:rsid w:val="49F8161C"/>
    <w:rsid w:val="513F8AB9"/>
    <w:rsid w:val="517F70D8"/>
    <w:rsid w:val="51F5E939"/>
    <w:rsid w:val="562E8BB6"/>
    <w:rsid w:val="582CA948"/>
    <w:rsid w:val="5AEC6F24"/>
    <w:rsid w:val="5E56F3DD"/>
    <w:rsid w:val="64E8A646"/>
    <w:rsid w:val="6F786D6D"/>
    <w:rsid w:val="7177C57F"/>
    <w:rsid w:val="75882099"/>
    <w:rsid w:val="762E0899"/>
    <w:rsid w:val="7A799E4C"/>
    <w:rsid w:val="7DAF6A09"/>
    <w:rsid w:val="7E80144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29FE99BA-36E9-4B39-9026-88BCA3D4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inspringtekst,Numbered list,Paragraphe de liste (sdt),Paragraphe de liste du rapport,List ParagraphCxSpLast,List ParagraphCxSpLastCxSpLast,List ParagraphCxSpLastCxSpLastCxSpLast,Bullet Points,Farbige Liste - Akzent 11,ség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8"/>
      </w:numPr>
      <w:spacing w:after="60"/>
    </w:pPr>
  </w:style>
  <w:style w:type="paragraph" w:styleId="Listepuces">
    <w:name w:val="List Bullet"/>
    <w:basedOn w:val="Normal"/>
    <w:rsid w:val="00A82647"/>
    <w:pPr>
      <w:numPr>
        <w:numId w:val="9"/>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link w:val="SansinterligneCar"/>
    <w:uiPriority w:val="1"/>
    <w:qFormat/>
    <w:rsid w:val="00E256A0"/>
    <w:rPr>
      <w:rFonts w:ascii="Georgia" w:hAnsi="Georgia"/>
      <w:color w:val="585756"/>
      <w:sz w:val="21"/>
      <w:szCs w:val="22"/>
      <w:lang w:eastAsia="en-US"/>
    </w:rPr>
  </w:style>
  <w:style w:type="paragraph" w:customStyle="1" w:styleId="puce1">
    <w:name w:val="puce 1"/>
    <w:basedOn w:val="Normal"/>
    <w:rsid w:val="00AE45C7"/>
    <w:pPr>
      <w:numPr>
        <w:numId w:val="25"/>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F83C53"/>
    <w:rPr>
      <w:color w:val="605E5C"/>
      <w:shd w:val="clear" w:color="auto" w:fill="E1DFDD"/>
    </w:rPr>
  </w:style>
  <w:style w:type="character" w:styleId="Lienhypertextesuivivisit">
    <w:name w:val="FollowedHyperlink"/>
    <w:basedOn w:val="Policepardfaut"/>
    <w:uiPriority w:val="99"/>
    <w:semiHidden/>
    <w:unhideWhenUsed/>
    <w:rsid w:val="00F83C53"/>
    <w:rPr>
      <w:color w:val="954F72" w:themeColor="followedHyperlink"/>
      <w:u w:val="single"/>
    </w:rPr>
  </w:style>
  <w:style w:type="character" w:customStyle="1" w:styleId="SansinterligneCar">
    <w:name w:val="Sans interligne Car"/>
    <w:link w:val="Sansinterligne"/>
    <w:uiPriority w:val="1"/>
    <w:qFormat/>
    <w:rsid w:val="00646F0A"/>
    <w:rPr>
      <w:rFonts w:ascii="Georgia" w:hAnsi="Georgia"/>
      <w:color w:val="585756"/>
      <w:sz w:val="21"/>
      <w:szCs w:val="22"/>
      <w:lang w:eastAsia="en-US"/>
    </w:rPr>
  </w:style>
  <w:style w:type="character" w:customStyle="1" w:styleId="ParagraphedelisteCar">
    <w:name w:val="Paragraphe de liste Car"/>
    <w:aliases w:val="References Car,inspringtekst Car,Numbered list Car,Paragraphe de liste (sdt) Car,Paragraphe de liste du rapport Car,List ParagraphCxSpLast Car,List ParagraphCxSpLastCxSpLast Car,List ParagraphCxSpLastCxSpLastCxSpLast Car,séga Car"/>
    <w:link w:val="Paragraphedeliste"/>
    <w:uiPriority w:val="34"/>
    <w:qFormat/>
    <w:locked/>
    <w:rsid w:val="00646F0A"/>
    <w:rPr>
      <w:rFonts w:ascii="Georgia" w:hAnsi="Georgia"/>
      <w:color w:val="585756"/>
      <w:sz w:val="21"/>
      <w:szCs w:val="22"/>
      <w:lang w:eastAsia="en-US"/>
    </w:rPr>
  </w:style>
  <w:style w:type="paragraph" w:styleId="Lgende">
    <w:name w:val="caption"/>
    <w:basedOn w:val="Normal"/>
    <w:link w:val="LgendeCar"/>
    <w:qFormat/>
    <w:rsid w:val="00CE11C4"/>
    <w:pPr>
      <w:suppressLineNumbers/>
      <w:suppressAutoHyphens/>
      <w:spacing w:before="120" w:after="120" w:line="240" w:lineRule="auto"/>
    </w:pPr>
    <w:rPr>
      <w:rFonts w:ascii="Calibri" w:eastAsia="Droid Sans Fallback" w:hAnsi="Calibri" w:cs="FreeSans"/>
      <w:i/>
      <w:iCs/>
      <w:color w:val="00000A"/>
      <w:sz w:val="24"/>
      <w:szCs w:val="24"/>
    </w:rPr>
  </w:style>
  <w:style w:type="character" w:customStyle="1" w:styleId="LgendeCar">
    <w:name w:val="Légende Car"/>
    <w:basedOn w:val="Policepardfaut"/>
    <w:link w:val="Lgende"/>
    <w:rsid w:val="00CE11C4"/>
    <w:rPr>
      <w:rFonts w:eastAsia="Droid Sans Fallback" w:cs="FreeSans"/>
      <w:i/>
      <w:iCs/>
      <w:color w:val="00000A"/>
      <w:sz w:val="24"/>
      <w:szCs w:val="24"/>
      <w:lang w:eastAsia="en-US"/>
    </w:rPr>
  </w:style>
  <w:style w:type="table" w:styleId="Tableausimple1">
    <w:name w:val="Plain Table 1"/>
    <w:basedOn w:val="TableauNormal"/>
    <w:uiPriority w:val="41"/>
    <w:rsid w:val="00707368"/>
    <w:rPr>
      <w:rFonts w:asciiTheme="minorHAnsi" w:eastAsiaTheme="minorHAnsi" w:hAnsiTheme="minorHAnsi" w:cstheme="minorBidi"/>
      <w:kern w:val="2"/>
      <w:sz w:val="22"/>
      <w:szCs w:val="22"/>
      <w:lang w:val="fr-FR"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novat.nshimirimana@enabel.be" TargetMode="External"/><Relationship Id="rId26" Type="http://schemas.openxmlformats.org/officeDocument/2006/relationships/hyperlink" Target="https://finances.belgium.be/fr/sur_le_spf/structure_et_services/administrations_generales/tr%C3%A9sorerie/services-et-activit%C3%A9s-0" TargetMode="External"/><Relationship Id="rId3" Type="http://schemas.openxmlformats.org/officeDocument/2006/relationships/customXml" Target="../customXml/item3.xml"/><Relationship Id="rId21" Type="http://schemas.openxmlformats.org/officeDocument/2006/relationships/hyperlink" Target="https://www.enabel.be/fr/qui-sommes-nous/integrit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novat.nshimirimana@enabel.be" TargetMode="External"/><Relationship Id="rId25" Type="http://schemas.openxmlformats.org/officeDocument/2006/relationships/hyperlink" Target="https://www.enabel.be/app/uploads/2022/11/Fraude_Corruption_Policy_FR.pdf" TargetMode="External"/><Relationship Id="rId2" Type="http://schemas.openxmlformats.org/officeDocument/2006/relationships/customXml" Target="../customXml/item2.xml"/><Relationship Id="rId16" Type="http://schemas.openxmlformats.org/officeDocument/2006/relationships/hyperlink" Target="mailto:jean-pierre.lokota@enabel.be" TargetMode="External"/><Relationship Id="rId20" Type="http://schemas.openxmlformats.org/officeDocument/2006/relationships/hyperlink" Target="mailto:integrity@enabel.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abel.be/app/uploads/2022/11/Exploitation_Abus_Sexuel_-Policy_FR.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abel.be/fr/content/gestion-des-plainte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ode.niang@ena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omplaints@enabel.b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6WVCMDRAQ7RD-738154572-58363</_dlc_DocId>
    <_dlc_DocIdUrl xmlns="b6df7d5b-c217-44eb-add4-b00859b03a64">
      <Url>https://enabelbe.sharepoint.com/sites/IntranetLogisticsAndProcurement/_layouts/15/DocIdRedir.aspx?ID=6WVCMDRAQ7RD-738154572-58363</Url>
      <Description>6WVCMDRAQ7RD-738154572-58363</Description>
    </_dlc_DocIdUrl>
    <TaxCatchAll xmlns="b6df7d5b-c217-44eb-add4-b00859b03a64">
      <Value>32</Value>
      <Value>2</Value>
      <Value>8</Value>
      <Value>1</Value>
    </TaxCatchAll>
    <SharedWithUsers xmlns="b6df7d5b-c217-44eb-add4-b00859b03a64">
      <UserInfo>
        <DisplayName/>
        <AccountId xsi:nil="true"/>
        <AccountType/>
      </UserInfo>
    </SharedWithUsers>
    <_dlc_DocIdPersistId xmlns="b6df7d5b-c217-44eb-add4-b00859b03a64">false</_dlc_DocIdPersistId>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08.01.01. Standard Procurement</TermName>
          <TermId xmlns="http://schemas.microsoft.com/office/infopath/2007/PartnerControls">cfa73679-754f-42ce-8ba0-633d6c8e61bb</TermId>
        </TermInfo>
      </Term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F831BDF9-AF9B-41D4-9420-1DC47AD59F63}">
  <ds:schemaRefs>
    <ds:schemaRef ds:uri="http://schemas.microsoft.com/sharepoint/events"/>
  </ds:schemaRefs>
</ds:datastoreItem>
</file>

<file path=customXml/itemProps2.xml><?xml version="1.0" encoding="utf-8"?>
<ds:datastoreItem xmlns:ds="http://schemas.openxmlformats.org/officeDocument/2006/customXml" ds:itemID="{1078AA26-ED93-4B17-A27E-A346BF160492}">
  <ds:schemaRefs>
    <ds:schemaRef ds:uri="http://schemas.openxmlformats.org/officeDocument/2006/bibliography"/>
  </ds:schemaRefs>
</ds:datastoreItem>
</file>

<file path=customXml/itemProps3.xml><?xml version="1.0" encoding="utf-8"?>
<ds:datastoreItem xmlns:ds="http://schemas.openxmlformats.org/officeDocument/2006/customXml" ds:itemID="{4AB0F7BB-039B-4B5C-991E-B83C82F18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5.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657</TotalTime>
  <Pages>26</Pages>
  <Words>6689</Words>
  <Characters>36795</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LOKOTA ELESSE, Jean-pierre</cp:lastModifiedBy>
  <cp:revision>113</cp:revision>
  <cp:lastPrinted>2020-10-10T05:10:00Z</cp:lastPrinted>
  <dcterms:created xsi:type="dcterms:W3CDTF">2024-11-08T13:39:00Z</dcterms:created>
  <dcterms:modified xsi:type="dcterms:W3CDTF">2024-12-03T13:40:00Z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e7305f44-4f4b-4edd-b8e6-7bce2c3aacf4</vt:lpwstr>
  </property>
  <property fmtid="{D5CDD505-2E9C-101B-9397-08002B2CF9AE}" pid="7" name="Order">
    <vt:r8>148000</vt:r8>
  </property>
  <property fmtid="{D5CDD505-2E9C-101B-9397-08002B2CF9AE}" pid="8" name="xd_Signature">
    <vt:bool>false</vt:bool>
  </property>
  <property fmtid="{D5CDD505-2E9C-101B-9397-08002B2CF9AE}" pid="9" name="xd_ProgID">
    <vt:lpwstr/>
  </property>
  <property fmtid="{D5CDD505-2E9C-101B-9397-08002B2CF9AE}" pid="10" name="Dpt/Repr/Prog">
    <vt:lpwstr>DIRFIN</vt:lpwstr>
  </property>
  <property fmtid="{D5CDD505-2E9C-101B-9397-08002B2CF9AE}" pid="11" name="ComplianceAssetId">
    <vt:lpwstr/>
  </property>
  <property fmtid="{D5CDD505-2E9C-101B-9397-08002B2CF9AE}" pid="12" name="TemplateUrl">
    <vt:lpwstr/>
  </property>
  <property fmtid="{D5CDD505-2E9C-101B-9397-08002B2CF9AE}" pid="13" name="Annexes">
    <vt:lpwstr>, </vt:lpwstr>
  </property>
  <property fmtid="{D5CDD505-2E9C-101B-9397-08002B2CF9AE}" pid="14" name="Service">
    <vt:lpwstr>GEN DIR</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32;#08.01.01. Standard Procurement|cfa73679-754f-42ce-8ba0-633d6c8e61bb</vt:lpwstr>
  </property>
</Properties>
</file>